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A6" w:rsidRPr="00301957" w:rsidRDefault="00EC13A6" w:rsidP="007E029A">
      <w:pPr>
        <w:spacing w:after="0" w:line="252" w:lineRule="auto"/>
        <w:jc w:val="right"/>
        <w:rPr>
          <w:rFonts w:ascii="Times New Roman" w:eastAsia="Times New Roman" w:hAnsi="Times New Roman" w:cs="Times New Roman"/>
          <w:b/>
          <w:sz w:val="24"/>
          <w:szCs w:val="24"/>
        </w:rPr>
      </w:pPr>
      <w:bookmarkStart w:id="0" w:name="_GoBack"/>
      <w:bookmarkEnd w:id="0"/>
      <w:r w:rsidRPr="00301957">
        <w:rPr>
          <w:rFonts w:ascii="Times New Roman" w:hAnsi="Times New Roman" w:cs="Times New Roman"/>
          <w:b/>
          <w:sz w:val="24"/>
          <w:szCs w:val="24"/>
        </w:rPr>
        <w:t>Приложение № 1</w:t>
      </w:r>
    </w:p>
    <w:p w:rsidR="00EC13A6" w:rsidRPr="00301957" w:rsidRDefault="00EC13A6" w:rsidP="007E029A">
      <w:pPr>
        <w:spacing w:after="0" w:line="252" w:lineRule="auto"/>
        <w:jc w:val="right"/>
        <w:rPr>
          <w:rFonts w:ascii="Times New Roman" w:eastAsia="Times New Roman" w:hAnsi="Times New Roman" w:cs="Times New Roman"/>
          <w:b/>
          <w:sz w:val="24"/>
          <w:szCs w:val="24"/>
        </w:rPr>
      </w:pPr>
      <w:r w:rsidRPr="00301957">
        <w:rPr>
          <w:rFonts w:ascii="Times New Roman" w:hAnsi="Times New Roman" w:cs="Times New Roman"/>
          <w:b/>
          <w:sz w:val="24"/>
          <w:szCs w:val="24"/>
        </w:rPr>
        <w:t>к Оферте</w:t>
      </w:r>
      <w:r w:rsidR="00301957" w:rsidRPr="00301957">
        <w:rPr>
          <w:rFonts w:ascii="Times New Roman" w:hAnsi="Times New Roman" w:cs="Times New Roman"/>
          <w:b/>
          <w:sz w:val="24"/>
          <w:szCs w:val="24"/>
        </w:rPr>
        <w:t xml:space="preserve"> от </w:t>
      </w:r>
      <w:r w:rsidR="001901AC">
        <w:rPr>
          <w:rFonts w:ascii="Times New Roman" w:hAnsi="Times New Roman" w:cs="Times New Roman"/>
          <w:b/>
          <w:sz w:val="24"/>
          <w:szCs w:val="24"/>
        </w:rPr>
        <w:t>2</w:t>
      </w:r>
      <w:r w:rsidR="00681B2B">
        <w:rPr>
          <w:rFonts w:ascii="Times New Roman" w:hAnsi="Times New Roman" w:cs="Times New Roman"/>
          <w:b/>
          <w:sz w:val="24"/>
          <w:szCs w:val="24"/>
        </w:rPr>
        <w:t>5</w:t>
      </w:r>
      <w:r w:rsidR="001901AC">
        <w:rPr>
          <w:rFonts w:ascii="Times New Roman" w:hAnsi="Times New Roman" w:cs="Times New Roman"/>
          <w:b/>
          <w:sz w:val="24"/>
          <w:szCs w:val="24"/>
        </w:rPr>
        <w:t>.12.</w:t>
      </w:r>
      <w:r w:rsidR="00301957" w:rsidRPr="00301957">
        <w:rPr>
          <w:rFonts w:ascii="Times New Roman" w:hAnsi="Times New Roman" w:cs="Times New Roman"/>
          <w:b/>
          <w:sz w:val="24"/>
          <w:szCs w:val="24"/>
        </w:rPr>
        <w:t>2017</w:t>
      </w:r>
    </w:p>
    <w:p w:rsidR="007E029A" w:rsidRDefault="007E029A" w:rsidP="007E029A">
      <w:pPr>
        <w:pStyle w:val="a4"/>
        <w:shd w:val="clear" w:color="auto" w:fill="FFFFFF"/>
        <w:spacing w:before="0" w:beforeAutospacing="0" w:after="0" w:afterAutospacing="0" w:line="252" w:lineRule="auto"/>
        <w:jc w:val="center"/>
        <w:rPr>
          <w:rFonts w:hAnsi="Times New Roman Bold"/>
          <w:b/>
          <w:sz w:val="28"/>
          <w:szCs w:val="28"/>
        </w:rPr>
      </w:pPr>
    </w:p>
    <w:p w:rsidR="007E029A" w:rsidRDefault="007E029A" w:rsidP="007E029A">
      <w:pPr>
        <w:pStyle w:val="a4"/>
        <w:shd w:val="clear" w:color="auto" w:fill="FFFFFF"/>
        <w:spacing w:before="0" w:beforeAutospacing="0" w:after="0" w:afterAutospacing="0" w:line="252" w:lineRule="auto"/>
        <w:jc w:val="center"/>
        <w:rPr>
          <w:rFonts w:hAnsi="Times New Roman Bold"/>
          <w:b/>
          <w:sz w:val="28"/>
          <w:szCs w:val="28"/>
        </w:rPr>
      </w:pPr>
    </w:p>
    <w:p w:rsidR="00EC13A6" w:rsidRPr="001F0996" w:rsidRDefault="00EC13A6" w:rsidP="007E029A">
      <w:pPr>
        <w:pStyle w:val="a4"/>
        <w:shd w:val="clear" w:color="auto" w:fill="FFFFFF"/>
        <w:spacing w:before="0" w:beforeAutospacing="0" w:after="0" w:afterAutospacing="0" w:line="252" w:lineRule="auto"/>
        <w:jc w:val="center"/>
        <w:rPr>
          <w:rFonts w:ascii="Times New Roman Bold" w:eastAsia="Times New Roman Bold" w:hAnsi="Times New Roman Bold" w:cs="Times New Roman Bold"/>
          <w:b/>
          <w:sz w:val="28"/>
          <w:szCs w:val="28"/>
        </w:rPr>
      </w:pPr>
      <w:r w:rsidRPr="001F0996">
        <w:rPr>
          <w:rFonts w:hAnsi="Times New Roman Bold"/>
          <w:b/>
          <w:sz w:val="28"/>
          <w:szCs w:val="28"/>
        </w:rPr>
        <w:t>Ответ</w:t>
      </w:r>
      <w:r w:rsidRPr="001F0996">
        <w:rPr>
          <w:rFonts w:hAnsi="Times New Roman Bold"/>
          <w:b/>
          <w:sz w:val="28"/>
          <w:szCs w:val="28"/>
        </w:rPr>
        <w:t xml:space="preserve"> </w:t>
      </w:r>
      <w:r w:rsidRPr="001F0996">
        <w:rPr>
          <w:rFonts w:hAnsi="Times New Roman Bold"/>
          <w:b/>
          <w:sz w:val="28"/>
          <w:szCs w:val="28"/>
        </w:rPr>
        <w:t>на</w:t>
      </w:r>
      <w:r w:rsidRPr="001F0996">
        <w:rPr>
          <w:rFonts w:hAnsi="Times New Roman Bold"/>
          <w:b/>
          <w:sz w:val="28"/>
          <w:szCs w:val="28"/>
        </w:rPr>
        <w:t xml:space="preserve"> </w:t>
      </w:r>
      <w:r w:rsidRPr="001F0996">
        <w:rPr>
          <w:rFonts w:hAnsi="Times New Roman Bold"/>
          <w:b/>
          <w:sz w:val="28"/>
          <w:szCs w:val="28"/>
        </w:rPr>
        <w:t>публичную</w:t>
      </w:r>
      <w:r w:rsidRPr="001F0996">
        <w:rPr>
          <w:rFonts w:hAnsi="Times New Roman Bold"/>
          <w:b/>
          <w:sz w:val="28"/>
          <w:szCs w:val="28"/>
        </w:rPr>
        <w:t xml:space="preserve"> </w:t>
      </w:r>
      <w:r w:rsidRPr="001F0996">
        <w:rPr>
          <w:rFonts w:hAnsi="Times New Roman Bold"/>
          <w:b/>
          <w:sz w:val="28"/>
          <w:szCs w:val="28"/>
        </w:rPr>
        <w:t>оферту</w:t>
      </w:r>
    </w:p>
    <w:p w:rsidR="00EC13A6" w:rsidRPr="001F0996" w:rsidRDefault="00EC13A6" w:rsidP="007E029A">
      <w:pPr>
        <w:shd w:val="clear" w:color="auto" w:fill="FFFFFF"/>
        <w:spacing w:after="0" w:line="252" w:lineRule="auto"/>
        <w:jc w:val="center"/>
        <w:outlineLvl w:val="0"/>
        <w:rPr>
          <w:rFonts w:ascii="Times New Roman Bold" w:eastAsia="Times New Roman Bold" w:hAnsi="Times New Roman Bold" w:cs="Times New Roman Bold"/>
          <w:b/>
          <w:color w:val="111111"/>
          <w:kern w:val="36"/>
          <w:sz w:val="28"/>
          <w:szCs w:val="28"/>
          <w:u w:color="111111"/>
        </w:rPr>
      </w:pPr>
      <w:r w:rsidRPr="001F0996">
        <w:rPr>
          <w:rFonts w:hAnsi="Times New Roman Bold"/>
          <w:b/>
          <w:color w:val="111111"/>
          <w:kern w:val="36"/>
          <w:sz w:val="28"/>
          <w:szCs w:val="28"/>
          <w:u w:color="111111"/>
        </w:rPr>
        <w:t>о</w:t>
      </w:r>
      <w:r w:rsidR="00323C75" w:rsidRPr="00323C75">
        <w:rPr>
          <w:rFonts w:ascii="Times New Roman" w:hAnsi="Times New Roman" w:cs="Times New Roman"/>
          <w:sz w:val="28"/>
          <w:szCs w:val="28"/>
        </w:rPr>
        <w:t xml:space="preserve"> </w:t>
      </w:r>
      <w:r w:rsidR="005B6281" w:rsidRPr="005B6281">
        <w:rPr>
          <w:rFonts w:ascii="Times New Roman" w:hAnsi="Times New Roman" w:cs="Times New Roman"/>
          <w:b/>
          <w:sz w:val="28"/>
          <w:szCs w:val="28"/>
        </w:rPr>
        <w:t xml:space="preserve">заключении агентского договора </w:t>
      </w:r>
      <w:r w:rsidR="00F232C1" w:rsidRPr="00F232C1">
        <w:rPr>
          <w:rFonts w:ascii="Times New Roman" w:hAnsi="Times New Roman" w:cs="Times New Roman"/>
          <w:b/>
          <w:sz w:val="28"/>
          <w:szCs w:val="28"/>
        </w:rPr>
        <w:t>для реализации услуг страхования</w:t>
      </w:r>
    </w:p>
    <w:p w:rsidR="00EC13A6" w:rsidRDefault="00EC13A6" w:rsidP="007E029A">
      <w:pPr>
        <w:pStyle w:val="a4"/>
        <w:shd w:val="clear" w:color="auto" w:fill="FFFFFF"/>
        <w:spacing w:before="0" w:beforeAutospacing="0" w:after="0" w:afterAutospacing="0" w:line="252" w:lineRule="auto"/>
        <w:jc w:val="both"/>
        <w:rPr>
          <w:rFonts w:ascii="Times New Roman Bold" w:eastAsia="Times New Roman Bold" w:hAnsi="Times New Roman Bold" w:cs="Times New Roman Bold"/>
          <w:color w:val="111111"/>
          <w:kern w:val="36"/>
          <w:sz w:val="28"/>
          <w:szCs w:val="28"/>
          <w:u w:color="111111"/>
        </w:rPr>
      </w:pPr>
      <w:r>
        <w:rPr>
          <w:rFonts w:ascii="Times New Roman Bold"/>
          <w:color w:val="111111"/>
          <w:kern w:val="36"/>
          <w:sz w:val="28"/>
          <w:szCs w:val="28"/>
          <w:u w:color="111111"/>
        </w:rPr>
        <w:t>__________________________________________________________________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(наименование организации)</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 Сведения об организации:</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r>
        <w:rPr>
          <w:sz w:val="28"/>
          <w:szCs w:val="28"/>
        </w:rPr>
        <w:t>1.1. Полное наименование организации (на основании учредительных документов)</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r>
        <w:rPr>
          <w:sz w:val="28"/>
          <w:szCs w:val="28"/>
        </w:rPr>
        <w:t>1.2. Сокращенное наименование организации (на основании учредительных документов)</w:t>
      </w:r>
    </w:p>
    <w:p w:rsidR="00EC13A6" w:rsidRDefault="00EC13A6" w:rsidP="007E029A">
      <w:pPr>
        <w:pStyle w:val="a4"/>
        <w:shd w:val="clear" w:color="auto" w:fill="FFFFFF"/>
        <w:tabs>
          <w:tab w:val="center" w:pos="4677"/>
        </w:tabs>
        <w:spacing w:before="0" w:beforeAutospacing="0" w:after="0" w:afterAutospacing="0" w:line="252" w:lineRule="auto"/>
        <w:ind w:firstLine="709"/>
        <w:rPr>
          <w:sz w:val="28"/>
          <w:szCs w:val="28"/>
        </w:rPr>
      </w:pPr>
      <w:r>
        <w:rPr>
          <w:sz w:val="28"/>
          <w:szCs w:val="28"/>
        </w:rPr>
        <w:t>1.3. Место нахождения</w:t>
      </w:r>
      <w:r>
        <w:rPr>
          <w:sz w:val="28"/>
          <w:szCs w:val="28"/>
        </w:rPr>
        <w:tab/>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1.4. Почтовый адрес</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1.5. Контактные телефоны</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1.6. Контактные лица</w:t>
      </w:r>
    </w:p>
    <w:p w:rsidR="00EC13A6" w:rsidRDefault="00EC13A6" w:rsidP="007E029A">
      <w:pPr>
        <w:pStyle w:val="a4"/>
        <w:shd w:val="clear" w:color="auto" w:fill="FFFFFF"/>
        <w:spacing w:before="0" w:beforeAutospacing="0" w:after="0" w:afterAutospacing="0" w:line="252" w:lineRule="auto"/>
        <w:ind w:firstLine="709"/>
        <w:rPr>
          <w:sz w:val="28"/>
          <w:szCs w:val="28"/>
        </w:rPr>
      </w:pPr>
      <w:r>
        <w:rPr>
          <w:sz w:val="28"/>
          <w:szCs w:val="28"/>
        </w:rPr>
        <w:t>1.</w:t>
      </w:r>
      <w:r w:rsidRPr="00701626">
        <w:rPr>
          <w:sz w:val="28"/>
          <w:szCs w:val="28"/>
        </w:rPr>
        <w:t>7</w:t>
      </w:r>
      <w:r>
        <w:rPr>
          <w:sz w:val="28"/>
          <w:szCs w:val="28"/>
        </w:rPr>
        <w:t>. Адрес электронной почты (при наличии)</w:t>
      </w:r>
    </w:p>
    <w:p w:rsidR="00EC13A6" w:rsidRDefault="00EC13A6" w:rsidP="007E029A">
      <w:pPr>
        <w:pStyle w:val="a4"/>
        <w:shd w:val="clear" w:color="auto" w:fill="FFFFFF"/>
        <w:spacing w:before="0" w:beforeAutospacing="0" w:after="0" w:afterAutospacing="0" w:line="252" w:lineRule="auto"/>
        <w:ind w:firstLine="709"/>
        <w:jc w:val="both"/>
        <w:rPr>
          <w:color w:val="111111"/>
          <w:kern w:val="36"/>
          <w:sz w:val="28"/>
          <w:szCs w:val="28"/>
          <w:u w:color="111111"/>
        </w:rPr>
      </w:pPr>
      <w:r>
        <w:rPr>
          <w:sz w:val="28"/>
          <w:szCs w:val="28"/>
        </w:rPr>
        <w:t xml:space="preserve">2. Изучив публичную оферту </w:t>
      </w:r>
      <w:r w:rsidR="005B6281" w:rsidRPr="00635E54">
        <w:rPr>
          <w:sz w:val="28"/>
          <w:szCs w:val="28"/>
        </w:rPr>
        <w:t xml:space="preserve">о </w:t>
      </w:r>
      <w:r w:rsidR="005B6281" w:rsidRPr="005B6281">
        <w:rPr>
          <w:sz w:val="28"/>
          <w:szCs w:val="28"/>
        </w:rPr>
        <w:t xml:space="preserve">заключении агентского договора </w:t>
      </w:r>
      <w:r w:rsidR="00F232C1" w:rsidRPr="00F232C1">
        <w:rPr>
          <w:sz w:val="28"/>
          <w:szCs w:val="28"/>
        </w:rPr>
        <w:t>для реализации услуг страхования</w:t>
      </w:r>
      <w:r w:rsidR="00BE5BF8">
        <w:rPr>
          <w:color w:val="111111"/>
          <w:kern w:val="36"/>
          <w:sz w:val="28"/>
          <w:szCs w:val="28"/>
          <w:u w:color="111111"/>
        </w:rPr>
        <w:t>,</w:t>
      </w:r>
    </w:p>
    <w:p w:rsidR="00BE5BF8" w:rsidRDefault="00BE5BF8" w:rsidP="007E029A">
      <w:pPr>
        <w:pStyle w:val="a4"/>
        <w:shd w:val="clear" w:color="auto" w:fill="FFFFFF"/>
        <w:spacing w:before="0" w:beforeAutospacing="0" w:after="0" w:afterAutospacing="0" w:line="252" w:lineRule="auto"/>
        <w:ind w:firstLine="709"/>
        <w:jc w:val="both"/>
        <w:rPr>
          <w:color w:val="444444"/>
          <w:sz w:val="28"/>
          <w:szCs w:val="28"/>
          <w:u w:color="444444"/>
        </w:rPr>
      </w:pPr>
    </w:p>
    <w:p w:rsidR="00F9454A" w:rsidRDefault="00BE5BF8" w:rsidP="007E029A">
      <w:pPr>
        <w:pStyle w:val="a4"/>
        <w:shd w:val="clear" w:color="auto" w:fill="FFFFFF"/>
        <w:spacing w:before="0" w:beforeAutospacing="0" w:after="0" w:afterAutospacing="0" w:line="252" w:lineRule="auto"/>
        <w:jc w:val="center"/>
        <w:rPr>
          <w:sz w:val="20"/>
          <w:szCs w:val="20"/>
        </w:rPr>
      </w:pPr>
      <w:r>
        <w:rPr>
          <w:sz w:val="20"/>
          <w:szCs w:val="20"/>
        </w:rPr>
        <w:t>___________________________________________________________________________________________________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(наименование организации)</w:t>
      </w:r>
    </w:p>
    <w:p w:rsidR="00EC13A6" w:rsidRDefault="00EC13A6" w:rsidP="007E029A">
      <w:pPr>
        <w:pStyle w:val="a4"/>
        <w:shd w:val="clear" w:color="auto" w:fill="FFFFFF"/>
        <w:spacing w:before="0" w:beforeAutospacing="0" w:after="0" w:afterAutospacing="0" w:line="252" w:lineRule="auto"/>
        <w:rPr>
          <w:sz w:val="28"/>
          <w:szCs w:val="28"/>
        </w:rPr>
      </w:pPr>
      <w:r>
        <w:rPr>
          <w:sz w:val="28"/>
          <w:szCs w:val="28"/>
        </w:rPr>
        <w:t xml:space="preserve">в лице, </w:t>
      </w:r>
      <w:r w:rsidR="00BE5BF8">
        <w:rPr>
          <w:sz w:val="28"/>
          <w:szCs w:val="28"/>
        </w:rPr>
        <w:t>________________________________________________________________</w:t>
      </w: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(должность руководителя, Ф.И.О.)</w:t>
      </w:r>
    </w:p>
    <w:p w:rsidR="00EC13A6" w:rsidRDefault="00EC13A6" w:rsidP="007E029A">
      <w:pPr>
        <w:pStyle w:val="a4"/>
        <w:shd w:val="clear" w:color="auto" w:fill="FFFFFF"/>
        <w:spacing w:before="0" w:beforeAutospacing="0" w:after="0" w:afterAutospacing="0" w:line="252" w:lineRule="auto"/>
        <w:ind w:firstLine="709"/>
        <w:jc w:val="both"/>
        <w:rPr>
          <w:color w:val="111111"/>
          <w:kern w:val="36"/>
          <w:sz w:val="28"/>
          <w:szCs w:val="28"/>
          <w:u w:color="111111"/>
        </w:rPr>
      </w:pPr>
      <w:r>
        <w:rPr>
          <w:sz w:val="28"/>
          <w:szCs w:val="28"/>
        </w:rPr>
        <w:t>настоящим ответом подтверждает полное и безоговорочное согласие с условиями публичной оферты, опубликованной на официальном информационном сайте</w:t>
      </w:r>
      <w:r w:rsidR="001C6148">
        <w:rPr>
          <w:sz w:val="28"/>
          <w:szCs w:val="28"/>
        </w:rPr>
        <w:t xml:space="preserve"> КГКУ «ОСЭП Хабаровского края, МФЦ»</w:t>
      </w:r>
      <w:r>
        <w:rPr>
          <w:sz w:val="28"/>
          <w:szCs w:val="28"/>
        </w:rPr>
        <w:t xml:space="preserve"> </w:t>
      </w:r>
      <w:r w:rsidR="001C6148" w:rsidRPr="001C6148">
        <w:rPr>
          <w:sz w:val="28"/>
          <w:szCs w:val="28"/>
        </w:rPr>
        <w:t xml:space="preserve">в сети Интернет – </w:t>
      </w:r>
      <w:r w:rsidR="00813A63">
        <w:rPr>
          <w:sz w:val="28"/>
          <w:szCs w:val="28"/>
        </w:rPr>
        <w:t>мфц</w:t>
      </w:r>
      <w:r w:rsidR="001C6148" w:rsidRPr="001C6148">
        <w:rPr>
          <w:sz w:val="28"/>
          <w:szCs w:val="28"/>
        </w:rPr>
        <w:t>27.</w:t>
      </w:r>
      <w:r w:rsidR="00813A63">
        <w:rPr>
          <w:sz w:val="28"/>
          <w:szCs w:val="28"/>
        </w:rPr>
        <w:t>рф</w:t>
      </w:r>
      <w:r>
        <w:rPr>
          <w:sz w:val="28"/>
          <w:szCs w:val="28"/>
        </w:rPr>
        <w:t xml:space="preserve">, и готовность к </w:t>
      </w:r>
      <w:r w:rsidR="00DC0D21" w:rsidRPr="005B6281">
        <w:rPr>
          <w:sz w:val="28"/>
          <w:szCs w:val="28"/>
        </w:rPr>
        <w:t>заключени</w:t>
      </w:r>
      <w:r w:rsidR="00DC0D21">
        <w:rPr>
          <w:sz w:val="28"/>
          <w:szCs w:val="28"/>
        </w:rPr>
        <w:t>ю</w:t>
      </w:r>
      <w:r w:rsidR="00DC0D21" w:rsidRPr="005B6281">
        <w:rPr>
          <w:sz w:val="28"/>
          <w:szCs w:val="28"/>
        </w:rPr>
        <w:t xml:space="preserve"> агентского договора </w:t>
      </w:r>
      <w:r w:rsidR="00F232C1">
        <w:rPr>
          <w:sz w:val="28"/>
          <w:szCs w:val="28"/>
        </w:rPr>
        <w:t>для реализации услуг страхования</w:t>
      </w:r>
      <w:r>
        <w:rPr>
          <w:color w:val="111111"/>
          <w:kern w:val="36"/>
          <w:sz w:val="28"/>
          <w:szCs w:val="28"/>
          <w:u w:color="111111"/>
        </w:rPr>
        <w:t>.</w:t>
      </w:r>
    </w:p>
    <w:p w:rsidR="00EC13A6" w:rsidRDefault="00EC13A6" w:rsidP="007E029A">
      <w:pPr>
        <w:pStyle w:val="a4"/>
        <w:shd w:val="clear" w:color="auto" w:fill="FFFFFF"/>
        <w:spacing w:before="0" w:beforeAutospacing="0" w:after="0" w:afterAutospacing="0" w:line="252" w:lineRule="auto"/>
        <w:jc w:val="both"/>
        <w:rPr>
          <w:sz w:val="28"/>
          <w:szCs w:val="28"/>
        </w:rPr>
      </w:pPr>
    </w:p>
    <w:p w:rsidR="00EC13A6" w:rsidRDefault="00EC13A6" w:rsidP="007E029A">
      <w:pPr>
        <w:pStyle w:val="a4"/>
        <w:shd w:val="clear" w:color="auto" w:fill="FFFFFF"/>
        <w:spacing w:before="0" w:beforeAutospacing="0" w:after="0" w:afterAutospacing="0" w:line="252" w:lineRule="auto"/>
        <w:jc w:val="center"/>
        <w:rPr>
          <w:sz w:val="20"/>
          <w:szCs w:val="20"/>
        </w:rPr>
      </w:pPr>
      <w:r>
        <w:rPr>
          <w:sz w:val="20"/>
          <w:szCs w:val="20"/>
        </w:rPr>
        <w:t>Должность Подпись Ф.И.О.</w:t>
      </w:r>
    </w:p>
    <w:p w:rsidR="00EC13A6" w:rsidRDefault="00EC13A6" w:rsidP="007E029A">
      <w:pPr>
        <w:pStyle w:val="a4"/>
        <w:shd w:val="clear" w:color="auto" w:fill="FFFFFF"/>
        <w:spacing w:before="0" w:beforeAutospacing="0" w:after="0" w:afterAutospacing="0" w:line="252" w:lineRule="auto"/>
        <w:rPr>
          <w:sz w:val="28"/>
          <w:szCs w:val="28"/>
        </w:rPr>
      </w:pPr>
      <w:r>
        <w:rPr>
          <w:sz w:val="28"/>
          <w:szCs w:val="28"/>
        </w:rPr>
        <w:t>М.П.</w:t>
      </w:r>
    </w:p>
    <w:p w:rsidR="00EC13A6" w:rsidRPr="00C1508E" w:rsidRDefault="00EC13A6" w:rsidP="007E029A">
      <w:pPr>
        <w:pStyle w:val="a4"/>
        <w:shd w:val="clear" w:color="auto" w:fill="FFFFFF"/>
        <w:spacing w:before="0" w:beforeAutospacing="0" w:after="0" w:afterAutospacing="0" w:line="252" w:lineRule="auto"/>
        <w:rPr>
          <w:sz w:val="28"/>
          <w:szCs w:val="28"/>
        </w:rPr>
      </w:pPr>
      <w:r>
        <w:rPr>
          <w:sz w:val="28"/>
          <w:szCs w:val="28"/>
        </w:rPr>
        <w:t>Дата</w:t>
      </w:r>
    </w:p>
    <w:p w:rsidR="00EC13A6" w:rsidRDefault="00EC13A6" w:rsidP="007E029A">
      <w:pPr>
        <w:pStyle w:val="a4"/>
        <w:shd w:val="clear" w:color="auto" w:fill="FFFFFF"/>
        <w:spacing w:before="0" w:beforeAutospacing="0" w:after="0" w:afterAutospacing="0" w:line="252" w:lineRule="auto"/>
        <w:ind w:firstLine="709"/>
        <w:jc w:val="both"/>
        <w:rPr>
          <w:sz w:val="28"/>
          <w:szCs w:val="28"/>
        </w:rPr>
      </w:pPr>
    </w:p>
    <w:p w:rsidR="00605AB9" w:rsidRDefault="00605AB9" w:rsidP="00EC13A6">
      <w:pPr>
        <w:spacing w:after="0"/>
        <w:ind w:firstLine="708"/>
        <w:jc w:val="both"/>
        <w:rPr>
          <w:rFonts w:ascii="Times New Roman" w:hAnsi="Times New Roman" w:cs="Times New Roman"/>
          <w:sz w:val="28"/>
          <w:szCs w:val="28"/>
        </w:rPr>
      </w:pPr>
    </w:p>
    <w:p w:rsidR="00323C75" w:rsidRDefault="00323C75" w:rsidP="00EC13A6">
      <w:pPr>
        <w:spacing w:after="0"/>
        <w:ind w:firstLine="708"/>
        <w:jc w:val="both"/>
        <w:rPr>
          <w:rFonts w:ascii="Times New Roman" w:hAnsi="Times New Roman" w:cs="Times New Roman"/>
          <w:sz w:val="28"/>
          <w:szCs w:val="28"/>
        </w:rPr>
      </w:pPr>
    </w:p>
    <w:p w:rsidR="00323C75" w:rsidRDefault="00323C75" w:rsidP="00EC13A6">
      <w:pPr>
        <w:spacing w:after="0"/>
        <w:ind w:firstLine="708"/>
        <w:jc w:val="both"/>
        <w:rPr>
          <w:rFonts w:ascii="Times New Roman" w:hAnsi="Times New Roman" w:cs="Times New Roman"/>
          <w:sz w:val="28"/>
          <w:szCs w:val="28"/>
        </w:rPr>
      </w:pPr>
    </w:p>
    <w:p w:rsidR="00301957" w:rsidRDefault="00301957" w:rsidP="00EC13A6">
      <w:pPr>
        <w:spacing w:after="0"/>
        <w:ind w:firstLine="708"/>
        <w:jc w:val="both"/>
        <w:rPr>
          <w:rFonts w:ascii="Times New Roman" w:hAnsi="Times New Roman" w:cs="Times New Roman"/>
          <w:sz w:val="28"/>
          <w:szCs w:val="28"/>
        </w:rPr>
      </w:pPr>
    </w:p>
    <w:p w:rsidR="001901AC" w:rsidRDefault="001901AC" w:rsidP="00EC13A6">
      <w:pPr>
        <w:spacing w:after="0"/>
        <w:ind w:firstLine="708"/>
        <w:jc w:val="both"/>
        <w:rPr>
          <w:rFonts w:ascii="Times New Roman" w:hAnsi="Times New Roman" w:cs="Times New Roman"/>
          <w:sz w:val="28"/>
          <w:szCs w:val="28"/>
        </w:rPr>
      </w:pPr>
    </w:p>
    <w:p w:rsidR="001901AC" w:rsidRDefault="001901AC" w:rsidP="00EC13A6">
      <w:pPr>
        <w:spacing w:after="0"/>
        <w:ind w:firstLine="708"/>
        <w:jc w:val="both"/>
        <w:rPr>
          <w:rFonts w:ascii="Times New Roman" w:hAnsi="Times New Roman" w:cs="Times New Roman"/>
          <w:sz w:val="28"/>
          <w:szCs w:val="28"/>
        </w:rPr>
      </w:pPr>
    </w:p>
    <w:p w:rsidR="001901AC" w:rsidRDefault="001901AC" w:rsidP="00EC13A6">
      <w:pPr>
        <w:spacing w:after="0"/>
        <w:ind w:firstLine="708"/>
        <w:jc w:val="both"/>
        <w:rPr>
          <w:rFonts w:ascii="Times New Roman" w:hAnsi="Times New Roman" w:cs="Times New Roman"/>
          <w:sz w:val="28"/>
          <w:szCs w:val="28"/>
        </w:rPr>
      </w:pPr>
    </w:p>
    <w:p w:rsidR="001901AC" w:rsidRDefault="001901AC" w:rsidP="00EC13A6">
      <w:pPr>
        <w:spacing w:after="0"/>
        <w:ind w:firstLine="708"/>
        <w:jc w:val="both"/>
        <w:rPr>
          <w:rFonts w:ascii="Times New Roman" w:hAnsi="Times New Roman" w:cs="Times New Roman"/>
          <w:sz w:val="28"/>
          <w:szCs w:val="28"/>
        </w:rPr>
      </w:pPr>
    </w:p>
    <w:p w:rsidR="001901AC" w:rsidRDefault="001901AC" w:rsidP="00EC13A6">
      <w:pPr>
        <w:spacing w:after="0"/>
        <w:ind w:firstLine="708"/>
        <w:jc w:val="both"/>
        <w:rPr>
          <w:rFonts w:ascii="Times New Roman" w:hAnsi="Times New Roman" w:cs="Times New Roman"/>
          <w:sz w:val="28"/>
          <w:szCs w:val="28"/>
        </w:rPr>
      </w:pPr>
    </w:p>
    <w:p w:rsidR="00B61BE0" w:rsidRDefault="00B61BE0" w:rsidP="00EC13A6">
      <w:pPr>
        <w:spacing w:after="0"/>
        <w:ind w:firstLine="708"/>
        <w:jc w:val="both"/>
        <w:rPr>
          <w:rFonts w:ascii="Times New Roman" w:hAnsi="Times New Roman" w:cs="Times New Roman"/>
          <w:sz w:val="28"/>
          <w:szCs w:val="28"/>
        </w:rPr>
      </w:pPr>
    </w:p>
    <w:p w:rsidR="00B61BE0" w:rsidRDefault="00B61BE0" w:rsidP="00EC13A6">
      <w:pPr>
        <w:spacing w:after="0"/>
        <w:ind w:firstLine="708"/>
        <w:jc w:val="both"/>
        <w:rPr>
          <w:rFonts w:ascii="Times New Roman" w:hAnsi="Times New Roman" w:cs="Times New Roman"/>
          <w:sz w:val="28"/>
          <w:szCs w:val="28"/>
        </w:rPr>
      </w:pPr>
    </w:p>
    <w:p w:rsidR="00AD4869" w:rsidRDefault="00AD4869" w:rsidP="00EC13A6">
      <w:pPr>
        <w:spacing w:after="0"/>
        <w:ind w:firstLine="708"/>
        <w:jc w:val="both"/>
        <w:rPr>
          <w:rFonts w:ascii="Times New Roman" w:hAnsi="Times New Roman" w:cs="Times New Roman"/>
          <w:sz w:val="28"/>
          <w:szCs w:val="28"/>
        </w:rPr>
      </w:pPr>
    </w:p>
    <w:p w:rsidR="00323C75" w:rsidRPr="00F9454A" w:rsidRDefault="00323C75" w:rsidP="00A41906">
      <w:pPr>
        <w:spacing w:after="0" w:line="240" w:lineRule="auto"/>
        <w:jc w:val="right"/>
        <w:rPr>
          <w:rFonts w:ascii="Times New Roman" w:eastAsia="Times New Roman" w:hAnsi="Times New Roman" w:cs="Times New Roman"/>
          <w:b/>
          <w:sz w:val="24"/>
          <w:szCs w:val="24"/>
        </w:rPr>
      </w:pPr>
      <w:r w:rsidRPr="00F9454A">
        <w:rPr>
          <w:rFonts w:ascii="Times New Roman" w:hAnsi="Times New Roman" w:cs="Times New Roman"/>
          <w:b/>
          <w:sz w:val="24"/>
          <w:szCs w:val="24"/>
        </w:rPr>
        <w:lastRenderedPageBreak/>
        <w:t>Приложение № 2</w:t>
      </w:r>
    </w:p>
    <w:p w:rsidR="00323C75" w:rsidRPr="00F9454A" w:rsidRDefault="00323C75" w:rsidP="000E223B">
      <w:pPr>
        <w:spacing w:after="0" w:line="240" w:lineRule="auto"/>
        <w:jc w:val="right"/>
        <w:rPr>
          <w:rFonts w:ascii="Times New Roman" w:hAnsi="Times New Roman" w:cs="Times New Roman"/>
          <w:b/>
          <w:sz w:val="24"/>
          <w:szCs w:val="24"/>
        </w:rPr>
      </w:pPr>
      <w:r w:rsidRPr="00F9454A">
        <w:rPr>
          <w:rFonts w:ascii="Times New Roman" w:hAnsi="Times New Roman" w:cs="Times New Roman"/>
          <w:b/>
          <w:sz w:val="24"/>
          <w:szCs w:val="24"/>
        </w:rPr>
        <w:t>к Оферте</w:t>
      </w:r>
      <w:r w:rsidR="000E223B">
        <w:rPr>
          <w:rFonts w:ascii="Times New Roman" w:hAnsi="Times New Roman" w:cs="Times New Roman"/>
          <w:b/>
          <w:sz w:val="24"/>
          <w:szCs w:val="24"/>
        </w:rPr>
        <w:t xml:space="preserve"> от </w:t>
      </w:r>
      <w:r w:rsidR="00784790">
        <w:rPr>
          <w:rFonts w:ascii="Times New Roman" w:hAnsi="Times New Roman" w:cs="Times New Roman"/>
          <w:b/>
          <w:sz w:val="24"/>
          <w:szCs w:val="24"/>
        </w:rPr>
        <w:t>2</w:t>
      </w:r>
      <w:r w:rsidR="00681B2B">
        <w:rPr>
          <w:rFonts w:ascii="Times New Roman" w:hAnsi="Times New Roman" w:cs="Times New Roman"/>
          <w:b/>
          <w:sz w:val="24"/>
          <w:szCs w:val="24"/>
        </w:rPr>
        <w:t>5</w:t>
      </w:r>
      <w:r w:rsidR="000E223B">
        <w:rPr>
          <w:rFonts w:ascii="Times New Roman" w:hAnsi="Times New Roman" w:cs="Times New Roman"/>
          <w:b/>
          <w:sz w:val="24"/>
          <w:szCs w:val="24"/>
        </w:rPr>
        <w:t>.</w:t>
      </w:r>
      <w:r w:rsidR="00784790">
        <w:rPr>
          <w:rFonts w:ascii="Times New Roman" w:hAnsi="Times New Roman" w:cs="Times New Roman"/>
          <w:b/>
          <w:sz w:val="24"/>
          <w:szCs w:val="24"/>
        </w:rPr>
        <w:t>12</w:t>
      </w:r>
      <w:r w:rsidR="000E223B">
        <w:rPr>
          <w:rFonts w:ascii="Times New Roman" w:hAnsi="Times New Roman" w:cs="Times New Roman"/>
          <w:b/>
          <w:sz w:val="24"/>
          <w:szCs w:val="24"/>
        </w:rPr>
        <w:t>.2017</w:t>
      </w:r>
    </w:p>
    <w:p w:rsidR="007E029A" w:rsidRPr="00F9454A" w:rsidRDefault="007E029A" w:rsidP="00DC0D21">
      <w:pPr>
        <w:widowControl w:val="0"/>
        <w:autoSpaceDE w:val="0"/>
        <w:autoSpaceDN w:val="0"/>
        <w:adjustRightInd w:val="0"/>
        <w:spacing w:after="0" w:line="240" w:lineRule="auto"/>
        <w:jc w:val="center"/>
        <w:rPr>
          <w:rFonts w:ascii="Times New Roman" w:hAnsi="Times New Roman" w:cs="Times New Roman"/>
          <w:b/>
          <w:sz w:val="24"/>
          <w:szCs w:val="24"/>
        </w:rPr>
      </w:pPr>
    </w:p>
    <w:p w:rsidR="00B80434" w:rsidRPr="00B80434" w:rsidRDefault="00B80434" w:rsidP="00B80434">
      <w:pPr>
        <w:spacing w:after="0" w:line="240" w:lineRule="auto"/>
        <w:ind w:firstLine="720"/>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АГЕНТСКИЙ ДОГОВОР № ___</w:t>
      </w:r>
    </w:p>
    <w:p w:rsidR="00B80434" w:rsidRPr="00B80434" w:rsidRDefault="00B80434" w:rsidP="00B80434">
      <w:pPr>
        <w:spacing w:after="0" w:line="240" w:lineRule="auto"/>
        <w:jc w:val="both"/>
        <w:rPr>
          <w:rFonts w:ascii="Times New Roman" w:eastAsia="Times New Roman" w:hAnsi="Times New Roman" w:cs="Times New Roman"/>
          <w:noProof/>
          <w:sz w:val="24"/>
          <w:szCs w:val="24"/>
          <w:lang w:eastAsia="ru-RU"/>
        </w:rPr>
      </w:pPr>
      <w:r w:rsidRPr="00B80434">
        <w:rPr>
          <w:rFonts w:ascii="Times New Roman" w:eastAsia="Times New Roman" w:hAnsi="Times New Roman" w:cs="Times New Roman"/>
          <w:sz w:val="24"/>
          <w:szCs w:val="24"/>
          <w:lang w:eastAsia="ru-RU"/>
        </w:rPr>
        <w:t xml:space="preserve">г. </w:t>
      </w:r>
      <w:bookmarkStart w:id="1" w:name="OCRUncertain107"/>
      <w:r w:rsidRPr="00B80434">
        <w:rPr>
          <w:rFonts w:ascii="Times New Roman" w:eastAsia="Times New Roman" w:hAnsi="Times New Roman" w:cs="Times New Roman"/>
          <w:sz w:val="24"/>
          <w:szCs w:val="24"/>
          <w:lang w:eastAsia="ru-RU"/>
        </w:rPr>
        <w:t>Хабаровск</w:t>
      </w:r>
      <w:r w:rsidRPr="00B80434">
        <w:rPr>
          <w:rFonts w:ascii="Times New Roman" w:eastAsia="Times New Roman" w:hAnsi="Times New Roman" w:cs="Times New Roman"/>
          <w:noProof/>
          <w:sz w:val="24"/>
          <w:szCs w:val="24"/>
          <w:lang w:eastAsia="ru-RU"/>
        </w:rPr>
        <w:t xml:space="preserve">                                                                                                         </w:t>
      </w:r>
      <w:bookmarkEnd w:id="1"/>
      <w:r w:rsidRPr="00B80434">
        <w:rPr>
          <w:rFonts w:ascii="Times New Roman" w:eastAsia="Times New Roman" w:hAnsi="Times New Roman" w:cs="Times New Roman"/>
          <w:noProof/>
          <w:sz w:val="24"/>
          <w:szCs w:val="24"/>
          <w:lang w:eastAsia="ru-RU"/>
        </w:rPr>
        <w:t xml:space="preserve">«      » __________2017г.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ind w:firstLine="36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______________________________________, именуемое в дальнейшем «Принципал» в лице,  __________________________________________________________, действующего на основании __________________________, с одной стороны, и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в лице директора </w:t>
      </w:r>
      <w:proofErr w:type="spellStart"/>
      <w:r w:rsidRPr="00B80434">
        <w:rPr>
          <w:rFonts w:ascii="Times New Roman" w:eastAsia="Times New Roman" w:hAnsi="Times New Roman" w:cs="Times New Roman"/>
          <w:sz w:val="24"/>
          <w:szCs w:val="24"/>
          <w:lang w:eastAsia="ru-RU"/>
        </w:rPr>
        <w:t>Борзилова</w:t>
      </w:r>
      <w:proofErr w:type="spellEnd"/>
      <w:r w:rsidRPr="00B80434">
        <w:rPr>
          <w:rFonts w:ascii="Times New Roman" w:eastAsia="Times New Roman" w:hAnsi="Times New Roman" w:cs="Times New Roman"/>
          <w:sz w:val="24"/>
          <w:szCs w:val="24"/>
          <w:lang w:eastAsia="ru-RU"/>
        </w:rPr>
        <w:t xml:space="preserve"> Александра Николаевича, действующего на основании Устава, с другой стороны, именуемое  в дальнейшем «Агент»,</w:t>
      </w:r>
      <w:r w:rsidR="00F232C1">
        <w:rPr>
          <w:rFonts w:ascii="Times New Roman" w:eastAsia="Times New Roman" w:hAnsi="Times New Roman" w:cs="Times New Roman"/>
          <w:sz w:val="24"/>
          <w:szCs w:val="24"/>
          <w:lang w:eastAsia="ru-RU"/>
        </w:rPr>
        <w:t xml:space="preserve"> совместно именуемые «Стороны», </w:t>
      </w:r>
      <w:r w:rsidRPr="00B80434">
        <w:rPr>
          <w:rFonts w:ascii="Times New Roman" w:eastAsia="Times New Roman" w:hAnsi="Times New Roman" w:cs="Times New Roman"/>
          <w:sz w:val="24"/>
          <w:szCs w:val="24"/>
          <w:lang w:eastAsia="ru-RU"/>
        </w:rPr>
        <w:t>заключили настоящий договор о нижеследующем:</w:t>
      </w:r>
    </w:p>
    <w:p w:rsidR="00B80434" w:rsidRPr="00B80434" w:rsidRDefault="00B80434" w:rsidP="00B80434">
      <w:pPr>
        <w:numPr>
          <w:ilvl w:val="0"/>
          <w:numId w:val="8"/>
        </w:numPr>
        <w:spacing w:after="0" w:line="240" w:lineRule="auto"/>
        <w:contextualSpacing/>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ПРЕДМЕТ ДОГОВОРА </w:t>
      </w:r>
    </w:p>
    <w:p w:rsidR="00B80434" w:rsidRDefault="00B80434" w:rsidP="00B80434">
      <w:pPr>
        <w:spacing w:after="0" w:line="240" w:lineRule="auto"/>
        <w:ind w:firstLine="36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1.1.По настоящему договору Агент берет на себя обязательство по совершению от имени и за счет Принципала действий по </w:t>
      </w:r>
      <w:r w:rsidR="00F232C1">
        <w:rPr>
          <w:rFonts w:ascii="Times New Roman" w:eastAsia="Times New Roman" w:hAnsi="Times New Roman" w:cs="Times New Roman"/>
          <w:sz w:val="24"/>
          <w:szCs w:val="24"/>
          <w:lang w:eastAsia="ru-RU"/>
        </w:rPr>
        <w:t>реализации услуг страхования</w:t>
      </w:r>
      <w:r w:rsidRPr="00B80434">
        <w:rPr>
          <w:rFonts w:ascii="Times New Roman" w:eastAsia="Times New Roman" w:hAnsi="Times New Roman" w:cs="Times New Roman"/>
          <w:sz w:val="24"/>
          <w:szCs w:val="24"/>
          <w:lang w:eastAsia="ru-RU"/>
        </w:rPr>
        <w:t xml:space="preserve">, включающие в себя комплекс мероприятий, направленных на организацию, совершение сделок по страхованию в интересах Принципала, </w:t>
      </w:r>
      <w:r w:rsidR="00CC6E5A">
        <w:rPr>
          <w:rFonts w:ascii="Times New Roman" w:eastAsia="Times New Roman" w:hAnsi="Times New Roman" w:cs="Times New Roman"/>
          <w:sz w:val="24"/>
          <w:szCs w:val="24"/>
          <w:lang w:eastAsia="ru-RU"/>
        </w:rPr>
        <w:t xml:space="preserve">по видам страхования, указанным в Приложении № </w:t>
      </w:r>
      <w:r w:rsidR="00F91908">
        <w:rPr>
          <w:rFonts w:ascii="Times New Roman" w:eastAsia="Times New Roman" w:hAnsi="Times New Roman" w:cs="Times New Roman"/>
          <w:sz w:val="24"/>
          <w:szCs w:val="24"/>
          <w:lang w:eastAsia="ru-RU"/>
        </w:rPr>
        <w:t>2</w:t>
      </w:r>
      <w:r w:rsidR="00CC6E5A">
        <w:rPr>
          <w:rFonts w:ascii="Times New Roman" w:eastAsia="Times New Roman" w:hAnsi="Times New Roman" w:cs="Times New Roman"/>
          <w:sz w:val="24"/>
          <w:szCs w:val="24"/>
          <w:lang w:eastAsia="ru-RU"/>
        </w:rPr>
        <w:t xml:space="preserve"> к настоящему Договору,</w:t>
      </w:r>
      <w:r w:rsidR="00CC6E5A" w:rsidRPr="00B80434">
        <w:rPr>
          <w:rFonts w:ascii="Times New Roman" w:eastAsia="Times New Roman" w:hAnsi="Times New Roman" w:cs="Times New Roman"/>
          <w:sz w:val="24"/>
          <w:szCs w:val="24"/>
          <w:lang w:eastAsia="ru-RU"/>
        </w:rPr>
        <w:t xml:space="preserve"> </w:t>
      </w:r>
      <w:r w:rsidRPr="00B80434">
        <w:rPr>
          <w:rFonts w:ascii="Times New Roman" w:eastAsia="Times New Roman" w:hAnsi="Times New Roman" w:cs="Times New Roman"/>
          <w:sz w:val="24"/>
          <w:szCs w:val="24"/>
          <w:lang w:eastAsia="ru-RU"/>
        </w:rPr>
        <w:t>в порядке и на условиях, определенных настоящим Д</w:t>
      </w:r>
      <w:r w:rsidR="00CC6E5A">
        <w:rPr>
          <w:rFonts w:ascii="Times New Roman" w:eastAsia="Times New Roman" w:hAnsi="Times New Roman" w:cs="Times New Roman"/>
          <w:sz w:val="24"/>
          <w:szCs w:val="24"/>
          <w:lang w:eastAsia="ru-RU"/>
        </w:rPr>
        <w:t xml:space="preserve">оговором, Правилами страхования, </w:t>
      </w:r>
      <w:r w:rsidRPr="00B80434">
        <w:rPr>
          <w:rFonts w:ascii="Times New Roman" w:eastAsia="Times New Roman" w:hAnsi="Times New Roman" w:cs="Times New Roman"/>
          <w:sz w:val="24"/>
          <w:szCs w:val="24"/>
          <w:lang w:eastAsia="ru-RU"/>
        </w:rPr>
        <w:t>и внутренними нормативными актами Принципала</w:t>
      </w:r>
      <w:r w:rsidR="00CC6E5A">
        <w:rPr>
          <w:rFonts w:ascii="Times New Roman" w:eastAsia="Times New Roman" w:hAnsi="Times New Roman" w:cs="Times New Roman"/>
          <w:sz w:val="24"/>
          <w:szCs w:val="24"/>
          <w:lang w:eastAsia="ru-RU"/>
        </w:rPr>
        <w:t>.</w:t>
      </w:r>
      <w:r w:rsidRPr="00B80434">
        <w:rPr>
          <w:rFonts w:ascii="Times New Roman" w:eastAsia="Times New Roman" w:hAnsi="Times New Roman" w:cs="Times New Roman"/>
          <w:sz w:val="24"/>
          <w:szCs w:val="24"/>
          <w:lang w:eastAsia="ru-RU"/>
        </w:rPr>
        <w:t xml:space="preserve"> Принципал выплачивает Страховому агенту агентское вознаграждение в порядке и размере, предусмотренном настоящим Договором</w:t>
      </w:r>
      <w:r w:rsidR="00CC6E5A">
        <w:rPr>
          <w:rFonts w:ascii="Times New Roman" w:eastAsia="Times New Roman" w:hAnsi="Times New Roman" w:cs="Times New Roman"/>
          <w:sz w:val="24"/>
          <w:szCs w:val="24"/>
          <w:lang w:eastAsia="ru-RU"/>
        </w:rPr>
        <w:t>.</w:t>
      </w:r>
    </w:p>
    <w:p w:rsidR="00CC6E5A" w:rsidRPr="00B80434" w:rsidRDefault="00CC6E5A" w:rsidP="00B80434">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Осмотр имущества, подлежащего страхованию, проводит Принципал.</w:t>
      </w:r>
    </w:p>
    <w:p w:rsidR="00B80434" w:rsidRPr="00B80434" w:rsidRDefault="00B80434" w:rsidP="00B80434">
      <w:pPr>
        <w:spacing w:after="0" w:line="240" w:lineRule="auto"/>
        <w:ind w:firstLine="360"/>
        <w:jc w:val="both"/>
        <w:rPr>
          <w:rFonts w:ascii="Times New Roman" w:eastAsia="Times New Roman" w:hAnsi="Times New Roman" w:cs="Times New Roman"/>
          <w:noProof/>
          <w:sz w:val="24"/>
          <w:szCs w:val="24"/>
          <w:lang w:eastAsia="ru-RU"/>
        </w:rPr>
      </w:pPr>
      <w:r w:rsidRPr="00B80434">
        <w:rPr>
          <w:rFonts w:ascii="Times New Roman" w:eastAsia="Times New Roman" w:hAnsi="Times New Roman" w:cs="Times New Roman"/>
          <w:noProof/>
          <w:sz w:val="24"/>
          <w:szCs w:val="24"/>
          <w:lang w:eastAsia="ru-RU"/>
        </w:rPr>
        <w:t>1.2.</w:t>
      </w:r>
      <w:r w:rsidRPr="00B80434">
        <w:rPr>
          <w:rFonts w:ascii="Times New Roman" w:eastAsia="Times New Roman" w:hAnsi="Times New Roman" w:cs="Times New Roman"/>
          <w:sz w:val="24"/>
          <w:szCs w:val="24"/>
          <w:shd w:val="clear" w:color="auto" w:fill="FFFFFF"/>
          <w:lang w:eastAsia="ru-RU"/>
        </w:rPr>
        <w:t xml:space="preserve"> Принципал обязуется оплачивать Агенту вознаграждение за выполнение этого поручения в размере и на условиях, предусмотренных Разделом 3 настоящего Договора.</w:t>
      </w:r>
    </w:p>
    <w:p w:rsidR="00B80434" w:rsidRPr="00B80434" w:rsidRDefault="00B80434" w:rsidP="00B80434">
      <w:pPr>
        <w:spacing w:after="0" w:line="240" w:lineRule="auto"/>
        <w:ind w:firstLine="400"/>
        <w:jc w:val="both"/>
        <w:rPr>
          <w:rFonts w:ascii="Times New Roman" w:eastAsia="Times New Roman" w:hAnsi="Times New Roman" w:cs="Times New Roman"/>
          <w:noProof/>
          <w:sz w:val="24"/>
          <w:szCs w:val="24"/>
          <w:lang w:eastAsia="ru-RU"/>
        </w:rPr>
      </w:pPr>
      <w:r w:rsidRPr="00B80434">
        <w:rPr>
          <w:rFonts w:ascii="Times New Roman" w:eastAsia="Times New Roman" w:hAnsi="Times New Roman" w:cs="Times New Roman"/>
          <w:noProof/>
          <w:sz w:val="24"/>
          <w:szCs w:val="24"/>
          <w:lang w:eastAsia="ru-RU"/>
        </w:rPr>
        <w:t xml:space="preserve">1.3. </w:t>
      </w:r>
      <w:r w:rsidRPr="00B80434">
        <w:rPr>
          <w:rFonts w:ascii="Times New Roman" w:eastAsia="Times New Roman" w:hAnsi="Times New Roman" w:cs="Times New Roman"/>
          <w:sz w:val="24"/>
          <w:szCs w:val="24"/>
          <w:lang w:eastAsia="ru-RU"/>
        </w:rPr>
        <w:t>Права и обязанности по сделке, совершенной Агентом, возникают не</w:t>
      </w:r>
      <w:r w:rsidRPr="00B80434">
        <w:rPr>
          <w:rFonts w:ascii="Times New Roman" w:eastAsia="Times New Roman" w:hAnsi="Times New Roman" w:cs="Times New Roman"/>
          <w:sz w:val="24"/>
          <w:szCs w:val="24"/>
          <w:lang w:eastAsia="ru-RU"/>
        </w:rPr>
        <w:softHyphen/>
        <w:t>посредственно у Принципала.</w:t>
      </w:r>
    </w:p>
    <w:p w:rsidR="00B80434" w:rsidRPr="00B80434" w:rsidRDefault="00B80434" w:rsidP="00B80434">
      <w:pPr>
        <w:spacing w:after="0" w:line="240" w:lineRule="auto"/>
        <w:ind w:firstLine="40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1.4. Условия настоящего Договора не подразумевают и не предусматривают деятельности по ограничению и созданию препятствий для конкуренции на рынке страховых и/или иных услуг, предоставления Принципалу преимуществ по сравнению с другими Страховщиками, осуществляющими свою деятельность на территории Российской Федерации. Условия Договора не могут быть истолкованы в качестве обязанностей Агента прямо или косвенно навязывать гражданам страховые услуги Принципала</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bookmarkStart w:id="2" w:name="OCRUncertain112"/>
      <w:r w:rsidRPr="00B80434">
        <w:rPr>
          <w:rFonts w:ascii="Times New Roman" w:eastAsia="Times New Roman" w:hAnsi="Times New Roman" w:cs="Times New Roman"/>
          <w:b/>
          <w:sz w:val="24"/>
          <w:szCs w:val="24"/>
          <w:lang w:eastAsia="ru-RU"/>
        </w:rPr>
        <w:t>2.ПРАВА И ОБЯЗАННОСТИ СТОРОН</w:t>
      </w:r>
      <w:bookmarkEnd w:id="2"/>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noProof/>
          <w:sz w:val="24"/>
          <w:szCs w:val="24"/>
          <w:lang w:eastAsia="ru-RU"/>
        </w:rPr>
        <w:t>2.1.</w:t>
      </w:r>
      <w:r w:rsidR="001C0B1E">
        <w:rPr>
          <w:rFonts w:ascii="Times New Roman" w:eastAsia="Times New Roman" w:hAnsi="Times New Roman" w:cs="Times New Roman"/>
          <w:sz w:val="24"/>
          <w:szCs w:val="24"/>
          <w:lang w:eastAsia="ru-RU"/>
        </w:rPr>
        <w:t xml:space="preserve"> Агент </w:t>
      </w:r>
      <w:r w:rsidRPr="00B80434">
        <w:rPr>
          <w:rFonts w:ascii="Times New Roman" w:eastAsia="Times New Roman" w:hAnsi="Times New Roman" w:cs="Times New Roman"/>
          <w:sz w:val="24"/>
          <w:szCs w:val="24"/>
          <w:lang w:eastAsia="ru-RU"/>
        </w:rPr>
        <w:t>обязан:</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2.1.1. Приступить к оказанию услуг по договору после прохождения обучения, определенного п. 2.4.1. настоящего договора.</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2.1.2.Обладать информацией о деятельности Принципала и предоставлять ее гражданам, имеющим намерение оформить договор (полис) страхования.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2.1.3. Знакомить гражданина (далее - Клиент) с условиями договоров (полисов) страхования Принципала.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2.1.4. Разъяснять лицам, выразившим намерение оформи</w:t>
      </w:r>
      <w:r w:rsidR="001C0B1E">
        <w:rPr>
          <w:rFonts w:ascii="Times New Roman" w:eastAsia="Times New Roman" w:hAnsi="Times New Roman" w:cs="Times New Roman"/>
          <w:sz w:val="24"/>
          <w:szCs w:val="24"/>
          <w:lang w:eastAsia="ru-RU"/>
        </w:rPr>
        <w:t xml:space="preserve">ть договор (полис) страхования </w:t>
      </w:r>
      <w:r w:rsidRPr="00B80434">
        <w:rPr>
          <w:rFonts w:ascii="Times New Roman" w:eastAsia="Times New Roman" w:hAnsi="Times New Roman" w:cs="Times New Roman"/>
          <w:sz w:val="24"/>
          <w:szCs w:val="24"/>
          <w:lang w:eastAsia="ru-RU"/>
        </w:rPr>
        <w:t xml:space="preserve">положения, содержащиеся в правилах страхования, договоре (полисе) страхования.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2.1.5.Осуществлять печать и выдачу Клиенту счета на оплату договора (полиса) страхования. Счет на оплату содержит платежные реквизиты Принципала.</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2.1.6. После предоставления Клиентом документа, подтверждающего оплату счета (чек из терминала оплат), осуществить печать и выдачу Клиенту страховой документации, включающей договор (полис) страхования и Правила страхования.</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2.1.7.Сообщать Клиенту о необходимости хранения документа, подтверждающего оплату, а также комплекта страховой документации на случай наступления страхового события.</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2.1.8. Незамедлительно информировать Принципала обо всех обстоятельствах, которые могут повлиять на исполнение обязательств по настоящему Договору (включая технические сбои в работе электронной почты и другого программного обеспечения).</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lastRenderedPageBreak/>
        <w:t>2.1.9. Обеспечивать конфиденциальность и безопасность персональных данных Клиентов (застрахованных и иных лиц) при их обработке, в соответствии с требованиями Федерального закона от 27.07.2006 № 152-ФЗ «О персональных данных».</w:t>
      </w:r>
    </w:p>
    <w:p w:rsidR="00B80434" w:rsidRPr="00B80434" w:rsidRDefault="00B80434" w:rsidP="00B80434">
      <w:pPr>
        <w:spacing w:after="0" w:line="240" w:lineRule="auto"/>
        <w:ind w:firstLine="567"/>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2.1.12. Ежемесячно, не позднее 5 (пятого) числа месяца, следующего за отчетным, направлять Принципалу Реестр заключенных договоров с копиями договоров (полисов) по форме Приложения № </w:t>
      </w:r>
      <w:r w:rsidR="00F91908">
        <w:rPr>
          <w:rFonts w:ascii="Times New Roman" w:eastAsia="Times New Roman" w:hAnsi="Times New Roman" w:cs="Times New Roman"/>
          <w:sz w:val="24"/>
          <w:szCs w:val="24"/>
          <w:lang w:eastAsia="ru-RU"/>
        </w:rPr>
        <w:t>4</w:t>
      </w:r>
      <w:r w:rsidRPr="00B80434">
        <w:rPr>
          <w:rFonts w:ascii="Times New Roman" w:eastAsia="Times New Roman" w:hAnsi="Times New Roman" w:cs="Times New Roman"/>
          <w:sz w:val="24"/>
          <w:szCs w:val="24"/>
          <w:lang w:eastAsia="ru-RU"/>
        </w:rPr>
        <w:t xml:space="preserve"> к настоящему Договору, для предварительного согласования в электронном виде по адресу электронной почты, указанному в пункте 2.1.5 настоящего Договора.</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2.2. Агент имеет право:</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2.2.1. Получать агентское вознаграждение в порядке и на условиях, определенных настоящим Договором.</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2.2.2. Размещать информацию о Принципале и об условиях реализуемых договоров (полисов) страхования на сайте Агента.</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2.2.3. Запрашивать и получать дополнительную информацию по условиям исполнения настоящего договора.</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2.2.4. Расторгнуть настоящий договор досрочно в порядке, предусмотренном Разделом 7 настоящего Договора.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2.2.5. Приостановить исполнение поручения в случае нарушения Принципалом обязательств по настоящему Договору до устранения Принципалом соответствующего нарушения.</w:t>
      </w:r>
    </w:p>
    <w:p w:rsidR="00B80434" w:rsidRPr="00B80434" w:rsidRDefault="00B80434" w:rsidP="00B80434">
      <w:pPr>
        <w:numPr>
          <w:ilvl w:val="1"/>
          <w:numId w:val="10"/>
        </w:numPr>
        <w:tabs>
          <w:tab w:val="left" w:pos="-720"/>
          <w:tab w:val="left" w:pos="993"/>
        </w:tabs>
        <w:suppressAutoHyphens/>
        <w:spacing w:after="0" w:line="240" w:lineRule="auto"/>
        <w:ind w:firstLine="27"/>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Агент не вправе: </w:t>
      </w:r>
    </w:p>
    <w:p w:rsidR="00B80434" w:rsidRPr="00B80434" w:rsidRDefault="00B80434" w:rsidP="00B80434">
      <w:pPr>
        <w:numPr>
          <w:ilvl w:val="2"/>
          <w:numId w:val="10"/>
        </w:numPr>
        <w:tabs>
          <w:tab w:val="left" w:pos="-720"/>
          <w:tab w:val="left" w:pos="993"/>
        </w:tabs>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Передавать свои права и обязанности по настоящему Договору или его части третьим лицам, в том числе, заключать </w:t>
      </w:r>
      <w:proofErr w:type="spellStart"/>
      <w:r w:rsidRPr="00B80434">
        <w:rPr>
          <w:rFonts w:ascii="Times New Roman" w:eastAsia="Times New Roman" w:hAnsi="Times New Roman" w:cs="Times New Roman"/>
          <w:sz w:val="24"/>
          <w:szCs w:val="24"/>
          <w:lang w:eastAsia="ru-RU"/>
        </w:rPr>
        <w:t>субагентские</w:t>
      </w:r>
      <w:proofErr w:type="spellEnd"/>
      <w:r w:rsidRPr="00B80434">
        <w:rPr>
          <w:rFonts w:ascii="Times New Roman" w:eastAsia="Times New Roman" w:hAnsi="Times New Roman" w:cs="Times New Roman"/>
          <w:sz w:val="24"/>
          <w:szCs w:val="24"/>
          <w:lang w:eastAsia="ru-RU"/>
        </w:rPr>
        <w:t xml:space="preserve"> договоры.</w:t>
      </w:r>
    </w:p>
    <w:p w:rsidR="00B80434" w:rsidRPr="00B80434" w:rsidRDefault="00B80434" w:rsidP="00B80434">
      <w:pPr>
        <w:numPr>
          <w:ilvl w:val="2"/>
          <w:numId w:val="10"/>
        </w:numPr>
        <w:tabs>
          <w:tab w:val="left" w:pos="-720"/>
          <w:tab w:val="left" w:pos="993"/>
        </w:tabs>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Принимать на себя ответственность и давать обязательства от имени Принципала, не предусмотренные настоящим Договором.</w:t>
      </w:r>
    </w:p>
    <w:p w:rsidR="00B80434" w:rsidRPr="00B80434" w:rsidRDefault="00B80434" w:rsidP="00B80434">
      <w:pPr>
        <w:numPr>
          <w:ilvl w:val="2"/>
          <w:numId w:val="10"/>
        </w:numPr>
        <w:tabs>
          <w:tab w:val="left" w:pos="-720"/>
          <w:tab w:val="left" w:pos="993"/>
        </w:tabs>
        <w:suppressAutoHyphens/>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Разглашать и использовать неопубликованную и конфиденциальную информацию, получаемую от Принципала, и любую другую информацию о деятельности Принципала, не определенную Принципалом для разглашения, его деловых операциях или методах осуществления в течение срока действия настоящего Договора или после того, как срок действия настоящего Договора истечет.</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noProof/>
          <w:sz w:val="24"/>
          <w:szCs w:val="24"/>
          <w:lang w:eastAsia="ru-RU"/>
        </w:rPr>
        <w:t>2.4.</w:t>
      </w:r>
      <w:r w:rsidRPr="00B80434">
        <w:rPr>
          <w:rFonts w:ascii="Times New Roman" w:eastAsia="Times New Roman" w:hAnsi="Times New Roman" w:cs="Times New Roman"/>
          <w:sz w:val="24"/>
          <w:szCs w:val="24"/>
          <w:lang w:eastAsia="ru-RU"/>
        </w:rPr>
        <w:t xml:space="preserve"> Принципал обязан:</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2.4.1. Перед началом оказания услуг по договору провести необходимое обучение сотрудников Агента по предоставлению услуг страхования, включающие в себя комплекс мероприятий, направленных на организацию, совершение сделок по страхованию в интересах Принципала, в порядке и на условиях, определенных настоящим Договором.</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2.4.2. Проводить на свое</w:t>
      </w:r>
      <w:r w:rsidR="00813A63">
        <w:rPr>
          <w:rFonts w:ascii="Times New Roman" w:eastAsia="Times New Roman" w:hAnsi="Times New Roman" w:cs="Times New Roman"/>
          <w:sz w:val="24"/>
          <w:szCs w:val="24"/>
          <w:lang w:eastAsia="ru-RU"/>
        </w:rPr>
        <w:t>й</w:t>
      </w:r>
      <w:r w:rsidRPr="00B80434">
        <w:rPr>
          <w:rFonts w:ascii="Times New Roman" w:eastAsia="Times New Roman" w:hAnsi="Times New Roman" w:cs="Times New Roman"/>
          <w:sz w:val="24"/>
          <w:szCs w:val="24"/>
          <w:lang w:eastAsia="ru-RU"/>
        </w:rPr>
        <w:t xml:space="preserve"> территории и за свой счет информационную компанию, касающуюся оказания услуг по настоящему договору.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2.4.3. Обеспечить Агента необходимыми документами для оказания услуг по договору, а также предоставлять Агенту по его запросу иную информацию, связанную со страховой деятельностью, необходимую для выполнения его обязательств;</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2.4.2. Своевременно принимать отчеты Агента и все представленные им документы в соответствии с настоящим Договором;</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2.4.3. Своевременно и в полном объеме выплачивать Агенту причитающееся вознаграждение в </w:t>
      </w:r>
      <w:r w:rsidR="001C0B1E">
        <w:rPr>
          <w:rFonts w:ascii="Times New Roman" w:eastAsia="Times New Roman" w:hAnsi="Times New Roman" w:cs="Times New Roman"/>
          <w:sz w:val="24"/>
          <w:szCs w:val="24"/>
          <w:lang w:eastAsia="ru-RU"/>
        </w:rPr>
        <w:t xml:space="preserve">порядке и сроки, установленные </w:t>
      </w:r>
      <w:r w:rsidRPr="00B80434">
        <w:rPr>
          <w:rFonts w:ascii="Times New Roman" w:eastAsia="Times New Roman" w:hAnsi="Times New Roman" w:cs="Times New Roman"/>
          <w:sz w:val="24"/>
          <w:szCs w:val="24"/>
          <w:lang w:eastAsia="ru-RU"/>
        </w:rPr>
        <w:t xml:space="preserve">Разделом 3 </w:t>
      </w:r>
      <w:r w:rsidR="00CF446B">
        <w:rPr>
          <w:rFonts w:ascii="Times New Roman" w:eastAsia="Times New Roman" w:hAnsi="Times New Roman" w:cs="Times New Roman"/>
          <w:sz w:val="24"/>
          <w:szCs w:val="24"/>
          <w:lang w:eastAsia="ru-RU"/>
        </w:rPr>
        <w:t>настоящего Договора;</w:t>
      </w:r>
    </w:p>
    <w:p w:rsid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2.4.4. Своевременно информировать Агента об изменениях в Правилах страхования, а также об изменении уставных документов и ф</w:t>
      </w:r>
      <w:r w:rsidR="00CF446B">
        <w:rPr>
          <w:rFonts w:ascii="Times New Roman" w:eastAsia="Times New Roman" w:hAnsi="Times New Roman" w:cs="Times New Roman"/>
          <w:sz w:val="24"/>
          <w:szCs w:val="24"/>
          <w:lang w:eastAsia="ru-RU"/>
        </w:rPr>
        <w:t>инансового положения Принципала, которые могут повлиять на исполнение обязательств Агентом по настоящему Договору;</w:t>
      </w:r>
    </w:p>
    <w:p w:rsidR="00CF446B" w:rsidRDefault="00CC6E5A" w:rsidP="00CF446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2.4.5. Самостоятельно, с надлежащим уведомлением Агента, </w:t>
      </w:r>
      <w:r w:rsidR="00CF446B">
        <w:rPr>
          <w:rFonts w:ascii="Times New Roman" w:eastAsia="Times New Roman" w:hAnsi="Times New Roman" w:cs="Times New Roman"/>
          <w:sz w:val="24"/>
          <w:szCs w:val="24"/>
          <w:lang w:eastAsia="ru-RU"/>
        </w:rPr>
        <w:t>разреш</w:t>
      </w:r>
      <w:r w:rsidR="00813A63">
        <w:rPr>
          <w:rFonts w:ascii="Times New Roman" w:eastAsia="Times New Roman" w:hAnsi="Times New Roman" w:cs="Times New Roman"/>
          <w:sz w:val="24"/>
          <w:szCs w:val="24"/>
          <w:lang w:eastAsia="ru-RU"/>
        </w:rPr>
        <w:t>ить</w:t>
      </w:r>
      <w:r w:rsidR="00CF446B">
        <w:rPr>
          <w:rFonts w:ascii="Times New Roman" w:eastAsia="Times New Roman" w:hAnsi="Times New Roman" w:cs="Times New Roman"/>
          <w:sz w:val="24"/>
          <w:szCs w:val="24"/>
          <w:lang w:eastAsia="ru-RU"/>
        </w:rPr>
        <w:t xml:space="preserve"> все возникающие споры с клиентом, в том числе по требованиям о возврате страховой премии;</w:t>
      </w:r>
    </w:p>
    <w:p w:rsidR="00CF446B" w:rsidRDefault="00CF446B" w:rsidP="00CF446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 В случае необходимости предоставлять техническую поддержку при оказании Агентом услуг;</w:t>
      </w:r>
    </w:p>
    <w:p w:rsidR="00CF446B" w:rsidRPr="00B80434" w:rsidRDefault="00CF446B" w:rsidP="00CF446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 Назначить ответственных лиц для оперативного взаимодействия с Агентом по исполнению условий настоящего Договора, путем его письменного уведомления. </w:t>
      </w:r>
    </w:p>
    <w:p w:rsidR="00B80434" w:rsidRPr="00B80434" w:rsidRDefault="00B80434" w:rsidP="00B80434">
      <w:pPr>
        <w:spacing w:after="0" w:line="240" w:lineRule="auto"/>
        <w:ind w:firstLine="720"/>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2.5. Принципал имеет право:</w:t>
      </w:r>
    </w:p>
    <w:p w:rsidR="00B80434" w:rsidRPr="00B80434" w:rsidRDefault="00B80434" w:rsidP="00CC6E5A">
      <w:pPr>
        <w:numPr>
          <w:ilvl w:val="2"/>
          <w:numId w:val="9"/>
        </w:numPr>
        <w:tabs>
          <w:tab w:val="left" w:pos="851"/>
        </w:tabs>
        <w:suppressAutoHyphens/>
        <w:spacing w:after="0" w:line="240" w:lineRule="auto"/>
        <w:ind w:left="709" w:hanging="11"/>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Требовать от Агента выполнения условий настоящего Договора;</w:t>
      </w:r>
    </w:p>
    <w:p w:rsidR="00B80434" w:rsidRPr="00B80434" w:rsidRDefault="00B80434" w:rsidP="00CC6E5A">
      <w:pPr>
        <w:numPr>
          <w:ilvl w:val="2"/>
          <w:numId w:val="9"/>
        </w:numPr>
        <w:tabs>
          <w:tab w:val="left" w:pos="-720"/>
          <w:tab w:val="left" w:pos="993"/>
        </w:tabs>
        <w:suppressAutoHyphens/>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Закрепить за работниками Агента штатного сотрудника Принципала, который будет исполнять функции обучения.</w:t>
      </w:r>
    </w:p>
    <w:p w:rsidR="00B80434" w:rsidRPr="00B80434" w:rsidRDefault="00B80434" w:rsidP="00CC6E5A">
      <w:pPr>
        <w:numPr>
          <w:ilvl w:val="2"/>
          <w:numId w:val="9"/>
        </w:numPr>
        <w:tabs>
          <w:tab w:val="left" w:pos="-720"/>
          <w:tab w:val="left" w:pos="993"/>
        </w:tabs>
        <w:suppressAutoHyphens/>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lastRenderedPageBreak/>
        <w:t>Осуществлять контроль за надлежащим исполнением Агентом обязанностей по настоящему Договору.</w:t>
      </w:r>
    </w:p>
    <w:p w:rsidR="00B80434" w:rsidRPr="00B80434" w:rsidRDefault="00B80434" w:rsidP="00B80434">
      <w:pPr>
        <w:spacing w:after="0" w:line="240" w:lineRule="auto"/>
        <w:ind w:left="360"/>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3.ПОРЯДОК РАСЧЕТОВ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3.1.За выполнение Агентом действий по настоящему Договору, Принципал выплачивает Агенту вознаграждение в</w:t>
      </w:r>
      <w:r w:rsidR="003C6E38">
        <w:rPr>
          <w:rFonts w:ascii="Times New Roman" w:eastAsia="Times New Roman" w:hAnsi="Times New Roman" w:cs="Times New Roman"/>
          <w:sz w:val="24"/>
          <w:szCs w:val="24"/>
          <w:lang w:eastAsia="ru-RU"/>
        </w:rPr>
        <w:t xml:space="preserve"> размере:</w:t>
      </w:r>
      <w:r w:rsidR="00E02429">
        <w:rPr>
          <w:rFonts w:ascii="Times New Roman" w:eastAsia="Times New Roman" w:hAnsi="Times New Roman" w:cs="Times New Roman"/>
          <w:sz w:val="24"/>
          <w:szCs w:val="24"/>
          <w:lang w:eastAsia="ru-RU"/>
        </w:rPr>
        <w:t xml:space="preserve"> </w:t>
      </w:r>
      <w:r w:rsidR="003C6E38">
        <w:rPr>
          <w:rFonts w:ascii="Times New Roman" w:eastAsia="Times New Roman" w:hAnsi="Times New Roman" w:cs="Times New Roman"/>
          <w:sz w:val="24"/>
          <w:szCs w:val="24"/>
          <w:lang w:eastAsia="ru-RU"/>
        </w:rPr>
        <w:t xml:space="preserve">_______________% </w:t>
      </w:r>
      <w:r w:rsidR="00F91908">
        <w:rPr>
          <w:rFonts w:ascii="Times New Roman" w:eastAsia="Times New Roman" w:hAnsi="Times New Roman" w:cs="Times New Roman"/>
          <w:sz w:val="24"/>
          <w:szCs w:val="24"/>
          <w:lang w:eastAsia="ru-RU"/>
        </w:rPr>
        <w:t>от общей стоимости оказанных Агентом услуг за отчетный месяц</w:t>
      </w:r>
      <w:r w:rsidR="003C6E38">
        <w:rPr>
          <w:rFonts w:ascii="Times New Roman" w:eastAsia="Times New Roman" w:hAnsi="Times New Roman" w:cs="Times New Roman"/>
          <w:sz w:val="24"/>
          <w:szCs w:val="24"/>
          <w:lang w:eastAsia="ru-RU"/>
        </w:rPr>
        <w:t xml:space="preserve">, в </w:t>
      </w:r>
      <w:r w:rsidR="00CF446B">
        <w:rPr>
          <w:rFonts w:ascii="Times New Roman" w:eastAsia="Times New Roman" w:hAnsi="Times New Roman" w:cs="Times New Roman"/>
          <w:sz w:val="24"/>
          <w:szCs w:val="24"/>
          <w:lang w:eastAsia="ru-RU"/>
        </w:rPr>
        <w:t xml:space="preserve">соответствии с условиями, указанными в Приложении № </w:t>
      </w:r>
      <w:r w:rsidR="00F91908">
        <w:rPr>
          <w:rFonts w:ascii="Times New Roman" w:eastAsia="Times New Roman" w:hAnsi="Times New Roman" w:cs="Times New Roman"/>
          <w:sz w:val="24"/>
          <w:szCs w:val="24"/>
          <w:lang w:eastAsia="ru-RU"/>
        </w:rPr>
        <w:t>2</w:t>
      </w:r>
      <w:r w:rsidR="00CF446B">
        <w:rPr>
          <w:rFonts w:ascii="Times New Roman" w:eastAsia="Times New Roman" w:hAnsi="Times New Roman" w:cs="Times New Roman"/>
          <w:sz w:val="24"/>
          <w:szCs w:val="24"/>
          <w:lang w:eastAsia="ru-RU"/>
        </w:rPr>
        <w:t xml:space="preserve"> к настоящему Договору.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3.2. Выплата вознаграждения производится ежемесячно. Размер ежемесячного вознаграждения определяется в следующем порядке: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3.2.1. Ежемесячно до 10 числа Принципал направляет Агенту на согласование Акт выполненных работ (Приложение №</w:t>
      </w:r>
      <w:r w:rsidR="009B2601">
        <w:rPr>
          <w:rFonts w:ascii="Times New Roman" w:eastAsia="Times New Roman" w:hAnsi="Times New Roman" w:cs="Times New Roman"/>
          <w:sz w:val="24"/>
          <w:szCs w:val="24"/>
          <w:lang w:eastAsia="ru-RU"/>
        </w:rPr>
        <w:t>3</w:t>
      </w:r>
      <w:r w:rsidRPr="00B80434">
        <w:rPr>
          <w:rFonts w:ascii="Times New Roman" w:eastAsia="Times New Roman" w:hAnsi="Times New Roman" w:cs="Times New Roman"/>
          <w:sz w:val="24"/>
          <w:szCs w:val="24"/>
          <w:lang w:eastAsia="ru-RU"/>
        </w:rPr>
        <w:t xml:space="preserve">). Сумма Акта должна совпадать с суммой страховых премий (взносов), поступивших на расчетный счет Принципала в оплату договоров (полисов) страхования, оформленных Агентом в отчетный период. Агент по электронной почте согласовывает/ не согласовывает сумму, указанную в Акте.  В случае разногласий, выявляются причины и вносятся корректировки в Акт в течение 5 (пяти) рабочих дней.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3.2.2. Величина вознаграждения за отчетный период указывается Сторонами в Акте.</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3.2.3 Акт выполненных работ подписывается сторонами в двух экземплярах по одному экземпляру для каждой из Сторон.</w:t>
      </w:r>
    </w:p>
    <w:p w:rsid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3.3. Принципал перечисляет вознаграждение по реквизитам, указанным Агентом в настоящем договоре не позднее 5-ти рабочих дней с момента подписания Акта сторонами.</w:t>
      </w:r>
      <w:r w:rsidR="003B1813">
        <w:rPr>
          <w:rFonts w:ascii="Times New Roman" w:eastAsia="Times New Roman" w:hAnsi="Times New Roman" w:cs="Times New Roman"/>
          <w:sz w:val="24"/>
          <w:szCs w:val="24"/>
          <w:lang w:eastAsia="ru-RU"/>
        </w:rPr>
        <w:t xml:space="preserve"> </w:t>
      </w:r>
    </w:p>
    <w:p w:rsidR="003B1813" w:rsidRPr="00B80434" w:rsidRDefault="003B1813" w:rsidP="00B804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В случае ошибки при расчете страховой премии, либо в случае ошибки при расчете вознаграждения Агенту, недостающая часть средств подлежит перечислению в течении 5 рабочих дней с момента письменного уведомления Сторон.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3.4. Все расходы Агента, связанные с исполнением поручения по настоящему Договору, включены в агентское вознаграждение и дополнительной оплате не подлежат.   </w:t>
      </w:r>
    </w:p>
    <w:p w:rsidR="00B80434" w:rsidRPr="00B80434" w:rsidRDefault="00B80434" w:rsidP="00B80434">
      <w:pPr>
        <w:spacing w:after="0" w:line="240" w:lineRule="auto"/>
        <w:ind w:firstLine="708"/>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3.5. Обязательства Принципала по перечислению Агенту вознаграждения считаются исполненными с момента поступления денежных средств на лицевой счет Агента. </w:t>
      </w:r>
    </w:p>
    <w:p w:rsidR="00B80434" w:rsidRPr="00B80434" w:rsidRDefault="00B80434" w:rsidP="00B80434">
      <w:pPr>
        <w:spacing w:after="0" w:line="240" w:lineRule="auto"/>
        <w:jc w:val="both"/>
        <w:rPr>
          <w:rFonts w:ascii="Times New Roman" w:eastAsia="Times New Roman" w:hAnsi="Times New Roman" w:cs="Times New Roman"/>
          <w:b/>
          <w:noProof/>
          <w:sz w:val="24"/>
          <w:szCs w:val="24"/>
          <w:lang w:eastAsia="ru-RU"/>
        </w:rPr>
      </w:pPr>
    </w:p>
    <w:p w:rsidR="00B80434" w:rsidRPr="00B80434" w:rsidRDefault="00B80434" w:rsidP="00B80434">
      <w:pPr>
        <w:spacing w:after="0" w:line="240" w:lineRule="auto"/>
        <w:ind w:left="2832" w:firstLine="708"/>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4. ОТВЕТСТВЕННОСТЬ СТОРОН</w:t>
      </w:r>
    </w:p>
    <w:p w:rsidR="00B80434" w:rsidRPr="00B80434" w:rsidRDefault="00B80434" w:rsidP="00B80434">
      <w:pPr>
        <w:tabs>
          <w:tab w:val="num" w:pos="56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4.1. За неисполнение или ненадлежащее исполнение своих обязательств по настоящему Договору Стороны несут ответственность в порядке, определенном действующим законодательством Российской Федерации и настоящим Договором.</w:t>
      </w:r>
    </w:p>
    <w:p w:rsidR="00B80434" w:rsidRPr="00B80434" w:rsidRDefault="00B80434" w:rsidP="00B80434">
      <w:pPr>
        <w:tabs>
          <w:tab w:val="num" w:pos="56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4.2. За незаконное хранение, обработку, передачу и т.п., персональных данных Клиентов, стороны несут ответственность в соответствие с действующим законодательством о персональных данных Российской Федерации.</w:t>
      </w:r>
    </w:p>
    <w:p w:rsidR="00B80434" w:rsidRPr="00B80434" w:rsidRDefault="00B80434" w:rsidP="00B80434">
      <w:pPr>
        <w:tabs>
          <w:tab w:val="num" w:pos="56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4.3. Принципал несет ответственность за своевременность, достоверность и полноту предоставленных Агенту необходимых для его деятельности документов по страхованию, а также иной предоставленной Агенту информации, связанной со страховой деятельностью и необходимой для выполнения его обязательств.</w:t>
      </w:r>
    </w:p>
    <w:p w:rsidR="00B80434" w:rsidRPr="00B80434" w:rsidRDefault="00B80434" w:rsidP="00B80434">
      <w:pPr>
        <w:tabs>
          <w:tab w:val="num" w:pos="56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4.4. В случае нарушения Принципалом сроков оплаты вознаграждения Агенту, Принципал обязуется оплатить Агенту неустойку в размере 0,5% от суммы неоплаченного/несвоевременно оплаченного вознаграждения за каждый календарный день</w:t>
      </w:r>
      <w:r w:rsidR="009B2601">
        <w:rPr>
          <w:rFonts w:ascii="Times New Roman" w:eastAsia="Times New Roman" w:hAnsi="Times New Roman" w:cs="Times New Roman"/>
          <w:sz w:val="24"/>
          <w:szCs w:val="24"/>
          <w:lang w:eastAsia="ru-RU"/>
        </w:rPr>
        <w:t>, начина со дня</w:t>
      </w:r>
      <w:r w:rsidRPr="00B80434">
        <w:rPr>
          <w:rFonts w:ascii="Times New Roman" w:eastAsia="Times New Roman" w:hAnsi="Times New Roman" w:cs="Times New Roman"/>
          <w:sz w:val="24"/>
          <w:szCs w:val="24"/>
          <w:lang w:eastAsia="ru-RU"/>
        </w:rPr>
        <w:t xml:space="preserve"> просрочки</w:t>
      </w:r>
      <w:r w:rsidR="009B2601">
        <w:rPr>
          <w:rFonts w:ascii="Times New Roman" w:eastAsia="Times New Roman" w:hAnsi="Times New Roman" w:cs="Times New Roman"/>
          <w:sz w:val="24"/>
          <w:szCs w:val="24"/>
          <w:lang w:eastAsia="ru-RU"/>
        </w:rPr>
        <w:t xml:space="preserve"> выставления Акта выполненных работ, указанного в </w:t>
      </w:r>
      <w:proofErr w:type="spellStart"/>
      <w:r w:rsidR="009B2601">
        <w:rPr>
          <w:rFonts w:ascii="Times New Roman" w:eastAsia="Times New Roman" w:hAnsi="Times New Roman" w:cs="Times New Roman"/>
          <w:sz w:val="24"/>
          <w:szCs w:val="24"/>
          <w:lang w:eastAsia="ru-RU"/>
        </w:rPr>
        <w:t>п.п</w:t>
      </w:r>
      <w:proofErr w:type="spellEnd"/>
      <w:r w:rsidR="009B2601">
        <w:rPr>
          <w:rFonts w:ascii="Times New Roman" w:eastAsia="Times New Roman" w:hAnsi="Times New Roman" w:cs="Times New Roman"/>
          <w:sz w:val="24"/>
          <w:szCs w:val="24"/>
          <w:lang w:eastAsia="ru-RU"/>
        </w:rPr>
        <w:t>. 3.2.1</w:t>
      </w:r>
      <w:r w:rsidRPr="00B80434">
        <w:rPr>
          <w:rFonts w:ascii="Times New Roman" w:eastAsia="Times New Roman" w:hAnsi="Times New Roman" w:cs="Times New Roman"/>
          <w:sz w:val="24"/>
          <w:szCs w:val="24"/>
          <w:lang w:eastAsia="ru-RU"/>
        </w:rPr>
        <w:t>.</w:t>
      </w:r>
    </w:p>
    <w:p w:rsidR="00B80434" w:rsidRPr="00B80434" w:rsidRDefault="00B80434" w:rsidP="00B80434">
      <w:pPr>
        <w:tabs>
          <w:tab w:val="num" w:pos="567"/>
        </w:tabs>
        <w:spacing w:after="0" w:line="240" w:lineRule="auto"/>
        <w:jc w:val="both"/>
        <w:rPr>
          <w:rFonts w:ascii="Times New Roman" w:eastAsia="Times New Roman" w:hAnsi="Times New Roman" w:cs="Times New Roman"/>
          <w:sz w:val="24"/>
          <w:szCs w:val="24"/>
          <w:lang w:eastAsia="ru-RU"/>
        </w:rPr>
      </w:pPr>
    </w:p>
    <w:p w:rsidR="00B80434" w:rsidRPr="00B80434" w:rsidRDefault="00B80434" w:rsidP="00B80434">
      <w:pPr>
        <w:tabs>
          <w:tab w:val="num" w:pos="567"/>
        </w:tabs>
        <w:spacing w:after="0" w:line="240" w:lineRule="auto"/>
        <w:jc w:val="both"/>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b/>
          <w:sz w:val="24"/>
          <w:szCs w:val="24"/>
          <w:lang w:eastAsia="ru-RU"/>
        </w:rPr>
        <w:t>5. КОНФИДЕНЦИАЛЬНОСТЬ</w:t>
      </w:r>
    </w:p>
    <w:p w:rsidR="00B80434" w:rsidRPr="00B80434" w:rsidRDefault="00B80434" w:rsidP="00B80434">
      <w:pPr>
        <w:tabs>
          <w:tab w:val="num" w:pos="567"/>
          <w:tab w:val="num" w:pos="89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5.1.Стороны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никакой информации о страхователях, физических и юридических лицах, контактах, способах установления контактов, источниках информации, способах приобретения услуг, свойствах услуг, информацию, содержащую в себе информационные и организационные ноу-хау, позиций и приемов при ведении переговоров и другие ноу-хау.</w:t>
      </w:r>
    </w:p>
    <w:p w:rsidR="00B80434" w:rsidRPr="00B80434" w:rsidRDefault="00B80434" w:rsidP="00B80434">
      <w:pPr>
        <w:tabs>
          <w:tab w:val="num" w:pos="567"/>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5.2.Стороны предпримут все необходимые меры с тем, чтобы предотвратить передачу полученной ими информации третьим лицам за исключением обстоятельств, предусмотренных действующим законодательством Российской Федерации. В случае наступления подобных обстоятельств, Сторона, передающая информацию в соответствие с требованиями действующего законодательства Российской Федерации, обязуется письменно уведомить об этом другую </w:t>
      </w:r>
      <w:r w:rsidRPr="00B80434">
        <w:rPr>
          <w:rFonts w:ascii="Times New Roman" w:eastAsia="Times New Roman" w:hAnsi="Times New Roman" w:cs="Times New Roman"/>
          <w:sz w:val="24"/>
          <w:szCs w:val="24"/>
          <w:lang w:eastAsia="ru-RU"/>
        </w:rPr>
        <w:lastRenderedPageBreak/>
        <w:t>Сторону по настоящему Договору в течение 5 (Пяти) рабочих дней с указанием причин такой передачи.</w:t>
      </w: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6. ОБСТОЯТЕЛЬСТВА НЕПРЕОДОЛИМОЙ СИЛЫ</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b/>
          <w:sz w:val="24"/>
          <w:szCs w:val="24"/>
          <w:lang w:eastAsia="ru-RU"/>
        </w:rPr>
        <w:tab/>
      </w:r>
      <w:r w:rsidRPr="00B80434">
        <w:rPr>
          <w:rFonts w:ascii="Times New Roman" w:eastAsia="Times New Roman" w:hAnsi="Times New Roman" w:cs="Times New Roman"/>
          <w:sz w:val="24"/>
          <w:szCs w:val="24"/>
          <w:lang w:eastAsia="ru-RU"/>
        </w:rPr>
        <w:t>6.1.Стороны освобождаются от ответственности за полное или частичное неисполнение обязательств по настоящему Договору, если докажут, что такое неисполнение явилось следствием действия обстоятельств непреодолимой силы, т.е. чрезвычайных и непредотвратимых обстоятельств, которые наступили помимо воли Сторон после заключения настоящего Договора и не могли быть предупреждены своевременно принятыми разумными мерами.</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6.2.Под обстоятельствами непреодолимой силы Стороны принимают: войну, военные действия, мобилизацию, забастовки, локауты, эпидемии, взрывы, стихийные бедствия, которые влияют на исполнение обязательств, а также другие события и обстоятельства, которые в ходе судебного разбирательства или иными компетентными органами Российской Федерации будут признаны обстоятельствами непреодолимой силы.</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6.3.Сторона, которая подверглась действию обстоятельств непреодолимой силы, должна подтвердить это обстоятельство достоверными и надлежаще оформленными документами, выданными компетентными органами Российской Федерации.</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6.4.Об обстоятельствах непреодолимой силы Сторона, подвергнувшаяся их воздействию, обязана письменно уведомить другую Сторону в течение 5 (пяти) рабочих дней с даты наступления указанных обстоятельств, приложив при этом, по возможности, документы, выданные компетентными органами, подтверждающие наступление указанных обстоятельств. В случае, если на момент направления письменного уведомления документы компетентных органов, подтверждающие наступление данных обстоятельств отсутствуют, Сторона, подвергнувшаяся обстоятельствам непреодолимой силы обязана приложить копию письма, направленного в компетентные органы Российской Федерации с запросом о подтверждении наступивших обстоятельств как обстоятельств непреодолимой силы.</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6.5.Если одна из Сторон не направит письменное уведомление другой Стороне или сделает это с нарушением указанного в пункте 6.4 настоящего Договора срока, она считается утратившей право использовать любое из перечисленных в пункте 6.2 настоящего Договора обстоятельств в качестве причины, освобождающей ее от ответственности за полное или частичное неисполнение обязательств, принятых по настоящему Договору.</w:t>
      </w:r>
    </w:p>
    <w:p w:rsidR="00B80434" w:rsidRPr="00B80434" w:rsidRDefault="00B80434" w:rsidP="00B80434">
      <w:pPr>
        <w:tabs>
          <w:tab w:val="num" w:pos="709"/>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6.6. После устранения последствий действия обстоятельств непреодолимой силы, Сторона, подвергшаяся их воздействию, обязана в кратчайшие и разумные сроки выполнить все обязательства, принятые по настоящему Договору.</w:t>
      </w:r>
    </w:p>
    <w:p w:rsidR="00B80434" w:rsidRPr="00B80434" w:rsidRDefault="00B80434" w:rsidP="00B80434">
      <w:pPr>
        <w:tabs>
          <w:tab w:val="num" w:pos="709"/>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6.7.Если невозможность полного или частичного исполнения обязательств, продлится свыше 3 (трех) месяцев подряд, Стороны имеют право по взаимному соглашению расторгнуть настоящий Договор без обязанности по возмещению возможных убытков, при условии исполнения всех принятых Сторонами обязательств, возникших на день наступления обстоятельств непреодолимой силы.</w:t>
      </w:r>
    </w:p>
    <w:p w:rsidR="001C0B1E" w:rsidRDefault="001C0B1E" w:rsidP="00B80434">
      <w:pPr>
        <w:spacing w:after="0" w:line="240" w:lineRule="auto"/>
        <w:jc w:val="center"/>
        <w:rPr>
          <w:rFonts w:ascii="Times New Roman" w:eastAsia="Times New Roman" w:hAnsi="Times New Roman" w:cs="Times New Roman"/>
          <w:b/>
          <w:sz w:val="24"/>
          <w:szCs w:val="24"/>
          <w:lang w:eastAsia="ru-RU"/>
        </w:rPr>
      </w:pP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7.СРОК ДЕЙСТВИЯ ДОГОВОРА</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7.1.Настоящий Договор вступает в силу после его подписания обеими Сторонами и действует до 31 декабря 2018 года. Окончательные расчеты по настоящему договору должны быть завершены не позднее 31 января 2019 года. </w:t>
      </w:r>
    </w:p>
    <w:p w:rsidR="00B80434" w:rsidRPr="00B80434" w:rsidRDefault="00B80434" w:rsidP="00B80434">
      <w:pPr>
        <w:tabs>
          <w:tab w:val="num" w:pos="709"/>
        </w:tabs>
        <w:spacing w:after="0" w:line="240" w:lineRule="auto"/>
        <w:ind w:left="284"/>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7.2.Настоящий Договор может быть прекращен досрочно по следующим основаниям: </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а) в случае отказа одной из Сторон от исполнения настоящего Договора в порядке, предусмотренном п. 7.3 настоящего Договора;</w:t>
      </w:r>
    </w:p>
    <w:p w:rsidR="00B80434" w:rsidRPr="00B80434" w:rsidRDefault="00B80434" w:rsidP="00B80434">
      <w:pPr>
        <w:tabs>
          <w:tab w:val="num" w:pos="709"/>
        </w:tabs>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б) неисполнения Принципалом требований, указанных в </w:t>
      </w:r>
      <w:proofErr w:type="spellStart"/>
      <w:r w:rsidRPr="00B80434">
        <w:rPr>
          <w:rFonts w:ascii="Times New Roman" w:eastAsia="Times New Roman" w:hAnsi="Times New Roman" w:cs="Times New Roman"/>
          <w:sz w:val="24"/>
          <w:szCs w:val="24"/>
          <w:lang w:eastAsia="ru-RU"/>
        </w:rPr>
        <w:t>п.п</w:t>
      </w:r>
      <w:proofErr w:type="spellEnd"/>
      <w:r w:rsidRPr="00B80434">
        <w:rPr>
          <w:rFonts w:ascii="Times New Roman" w:eastAsia="Times New Roman" w:hAnsi="Times New Roman" w:cs="Times New Roman"/>
          <w:sz w:val="24"/>
          <w:szCs w:val="24"/>
          <w:lang w:eastAsia="ru-RU"/>
        </w:rPr>
        <w:t>. 2.4.4 настоящего Договора.</w:t>
      </w:r>
    </w:p>
    <w:p w:rsidR="00B80434" w:rsidRPr="00B80434" w:rsidRDefault="00B80434" w:rsidP="00B80434">
      <w:pPr>
        <w:tabs>
          <w:tab w:val="num" w:pos="709"/>
        </w:tabs>
        <w:spacing w:after="0" w:line="240" w:lineRule="auto"/>
        <w:ind w:left="709"/>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в) по иным основаниям, предусмотренным действующим законодательством РФ.</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7.3.Любая из Сторон настоящего Договора вправе досрочно отказаться от его исполнения и расторгнуть настоящий Договор, направив письменное уведомление </w:t>
      </w:r>
      <w:r w:rsidR="00E02429">
        <w:rPr>
          <w:rFonts w:ascii="Times New Roman" w:eastAsia="Times New Roman" w:hAnsi="Times New Roman" w:cs="Times New Roman"/>
          <w:sz w:val="24"/>
          <w:szCs w:val="24"/>
          <w:lang w:eastAsia="ru-RU"/>
        </w:rPr>
        <w:t>не менее чем за 30 (т</w:t>
      </w:r>
      <w:r w:rsidRPr="00B80434">
        <w:rPr>
          <w:rFonts w:ascii="Times New Roman" w:eastAsia="Times New Roman" w:hAnsi="Times New Roman" w:cs="Times New Roman"/>
          <w:sz w:val="24"/>
          <w:szCs w:val="24"/>
          <w:lang w:eastAsia="ru-RU"/>
        </w:rPr>
        <w:t>ридцать) календарных дней до предполагаемой даты расторжения настоящего Договора. Указанный срок начинает исчисляться с даты получения одной из Сторон письменного уведомления другой Стороны о расторжении настоящего Договора.</w:t>
      </w:r>
    </w:p>
    <w:p w:rsidR="00B80434" w:rsidRPr="00B80434" w:rsidRDefault="00B80434" w:rsidP="00B80434">
      <w:pPr>
        <w:tabs>
          <w:tab w:val="num" w:pos="709"/>
          <w:tab w:val="num" w:pos="89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7.4. В случае направления Принципалом Агенту уведомления об отказе от исполнения настоящего Договора и его расторжении или при прекращении срока его действия, Агент с даты </w:t>
      </w:r>
      <w:r w:rsidRPr="00B80434">
        <w:rPr>
          <w:rFonts w:ascii="Times New Roman" w:eastAsia="Times New Roman" w:hAnsi="Times New Roman" w:cs="Times New Roman"/>
          <w:sz w:val="24"/>
          <w:szCs w:val="24"/>
          <w:lang w:eastAsia="ru-RU"/>
        </w:rPr>
        <w:lastRenderedPageBreak/>
        <w:t>прекращения срока действия настоящего Договора, не вправе осуществлять действия, предусмотренные настоящим Договором, неся за нарушение данного обязательства ответственность в соответствии с разделом 4 настоящего Договора и действующим законодательством Российской Федерации.</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7.5. При прекращении Договора по основанию п.7.2.пп.б) настоящего Договора Агент направляет Принципалу письменное уведомление о расторжении Договора в одностороннем порядке. Договор считается расторгнутым с даты, указанной в уведомлении. </w:t>
      </w:r>
    </w:p>
    <w:p w:rsidR="00B80434" w:rsidRPr="00B80434" w:rsidRDefault="00B80434" w:rsidP="00B80434">
      <w:pPr>
        <w:tabs>
          <w:tab w:val="num" w:pos="709"/>
          <w:tab w:val="num" w:pos="89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7.6. При прекращении действия настоящего Договора Стороны осуществляют окончательный взаиморасчет и передачу документации в течение 10 (десяти) календарных дней с момента получения уведомления об отказе от исполнения и расторжении договора. </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7.7. Обязательства Сторон, вытекающие из настоящего Договора и не исполненные на дату прекращения Договора или его расторжения, прекращаются их полным исполнением.</w:t>
      </w:r>
    </w:p>
    <w:p w:rsidR="00B80434" w:rsidRDefault="00B80434" w:rsidP="001C0B1E">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7.8. После прекращения действия настоящего Договора или его расторжения Стороны несут ответственность за неисполнение/ненадлежащее исполнение обязательств.</w:t>
      </w:r>
    </w:p>
    <w:p w:rsidR="001C0B1E" w:rsidRDefault="001C0B1E" w:rsidP="001C0B1E">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7.9. </w:t>
      </w:r>
      <w:r w:rsidRPr="001C0B1E">
        <w:rPr>
          <w:rFonts w:ascii="Times New Roman" w:eastAsia="Times New Roman" w:hAnsi="Times New Roman" w:cs="Times New Roman"/>
          <w:sz w:val="24"/>
          <w:szCs w:val="24"/>
          <w:lang w:eastAsia="ru-RU"/>
        </w:rPr>
        <w:t xml:space="preserve">Срок действия Договора считается продленным на тех же условиях на каждый последующий год в случае, если ни одна из Сторон не уведомит другую Сторону в письменной форме не менее чем за 10 (десять) календарных дней до даты прекращения срока действия Договора о своем намерении расторгнуть Договор. </w:t>
      </w: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8.РАЗРЕШЕНИЕ СПОРОВ</w:t>
      </w:r>
    </w:p>
    <w:p w:rsidR="00B80434" w:rsidRPr="00B80434" w:rsidRDefault="00B80434" w:rsidP="00B80434">
      <w:pPr>
        <w:tabs>
          <w:tab w:val="num" w:pos="70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8.1. Стороны будут всячески содействовать сохранению и выполнению принятых на себя намерений и обязательств.</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8.2. Все споры и разногласия, возникающие между Сторонами по настоящему Договору или в связи с ним, разрешаются путем переговоров с обязательным соблюдением претензионного порядка досудебного урегулирования.</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8.3. В случае невозможности разрешения разногласий согласно п. 8.2 настоящего Договора, споры подлежат рассмотрению в Арбитражном суде Хабаровского края в соответствии с действующим законодательством Российской Федерации.</w:t>
      </w:r>
    </w:p>
    <w:p w:rsid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ind w:left="2124" w:firstLine="708"/>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9.ЗАКЛЮЧИТЕЛЬНЫЕ ПОЛОЖЕНИЯ</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9.1. 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9.2. Во всем остальном, что не урегулировано настоящим Договором, Стороны руководствуются действующим законодательством Российской Федерации.</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 xml:space="preserve">9.3. Настоящий Договор составлен в 2-х экземплярах, по одному экземпляру для каждой Стороны. Оба экземпляра имеют одинаковую юридическую силу. </w:t>
      </w:r>
    </w:p>
    <w:p w:rsidR="00B80434" w:rsidRPr="00B80434" w:rsidRDefault="00B80434" w:rsidP="00B80434">
      <w:pPr>
        <w:tabs>
          <w:tab w:val="num" w:pos="899"/>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9.4.  Ни одна из Сторон не может передавать третьим лицам свои права и обязанности, вытекающие из настоящего Договора.</w:t>
      </w:r>
    </w:p>
    <w:p w:rsidR="00B80434" w:rsidRPr="00B80434" w:rsidRDefault="00B80434" w:rsidP="00B80434">
      <w:pPr>
        <w:tabs>
          <w:tab w:val="num" w:pos="757"/>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ab/>
        <w:t>9.5. В случае изменения адреса местонахождения, расчетного счета, а также иных реквизитов, указанных в п. 10 настоящего Договора, Стороны обязаны в письменном виде уведомить об этом друг друга в течение 5 (пяти) рабочих дней со дня изменения.</w:t>
      </w:r>
    </w:p>
    <w:p w:rsidR="00AD4869" w:rsidRPr="00B80434" w:rsidRDefault="00AD4869" w:rsidP="00B80434">
      <w:pPr>
        <w:spacing w:after="0" w:line="240" w:lineRule="auto"/>
        <w:jc w:val="center"/>
        <w:rPr>
          <w:rFonts w:ascii="Times New Roman" w:eastAsia="Times New Roman" w:hAnsi="Times New Roman" w:cs="Times New Roman"/>
          <w:b/>
          <w:sz w:val="24"/>
          <w:szCs w:val="24"/>
          <w:lang w:eastAsia="ru-RU"/>
        </w:rPr>
      </w:pP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10.АДРЕСА И РЕКВИЗИТЫ СТОРОН</w:t>
      </w: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0"/>
        <w:tblW w:w="0" w:type="auto"/>
        <w:tblLayout w:type="fixed"/>
        <w:tblLook w:val="0000" w:firstRow="0" w:lastRow="0" w:firstColumn="0" w:lastColumn="0" w:noHBand="0" w:noVBand="0"/>
      </w:tblPr>
      <w:tblGrid>
        <w:gridCol w:w="5070"/>
        <w:gridCol w:w="5244"/>
      </w:tblGrid>
      <w:tr w:rsidR="00B80434" w:rsidRPr="00B80434" w:rsidTr="0019012F">
        <w:trPr>
          <w:trHeight w:val="276"/>
        </w:trPr>
        <w:tc>
          <w:tcPr>
            <w:tcW w:w="5070" w:type="dxa"/>
          </w:tcPr>
          <w:p w:rsidR="00B80434" w:rsidRPr="00B80434" w:rsidRDefault="00E02429" w:rsidP="00B80434">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Агент</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КГКУ "ОСЭП Хабаровского края, МФЦ"</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680000, г. Хабаровск, ул. Муравьева-Амурского,32</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ИНН 2721187743</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КПП 272101001</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УФК по Хабаровскому краю (КГКУ «ОСЭП Хабаровского края, МФЦ» ЛС 04222206690)</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ГРКЦ ГУ БАНКА РОССИИ по Хабаровскому краю, г. Хабаровск</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lastRenderedPageBreak/>
              <w:t>Р/с 40101810300000010001</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БИК 040813001</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КБК 877 1 13 02992 02 0000 130 </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p>
        </w:tc>
        <w:tc>
          <w:tcPr>
            <w:tcW w:w="5244" w:type="dxa"/>
          </w:tcPr>
          <w:p w:rsidR="00B80434" w:rsidRPr="00B80434" w:rsidRDefault="00E02429" w:rsidP="00B804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Принципал</w:t>
            </w:r>
          </w:p>
          <w:p w:rsidR="00B80434" w:rsidRPr="00B80434" w:rsidRDefault="00B80434" w:rsidP="00B80434">
            <w:pPr>
              <w:spacing w:after="0" w:line="240" w:lineRule="auto"/>
              <w:jc w:val="both"/>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5211"/>
            </w:tblGrid>
            <w:tr w:rsidR="00B80434" w:rsidRPr="00B80434" w:rsidTr="0019012F">
              <w:tc>
                <w:tcPr>
                  <w:tcW w:w="5211" w:type="dxa"/>
                </w:tcPr>
                <w:p w:rsidR="00B80434" w:rsidRPr="00B80434" w:rsidRDefault="00B80434" w:rsidP="007C42CA">
                  <w:pPr>
                    <w:framePr w:hSpace="180" w:wrap="around" w:vAnchor="text" w:hAnchor="margin" w:y="10"/>
                    <w:spacing w:after="0" w:line="240" w:lineRule="auto"/>
                    <w:rPr>
                      <w:rFonts w:ascii="Times New Roman" w:eastAsia="Times New Roman" w:hAnsi="Times New Roman" w:cs="Times New Roman"/>
                      <w:sz w:val="24"/>
                      <w:szCs w:val="24"/>
                      <w:lang w:eastAsia="ru-RU"/>
                    </w:rPr>
                  </w:pPr>
                </w:p>
              </w:tc>
            </w:tr>
            <w:tr w:rsidR="00B80434" w:rsidRPr="00B80434" w:rsidTr="0019012F">
              <w:tc>
                <w:tcPr>
                  <w:tcW w:w="5211" w:type="dxa"/>
                </w:tcPr>
                <w:p w:rsidR="00B80434" w:rsidRPr="00B80434" w:rsidRDefault="00B80434" w:rsidP="007C42CA">
                  <w:pPr>
                    <w:framePr w:hSpace="180" w:wrap="around" w:vAnchor="text" w:hAnchor="margin" w:y="10"/>
                    <w:tabs>
                      <w:tab w:val="left" w:pos="-180"/>
                      <w:tab w:val="left" w:pos="-142"/>
                    </w:tabs>
                    <w:snapToGrid w:val="0"/>
                    <w:spacing w:before="120" w:after="0" w:line="240" w:lineRule="auto"/>
                    <w:jc w:val="both"/>
                    <w:rPr>
                      <w:rFonts w:ascii="Times New Roman" w:eastAsia="Times New Roman" w:hAnsi="Times New Roman" w:cs="Times New Roman"/>
                      <w:sz w:val="24"/>
                      <w:szCs w:val="24"/>
                      <w:lang w:eastAsia="ru-RU"/>
                    </w:rPr>
                  </w:pPr>
                </w:p>
              </w:tc>
            </w:tr>
            <w:tr w:rsidR="00B80434" w:rsidRPr="00B80434" w:rsidTr="0019012F">
              <w:tc>
                <w:tcPr>
                  <w:tcW w:w="5211" w:type="dxa"/>
                </w:tcPr>
                <w:p w:rsidR="00B80434" w:rsidRPr="00B80434" w:rsidRDefault="00B80434" w:rsidP="007C42CA">
                  <w:pPr>
                    <w:framePr w:hSpace="180" w:wrap="around" w:vAnchor="text" w:hAnchor="margin" w:y="10"/>
                    <w:spacing w:after="0" w:line="240" w:lineRule="auto"/>
                    <w:jc w:val="both"/>
                    <w:rPr>
                      <w:rFonts w:ascii="Times New Roman" w:eastAsia="Times New Roman" w:hAnsi="Times New Roman" w:cs="Times New Roman"/>
                      <w:sz w:val="24"/>
                      <w:szCs w:val="24"/>
                      <w:lang w:eastAsia="ru-RU"/>
                    </w:rPr>
                  </w:pPr>
                </w:p>
              </w:tc>
            </w:tr>
          </w:tbl>
          <w:p w:rsidR="00B80434" w:rsidRPr="00B80434" w:rsidRDefault="00B80434" w:rsidP="00B80434">
            <w:pPr>
              <w:spacing w:after="0" w:line="240" w:lineRule="auto"/>
              <w:jc w:val="both"/>
              <w:rPr>
                <w:rFonts w:ascii="Times New Roman" w:eastAsia="Times New Roman" w:hAnsi="Times New Roman" w:cs="Times New Roman"/>
                <w:b/>
                <w:sz w:val="24"/>
                <w:szCs w:val="24"/>
                <w:lang w:eastAsia="ru-RU"/>
              </w:rPr>
            </w:pPr>
          </w:p>
        </w:tc>
      </w:tr>
      <w:tr w:rsidR="00B80434" w:rsidRPr="00B80434" w:rsidTr="0019012F">
        <w:trPr>
          <w:trHeight w:val="276"/>
        </w:trPr>
        <w:tc>
          <w:tcPr>
            <w:tcW w:w="5070" w:type="dxa"/>
          </w:tcPr>
          <w:p w:rsidR="00B80434" w:rsidRPr="00B80434" w:rsidRDefault="00B80434" w:rsidP="00B80434">
            <w:pPr>
              <w:keepNext/>
              <w:spacing w:after="0" w:line="240" w:lineRule="auto"/>
              <w:jc w:val="both"/>
              <w:outlineLvl w:val="0"/>
              <w:rPr>
                <w:rFonts w:ascii="Times New Roman" w:eastAsia="Times New Roman" w:hAnsi="Times New Roman" w:cs="Times New Roman"/>
                <w:b/>
                <w:sz w:val="24"/>
                <w:szCs w:val="24"/>
                <w:lang w:eastAsia="ru-RU"/>
              </w:rPr>
            </w:pPr>
          </w:p>
        </w:tc>
        <w:tc>
          <w:tcPr>
            <w:tcW w:w="5244" w:type="dxa"/>
          </w:tcPr>
          <w:p w:rsidR="00B80434" w:rsidRPr="00B80434" w:rsidRDefault="00B80434" w:rsidP="00B80434">
            <w:pPr>
              <w:spacing w:after="0" w:line="240" w:lineRule="auto"/>
              <w:jc w:val="both"/>
              <w:rPr>
                <w:rFonts w:ascii="Times New Roman" w:eastAsia="Times New Roman" w:hAnsi="Times New Roman" w:cs="Times New Roman"/>
                <w:b/>
                <w:sz w:val="24"/>
                <w:szCs w:val="24"/>
                <w:lang w:eastAsia="ru-RU"/>
              </w:rPr>
            </w:pPr>
          </w:p>
        </w:tc>
      </w:tr>
    </w:tbl>
    <w:p w:rsidR="00B80434" w:rsidRPr="00B80434" w:rsidRDefault="00B80434" w:rsidP="00B80434">
      <w:pPr>
        <w:tabs>
          <w:tab w:val="left" w:pos="3600"/>
        </w:tabs>
        <w:spacing w:after="0" w:line="240" w:lineRule="auto"/>
        <w:jc w:val="both"/>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ab/>
      </w:r>
      <w:r w:rsidRPr="00B80434">
        <w:rPr>
          <w:rFonts w:ascii="Times New Roman" w:eastAsia="Times New Roman" w:hAnsi="Times New Roman" w:cs="Times New Roman"/>
          <w:b/>
          <w:sz w:val="24"/>
          <w:szCs w:val="24"/>
          <w:lang w:eastAsia="ru-RU"/>
        </w:rPr>
        <w:tab/>
      </w:r>
      <w:r w:rsidRPr="00B80434">
        <w:rPr>
          <w:rFonts w:ascii="Times New Roman" w:eastAsia="Times New Roman" w:hAnsi="Times New Roman" w:cs="Times New Roman"/>
          <w:b/>
          <w:sz w:val="24"/>
          <w:szCs w:val="24"/>
          <w:lang w:eastAsia="ru-RU"/>
        </w:rPr>
        <w:tab/>
      </w:r>
      <w:r w:rsidRPr="00B80434">
        <w:rPr>
          <w:rFonts w:ascii="Times New Roman" w:eastAsia="Times New Roman" w:hAnsi="Times New Roman" w:cs="Times New Roman"/>
          <w:b/>
          <w:sz w:val="24"/>
          <w:szCs w:val="24"/>
          <w:lang w:eastAsia="ru-RU"/>
        </w:rPr>
        <w:tab/>
      </w:r>
      <w:r w:rsidRPr="00B80434">
        <w:rPr>
          <w:rFonts w:ascii="Times New Roman" w:eastAsia="Times New Roman" w:hAnsi="Times New Roman" w:cs="Times New Roman"/>
          <w:b/>
          <w:sz w:val="24"/>
          <w:szCs w:val="24"/>
          <w:lang w:eastAsia="ru-RU"/>
        </w:rPr>
        <w:tab/>
      </w:r>
    </w:p>
    <w:p w:rsidR="00B80434" w:rsidRPr="00B80434" w:rsidRDefault="00B80434" w:rsidP="00B80434">
      <w:pPr>
        <w:tabs>
          <w:tab w:val="left" w:pos="3600"/>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Директор </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p>
    <w:p w:rsidR="00B80434" w:rsidRPr="00B80434" w:rsidRDefault="00B80434" w:rsidP="00B80434">
      <w:pPr>
        <w:tabs>
          <w:tab w:val="left" w:pos="3600"/>
        </w:tabs>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 ___________________ Борзилов А.Н.</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______________________</w:t>
      </w:r>
      <w:r w:rsidR="001C0B1E">
        <w:rPr>
          <w:rFonts w:ascii="Times New Roman" w:eastAsia="Times New Roman" w:hAnsi="Times New Roman" w:cs="Times New Roman"/>
          <w:sz w:val="24"/>
          <w:szCs w:val="24"/>
          <w:lang w:eastAsia="ru-RU"/>
        </w:rPr>
        <w:t>_____________</w:t>
      </w:r>
    </w:p>
    <w:p w:rsidR="00B80434" w:rsidRPr="00B80434" w:rsidRDefault="00B80434" w:rsidP="00B80434">
      <w:pPr>
        <w:rPr>
          <w:rFonts w:ascii="Times New Roman" w:eastAsia="Times New Roman" w:hAnsi="Times New Roman" w:cs="Times New Roman"/>
          <w:b/>
          <w:sz w:val="24"/>
          <w:szCs w:val="24"/>
          <w:lang w:eastAsia="ru-RU"/>
        </w:rPr>
      </w:pPr>
    </w:p>
    <w:p w:rsidR="00B80434" w:rsidRPr="00B80434" w:rsidRDefault="00B80434" w:rsidP="00B80434">
      <w:pPr>
        <w:framePr w:w="9977" w:wrap="auto" w:hAnchor="text"/>
        <w:spacing w:after="0" w:line="240" w:lineRule="auto"/>
        <w:rPr>
          <w:rFonts w:ascii="Times New Roman" w:eastAsia="Times New Roman" w:hAnsi="Times New Roman" w:cs="Times New Roman"/>
          <w:sz w:val="24"/>
          <w:szCs w:val="24"/>
          <w:lang w:eastAsia="ru-RU"/>
        </w:rPr>
        <w:sectPr w:rsidR="00B80434" w:rsidRPr="00B80434" w:rsidSect="00265849">
          <w:headerReference w:type="even" r:id="rId8"/>
          <w:footerReference w:type="even" r:id="rId9"/>
          <w:footerReference w:type="default" r:id="rId10"/>
          <w:pgSz w:w="11906" w:h="16838" w:code="9"/>
          <w:pgMar w:top="539" w:right="720" w:bottom="567" w:left="1077" w:header="91" w:footer="567" w:gutter="0"/>
          <w:cols w:space="720"/>
          <w:formProt w:val="0"/>
          <w:docGrid w:linePitch="326"/>
        </w:sectPr>
      </w:pPr>
    </w:p>
    <w:p w:rsidR="00CC6E5A" w:rsidRPr="00CC6E5A" w:rsidRDefault="00CC6E5A" w:rsidP="00CC6E5A">
      <w:pPr>
        <w:spacing w:after="0" w:line="240" w:lineRule="auto"/>
        <w:ind w:firstLine="709"/>
        <w:jc w:val="right"/>
        <w:rPr>
          <w:rFonts w:ascii="Times New Roman" w:eastAsia="Times New Roman" w:hAnsi="Times New Roman" w:cs="Times New Roman"/>
          <w:b/>
          <w:sz w:val="24"/>
          <w:szCs w:val="24"/>
          <w:lang w:eastAsia="ru-RU"/>
        </w:rPr>
      </w:pPr>
      <w:r w:rsidRPr="00CC6E5A">
        <w:rPr>
          <w:rFonts w:ascii="Times New Roman" w:eastAsia="Times New Roman" w:hAnsi="Times New Roman" w:cs="Times New Roman"/>
          <w:b/>
          <w:sz w:val="24"/>
          <w:szCs w:val="24"/>
          <w:lang w:eastAsia="ru-RU"/>
        </w:rPr>
        <w:lastRenderedPageBreak/>
        <w:t xml:space="preserve">Приложение № </w:t>
      </w:r>
      <w:r w:rsidR="00F91908">
        <w:rPr>
          <w:rFonts w:ascii="Times New Roman" w:eastAsia="Times New Roman" w:hAnsi="Times New Roman" w:cs="Times New Roman"/>
          <w:b/>
          <w:sz w:val="24"/>
          <w:szCs w:val="24"/>
          <w:lang w:eastAsia="ru-RU"/>
        </w:rPr>
        <w:t>1</w:t>
      </w:r>
    </w:p>
    <w:p w:rsidR="00CC6E5A" w:rsidRPr="00CC6E5A" w:rsidRDefault="00CC6E5A" w:rsidP="00CC6E5A">
      <w:pPr>
        <w:spacing w:after="0" w:line="240" w:lineRule="auto"/>
        <w:ind w:firstLine="709"/>
        <w:jc w:val="right"/>
        <w:rPr>
          <w:rFonts w:ascii="Times New Roman" w:eastAsia="Times New Roman" w:hAnsi="Times New Roman" w:cs="Times New Roman"/>
          <w:b/>
          <w:sz w:val="24"/>
          <w:szCs w:val="24"/>
          <w:lang w:eastAsia="ru-RU"/>
        </w:rPr>
      </w:pPr>
      <w:r w:rsidRPr="00CC6E5A">
        <w:rPr>
          <w:rFonts w:ascii="Times New Roman" w:eastAsia="Times New Roman" w:hAnsi="Times New Roman" w:cs="Times New Roman"/>
          <w:b/>
          <w:sz w:val="24"/>
          <w:szCs w:val="24"/>
          <w:lang w:eastAsia="ru-RU"/>
        </w:rPr>
        <w:t>к Агентскому договору № ___</w:t>
      </w:r>
    </w:p>
    <w:p w:rsidR="00CC6E5A" w:rsidRPr="00CC6E5A" w:rsidRDefault="00CC6E5A" w:rsidP="00CC6E5A">
      <w:pPr>
        <w:spacing w:after="0" w:line="240" w:lineRule="auto"/>
        <w:ind w:firstLine="709"/>
        <w:jc w:val="right"/>
        <w:rPr>
          <w:rFonts w:ascii="Times New Roman" w:eastAsia="Times New Roman" w:hAnsi="Times New Roman" w:cs="Times New Roman"/>
          <w:b/>
          <w:sz w:val="24"/>
          <w:szCs w:val="24"/>
          <w:lang w:eastAsia="ru-RU"/>
        </w:rPr>
      </w:pPr>
      <w:r w:rsidRPr="00CC6E5A">
        <w:rPr>
          <w:rFonts w:ascii="Times New Roman" w:eastAsia="Times New Roman" w:hAnsi="Times New Roman" w:cs="Times New Roman"/>
          <w:b/>
          <w:sz w:val="24"/>
          <w:szCs w:val="24"/>
          <w:lang w:eastAsia="ru-RU"/>
        </w:rPr>
        <w:t xml:space="preserve"> от «___» ___________201___ г.</w:t>
      </w:r>
    </w:p>
    <w:p w:rsidR="00CC6E5A" w:rsidRDefault="00CC6E5A" w:rsidP="00B80434">
      <w:pPr>
        <w:spacing w:after="0" w:line="240" w:lineRule="auto"/>
        <w:ind w:firstLine="709"/>
        <w:jc w:val="center"/>
        <w:rPr>
          <w:rFonts w:ascii="Times New Roman" w:eastAsia="Times New Roman" w:hAnsi="Times New Roman" w:cs="Times New Roman"/>
          <w:b/>
          <w:sz w:val="24"/>
          <w:szCs w:val="24"/>
          <w:lang w:eastAsia="ru-RU"/>
        </w:rPr>
      </w:pPr>
    </w:p>
    <w:p w:rsidR="00CC6E5A" w:rsidRDefault="00CC6E5A" w:rsidP="00B80434">
      <w:pPr>
        <w:spacing w:after="0" w:line="240" w:lineRule="auto"/>
        <w:ind w:firstLine="709"/>
        <w:jc w:val="center"/>
        <w:rPr>
          <w:rFonts w:ascii="Times New Roman" w:eastAsia="Times New Roman" w:hAnsi="Times New Roman" w:cs="Times New Roman"/>
          <w:b/>
          <w:sz w:val="24"/>
          <w:szCs w:val="24"/>
          <w:lang w:eastAsia="ru-RU"/>
        </w:rPr>
      </w:pPr>
    </w:p>
    <w:p w:rsidR="00CC6E5A" w:rsidRDefault="00CC6E5A" w:rsidP="00B80434">
      <w:pPr>
        <w:spacing w:after="0" w:line="240" w:lineRule="auto"/>
        <w:ind w:firstLine="709"/>
        <w:jc w:val="center"/>
        <w:rPr>
          <w:rFonts w:ascii="Times New Roman" w:eastAsia="Times New Roman" w:hAnsi="Times New Roman" w:cs="Times New Roman"/>
          <w:b/>
          <w:sz w:val="24"/>
          <w:szCs w:val="24"/>
          <w:lang w:eastAsia="ru-RU"/>
        </w:rPr>
      </w:pPr>
    </w:p>
    <w:p w:rsidR="00B80434" w:rsidRPr="00A327B5" w:rsidRDefault="00B80434" w:rsidP="00B80434">
      <w:pPr>
        <w:spacing w:after="0" w:line="240" w:lineRule="auto"/>
        <w:ind w:firstLine="709"/>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Список </w:t>
      </w:r>
    </w:p>
    <w:p w:rsidR="00B80434" w:rsidRPr="00A327B5" w:rsidRDefault="00B80434" w:rsidP="00B80434">
      <w:pPr>
        <w:spacing w:after="0" w:line="240" w:lineRule="auto"/>
        <w:ind w:firstLine="709"/>
        <w:jc w:val="center"/>
        <w:rPr>
          <w:rFonts w:ascii="Times New Roman" w:eastAsia="Calibri" w:hAnsi="Times New Roman" w:cs="Times New Roman"/>
          <w:sz w:val="24"/>
          <w:szCs w:val="24"/>
          <w:lang w:eastAsia="ru-RU"/>
        </w:rPr>
      </w:pPr>
      <w:r w:rsidRPr="00A327B5">
        <w:rPr>
          <w:rFonts w:ascii="Times New Roman" w:eastAsia="Times New Roman" w:hAnsi="Times New Roman" w:cs="Times New Roman"/>
          <w:b/>
          <w:sz w:val="24"/>
          <w:szCs w:val="24"/>
          <w:lang w:eastAsia="ru-RU"/>
        </w:rPr>
        <w:t>территориальных обособленных структурных подразделений Агента</w:t>
      </w:r>
      <w:r w:rsidRPr="00A327B5">
        <w:rPr>
          <w:rFonts w:ascii="Times New Roman" w:eastAsia="Times New Roman" w:hAnsi="Times New Roman" w:cs="Times New Roman"/>
          <w:bCs/>
          <w:sz w:val="24"/>
          <w:szCs w:val="24"/>
          <w:lang w:eastAsia="ar-SA"/>
        </w:rPr>
        <w:t xml:space="preserve">                                                                                                                                                                                 </w:t>
      </w:r>
    </w:p>
    <w:p w:rsidR="00B80434" w:rsidRPr="00A327B5" w:rsidRDefault="00B80434" w:rsidP="00B80434">
      <w:pPr>
        <w:widowControl w:val="0"/>
        <w:tabs>
          <w:tab w:val="left" w:pos="0"/>
        </w:tabs>
        <w:suppressAutoHyphens/>
        <w:autoSpaceDE w:val="0"/>
        <w:snapToGrid w:val="0"/>
        <w:spacing w:after="0" w:line="240" w:lineRule="auto"/>
        <w:ind w:right="-739" w:firstLine="567"/>
        <w:jc w:val="right"/>
        <w:rPr>
          <w:rFonts w:ascii="Times New Roman" w:eastAsia="Times New Roman" w:hAnsi="Times New Roman" w:cs="Times New Roman"/>
          <w:bCs/>
          <w:sz w:val="24"/>
          <w:szCs w:val="24"/>
          <w:lang w:eastAsia="ar-SA"/>
        </w:rPr>
      </w:pPr>
      <w:r w:rsidRPr="00A327B5">
        <w:rPr>
          <w:rFonts w:ascii="Times New Roman" w:eastAsia="Times New Roman" w:hAnsi="Times New Roman" w:cs="Times New Roman"/>
          <w:bCs/>
          <w:sz w:val="24"/>
          <w:szCs w:val="24"/>
          <w:lang w:eastAsia="ar-SA"/>
        </w:rPr>
        <w:t xml:space="preserve"> </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
        <w:gridCol w:w="948"/>
        <w:gridCol w:w="3074"/>
        <w:gridCol w:w="301"/>
        <w:gridCol w:w="4994"/>
      </w:tblGrid>
      <w:tr w:rsidR="00B80434" w:rsidRPr="00A327B5" w:rsidTr="00F32285">
        <w:trPr>
          <w:gridBefore w:val="1"/>
          <w:wBefore w:w="196" w:type="dxa"/>
          <w:trHeight w:val="390"/>
        </w:trPr>
        <w:tc>
          <w:tcPr>
            <w:tcW w:w="948" w:type="dxa"/>
          </w:tcPr>
          <w:p w:rsidR="00B80434" w:rsidRPr="00A327B5" w:rsidRDefault="00B80434" w:rsidP="0019012F">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 </w:t>
            </w:r>
          </w:p>
          <w:p w:rsidR="00B80434" w:rsidRPr="00A327B5" w:rsidRDefault="00B80434" w:rsidP="0019012F">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п/п</w:t>
            </w:r>
          </w:p>
        </w:tc>
        <w:tc>
          <w:tcPr>
            <w:tcW w:w="3375" w:type="dxa"/>
            <w:gridSpan w:val="2"/>
          </w:tcPr>
          <w:p w:rsidR="00B80434" w:rsidRPr="00A327B5" w:rsidRDefault="00B80434" w:rsidP="0019012F">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 xml:space="preserve">Наименование филиала  </w:t>
            </w:r>
          </w:p>
        </w:tc>
        <w:tc>
          <w:tcPr>
            <w:tcW w:w="4994" w:type="dxa"/>
          </w:tcPr>
          <w:p w:rsidR="00B80434" w:rsidRPr="00A327B5" w:rsidRDefault="00B80434" w:rsidP="0019012F">
            <w:pPr>
              <w:spacing w:after="0" w:line="240" w:lineRule="auto"/>
              <w:jc w:val="center"/>
              <w:rPr>
                <w:rFonts w:ascii="Times New Roman" w:eastAsia="Times New Roman" w:hAnsi="Times New Roman" w:cs="Times New Roman"/>
                <w:b/>
                <w:sz w:val="24"/>
                <w:szCs w:val="24"/>
                <w:lang w:eastAsia="ru-RU"/>
              </w:rPr>
            </w:pPr>
            <w:r w:rsidRPr="00A327B5">
              <w:rPr>
                <w:rFonts w:ascii="Times New Roman" w:eastAsia="Times New Roman" w:hAnsi="Times New Roman" w:cs="Times New Roman"/>
                <w:b/>
                <w:sz w:val="24"/>
                <w:szCs w:val="24"/>
                <w:lang w:eastAsia="ru-RU"/>
              </w:rPr>
              <w:t>Адрес местонахождения</w:t>
            </w:r>
          </w:p>
        </w:tc>
      </w:tr>
      <w:tr w:rsidR="00B80434" w:rsidRPr="00A327B5" w:rsidTr="00F32285">
        <w:trPr>
          <w:gridBefore w:val="1"/>
          <w:wBefore w:w="196" w:type="dxa"/>
          <w:trHeight w:val="390"/>
        </w:trPr>
        <w:tc>
          <w:tcPr>
            <w:tcW w:w="948" w:type="dxa"/>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1</w:t>
            </w:r>
          </w:p>
        </w:tc>
        <w:tc>
          <w:tcPr>
            <w:tcW w:w="3375" w:type="dxa"/>
            <w:gridSpan w:val="2"/>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1 МФЦ в</w:t>
            </w:r>
          </w:p>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 г. Хабаровске</w:t>
            </w:r>
          </w:p>
        </w:tc>
        <w:tc>
          <w:tcPr>
            <w:tcW w:w="4994" w:type="dxa"/>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Серышева, д. 31Б</w:t>
            </w:r>
          </w:p>
        </w:tc>
      </w:tr>
      <w:tr w:rsidR="00B80434" w:rsidRPr="00A327B5" w:rsidTr="00F32285">
        <w:trPr>
          <w:gridBefore w:val="1"/>
          <w:wBefore w:w="196" w:type="dxa"/>
          <w:trHeight w:val="390"/>
        </w:trPr>
        <w:tc>
          <w:tcPr>
            <w:tcW w:w="948" w:type="dxa"/>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2</w:t>
            </w:r>
          </w:p>
        </w:tc>
        <w:tc>
          <w:tcPr>
            <w:tcW w:w="3375" w:type="dxa"/>
            <w:gridSpan w:val="2"/>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2 МФЦ в</w:t>
            </w:r>
          </w:p>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Хабаровске</w:t>
            </w:r>
          </w:p>
        </w:tc>
        <w:tc>
          <w:tcPr>
            <w:tcW w:w="4994" w:type="dxa"/>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г. Хабаровск, ул. Суворова, д. 25А</w:t>
            </w:r>
          </w:p>
        </w:tc>
      </w:tr>
      <w:tr w:rsidR="00B80434" w:rsidRPr="00A327B5" w:rsidTr="00F32285">
        <w:trPr>
          <w:gridBefore w:val="1"/>
          <w:wBefore w:w="196" w:type="dxa"/>
          <w:trHeight w:val="390"/>
        </w:trPr>
        <w:tc>
          <w:tcPr>
            <w:tcW w:w="948" w:type="dxa"/>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3</w:t>
            </w:r>
          </w:p>
        </w:tc>
        <w:tc>
          <w:tcPr>
            <w:tcW w:w="3375" w:type="dxa"/>
            <w:gridSpan w:val="2"/>
          </w:tcPr>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Филиал № 3 МФЦ</w:t>
            </w:r>
          </w:p>
          <w:p w:rsidR="00B80434" w:rsidRPr="00A327B5" w:rsidRDefault="00B80434" w:rsidP="0019012F">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в г. Хабаровске</w:t>
            </w:r>
          </w:p>
        </w:tc>
        <w:tc>
          <w:tcPr>
            <w:tcW w:w="4994" w:type="dxa"/>
          </w:tcPr>
          <w:p w:rsidR="00B80434" w:rsidRPr="00A327B5" w:rsidRDefault="00B80434" w:rsidP="007C42CA">
            <w:pPr>
              <w:spacing w:after="0" w:line="240" w:lineRule="auto"/>
              <w:jc w:val="center"/>
              <w:rPr>
                <w:rFonts w:ascii="Times New Roman" w:eastAsia="Times New Roman" w:hAnsi="Times New Roman" w:cs="Times New Roman"/>
                <w:sz w:val="24"/>
                <w:szCs w:val="24"/>
                <w:lang w:eastAsia="ru-RU"/>
              </w:rPr>
            </w:pPr>
            <w:r w:rsidRPr="00A327B5">
              <w:rPr>
                <w:rFonts w:ascii="Times New Roman" w:eastAsia="Times New Roman" w:hAnsi="Times New Roman" w:cs="Times New Roman"/>
                <w:sz w:val="24"/>
                <w:szCs w:val="24"/>
                <w:lang w:eastAsia="ru-RU"/>
              </w:rPr>
              <w:t xml:space="preserve">г. Хабаровск, ул. </w:t>
            </w:r>
            <w:r w:rsidR="007C42CA">
              <w:rPr>
                <w:rFonts w:ascii="Times New Roman" w:eastAsia="Times New Roman" w:hAnsi="Times New Roman" w:cs="Times New Roman"/>
                <w:sz w:val="24"/>
                <w:szCs w:val="24"/>
                <w:lang w:eastAsia="ru-RU"/>
              </w:rPr>
              <w:t>Тихоокеанская, 171А</w:t>
            </w:r>
          </w:p>
        </w:tc>
      </w:tr>
      <w:tr w:rsidR="00F91908" w:rsidRPr="00F91908" w:rsidTr="00F32285">
        <w:trPr>
          <w:gridBefore w:val="1"/>
          <w:wBefore w:w="196" w:type="dxa"/>
          <w:trHeight w:val="390"/>
        </w:trPr>
        <w:tc>
          <w:tcPr>
            <w:tcW w:w="948" w:type="dxa"/>
          </w:tcPr>
          <w:p w:rsidR="00F91908" w:rsidRPr="00F91908" w:rsidRDefault="00F91908" w:rsidP="00F91908">
            <w:pPr>
              <w:spacing w:after="0" w:line="240" w:lineRule="auto"/>
              <w:jc w:val="center"/>
              <w:rPr>
                <w:rFonts w:ascii="Times New Roman" w:eastAsia="Times New Roman" w:hAnsi="Times New Roman" w:cs="Times New Roman"/>
                <w:lang w:eastAsia="ru-RU"/>
              </w:rPr>
            </w:pPr>
            <w:r w:rsidRPr="00F91908">
              <w:rPr>
                <w:rFonts w:ascii="Times New Roman" w:eastAsia="Times New Roman" w:hAnsi="Times New Roman" w:cs="Times New Roman"/>
                <w:lang w:eastAsia="ru-RU"/>
              </w:rPr>
              <w:t>4</w:t>
            </w:r>
          </w:p>
          <w:p w:rsidR="00F91908" w:rsidRPr="00F91908" w:rsidRDefault="00F91908" w:rsidP="00F91908">
            <w:pPr>
              <w:spacing w:after="0" w:line="240" w:lineRule="auto"/>
              <w:jc w:val="center"/>
              <w:rPr>
                <w:rFonts w:ascii="Times New Roman" w:eastAsia="Times New Roman" w:hAnsi="Times New Roman" w:cs="Times New Roman"/>
                <w:lang w:eastAsia="ru-RU"/>
              </w:rPr>
            </w:pPr>
          </w:p>
        </w:tc>
        <w:tc>
          <w:tcPr>
            <w:tcW w:w="3375" w:type="dxa"/>
            <w:gridSpan w:val="2"/>
            <w:tcBorders>
              <w:top w:val="single" w:sz="4" w:space="0" w:color="auto"/>
              <w:left w:val="single" w:sz="4" w:space="0" w:color="auto"/>
              <w:bottom w:val="single" w:sz="4" w:space="0" w:color="auto"/>
              <w:right w:val="single" w:sz="4" w:space="0" w:color="auto"/>
            </w:tcBorders>
          </w:tcPr>
          <w:p w:rsidR="00F91908" w:rsidRPr="00F91908" w:rsidRDefault="00F91908" w:rsidP="00F32285">
            <w:pPr>
              <w:widowControl w:val="0"/>
              <w:suppressAutoHyphens/>
              <w:autoSpaceDE w:val="0"/>
              <w:autoSpaceDN w:val="0"/>
              <w:adjustRightInd w:val="0"/>
              <w:spacing w:after="0" w:line="240" w:lineRule="auto"/>
              <w:jc w:val="center"/>
              <w:rPr>
                <w:rFonts w:ascii="Times New Roman" w:eastAsia="MS Mincho" w:hAnsi="Times New Roman" w:cs="Times New Roman"/>
                <w:lang w:eastAsia="ja-JP"/>
              </w:rPr>
            </w:pPr>
            <w:r w:rsidRPr="00F91908">
              <w:rPr>
                <w:rFonts w:ascii="Times New Roman" w:eastAsia="MS Mincho" w:hAnsi="Times New Roman" w:cs="Times New Roman"/>
                <w:lang w:eastAsia="ja-JP"/>
              </w:rPr>
              <w:t>Филиал МФЦ в г. Комсомольске-на-Амуре</w:t>
            </w:r>
          </w:p>
          <w:p w:rsidR="00F91908" w:rsidRPr="00F91908" w:rsidRDefault="00F91908" w:rsidP="00F32285">
            <w:pPr>
              <w:widowControl w:val="0"/>
              <w:suppressAutoHyphens/>
              <w:autoSpaceDE w:val="0"/>
              <w:autoSpaceDN w:val="0"/>
              <w:adjustRightInd w:val="0"/>
              <w:spacing w:after="0" w:line="240" w:lineRule="auto"/>
              <w:jc w:val="center"/>
              <w:rPr>
                <w:rFonts w:ascii="Times New Roman" w:eastAsia="Calibri" w:hAnsi="Times New Roman" w:cs="Times New Roman"/>
                <w:b/>
              </w:rPr>
            </w:pPr>
          </w:p>
        </w:tc>
        <w:tc>
          <w:tcPr>
            <w:tcW w:w="4994" w:type="dxa"/>
            <w:tcBorders>
              <w:top w:val="single" w:sz="4" w:space="0" w:color="auto"/>
              <w:left w:val="single" w:sz="4" w:space="0" w:color="auto"/>
              <w:bottom w:val="single" w:sz="4" w:space="0" w:color="auto"/>
              <w:right w:val="single" w:sz="4" w:space="0" w:color="auto"/>
            </w:tcBorders>
          </w:tcPr>
          <w:p w:rsidR="00F91908" w:rsidRPr="00F91908" w:rsidRDefault="00F91908" w:rsidP="00F91908">
            <w:pPr>
              <w:widowControl w:val="0"/>
              <w:suppressAutoHyphens/>
              <w:autoSpaceDE w:val="0"/>
              <w:autoSpaceDN w:val="0"/>
              <w:adjustRightInd w:val="0"/>
              <w:spacing w:after="0" w:line="240" w:lineRule="auto"/>
              <w:jc w:val="center"/>
              <w:rPr>
                <w:rFonts w:ascii="Times New Roman" w:eastAsia="MS Mincho" w:hAnsi="Times New Roman" w:cs="Times New Roman"/>
                <w:lang w:eastAsia="ja-JP"/>
              </w:rPr>
            </w:pPr>
            <w:r w:rsidRPr="00F91908">
              <w:rPr>
                <w:rFonts w:ascii="Times New Roman" w:eastAsia="MS Mincho" w:hAnsi="Times New Roman" w:cs="Times New Roman"/>
                <w:lang w:eastAsia="ja-JP"/>
              </w:rPr>
              <w:t xml:space="preserve">681013, г. Комсомольск-на-Амуре, </w:t>
            </w:r>
          </w:p>
          <w:p w:rsidR="00F91908" w:rsidRPr="00F91908" w:rsidRDefault="00F91908" w:rsidP="00F91908">
            <w:pPr>
              <w:widowControl w:val="0"/>
              <w:suppressAutoHyphens/>
              <w:autoSpaceDE w:val="0"/>
              <w:autoSpaceDN w:val="0"/>
              <w:adjustRightInd w:val="0"/>
              <w:spacing w:after="0" w:line="240" w:lineRule="auto"/>
              <w:jc w:val="center"/>
              <w:rPr>
                <w:rFonts w:ascii="Times New Roman" w:eastAsia="MS Mincho" w:hAnsi="Times New Roman" w:cs="Times New Roman"/>
                <w:lang w:eastAsia="ja-JP"/>
              </w:rPr>
            </w:pPr>
            <w:r w:rsidRPr="00F91908">
              <w:rPr>
                <w:rFonts w:ascii="Times New Roman" w:eastAsia="MS Mincho" w:hAnsi="Times New Roman" w:cs="Times New Roman"/>
                <w:lang w:eastAsia="ja-JP"/>
              </w:rPr>
              <w:t>пр. Интернациональный, 10/2</w:t>
            </w:r>
          </w:p>
          <w:p w:rsidR="00F91908" w:rsidRPr="00F91908" w:rsidRDefault="00F91908" w:rsidP="00F91908">
            <w:pPr>
              <w:spacing w:after="0" w:line="240" w:lineRule="auto"/>
              <w:jc w:val="center"/>
              <w:rPr>
                <w:rFonts w:ascii="Times New Roman" w:hAnsi="Times New Roman" w:cs="Times New Roman"/>
              </w:rPr>
            </w:pPr>
          </w:p>
        </w:tc>
      </w:tr>
      <w:tr w:rsidR="00F91908" w:rsidRPr="00F91908" w:rsidTr="00F3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8"/>
        </w:trPr>
        <w:tc>
          <w:tcPr>
            <w:tcW w:w="4218" w:type="dxa"/>
            <w:gridSpan w:val="3"/>
            <w:shd w:val="clear" w:color="auto" w:fill="auto"/>
          </w:tcPr>
          <w:p w:rsidR="00F91908" w:rsidRPr="00F91908" w:rsidRDefault="00F91908" w:rsidP="00F91908">
            <w:pPr>
              <w:keepNext/>
              <w:spacing w:after="0" w:line="240" w:lineRule="auto"/>
              <w:jc w:val="right"/>
              <w:outlineLvl w:val="2"/>
              <w:rPr>
                <w:rFonts w:ascii="Times New Roman" w:eastAsia="Times New Roman" w:hAnsi="Times New Roman" w:cs="Arial"/>
                <w:b/>
                <w:sz w:val="24"/>
                <w:szCs w:val="24"/>
                <w:u w:val="single"/>
                <w:lang w:eastAsia="ru-RU"/>
              </w:rPr>
            </w:pPr>
            <w:r w:rsidRPr="00F91908">
              <w:rPr>
                <w:rFonts w:ascii="Times New Roman" w:eastAsia="Times New Roman" w:hAnsi="Times New Roman" w:cs="Arial"/>
                <w:b/>
                <w:sz w:val="24"/>
                <w:szCs w:val="24"/>
                <w:lang w:eastAsia="ru-RU"/>
              </w:rPr>
              <w:lastRenderedPageBreak/>
              <w:br w:type="page"/>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u w:val="single"/>
                <w:lang w:eastAsia="ru-RU"/>
              </w:rPr>
            </w:pP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sz w:val="24"/>
                <w:szCs w:val="24"/>
                <w:lang w:eastAsia="ru-RU"/>
              </w:rPr>
              <w:t xml:space="preserve">                                                                                     </w:t>
            </w:r>
          </w:p>
        </w:tc>
        <w:tc>
          <w:tcPr>
            <w:tcW w:w="5295" w:type="dxa"/>
            <w:gridSpan w:val="2"/>
            <w:shd w:val="clear" w:color="auto" w:fill="auto"/>
          </w:tcPr>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sz w:val="24"/>
                <w:szCs w:val="24"/>
                <w:lang w:eastAsia="ru-RU"/>
              </w:rPr>
              <w:t xml:space="preserve">Приложение № </w:t>
            </w:r>
            <w:r w:rsidR="00F32285">
              <w:rPr>
                <w:rFonts w:ascii="Times New Roman" w:eastAsia="Times New Roman" w:hAnsi="Times New Roman" w:cs="Arial"/>
                <w:b/>
                <w:sz w:val="24"/>
                <w:szCs w:val="24"/>
                <w:lang w:eastAsia="ru-RU"/>
              </w:rPr>
              <w:t>2</w:t>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sz w:val="24"/>
                <w:szCs w:val="24"/>
                <w:lang w:eastAsia="ru-RU"/>
              </w:rPr>
              <w:t>к Агентскому договору № ___</w:t>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sz w:val="24"/>
                <w:szCs w:val="24"/>
                <w:lang w:eastAsia="ru-RU"/>
              </w:rPr>
              <w:t xml:space="preserve"> от «___» ___________201___ г.</w:t>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u w:val="single"/>
                <w:lang w:eastAsia="ru-RU"/>
              </w:rPr>
            </w:pPr>
          </w:p>
        </w:tc>
      </w:tr>
    </w:tbl>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p>
    <w:p w:rsidR="00F91908" w:rsidRPr="00F91908" w:rsidRDefault="00F91908" w:rsidP="00F91908">
      <w:pPr>
        <w:keepNext/>
        <w:spacing w:after="0" w:line="240" w:lineRule="auto"/>
        <w:jc w:val="center"/>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sz w:val="24"/>
          <w:szCs w:val="24"/>
          <w:lang w:eastAsia="ru-RU"/>
        </w:rPr>
        <w:t>Перечень</w:t>
      </w:r>
    </w:p>
    <w:p w:rsidR="00F91908" w:rsidRPr="00F91908" w:rsidRDefault="00F91908" w:rsidP="00F91908">
      <w:pPr>
        <w:keepNext/>
        <w:spacing w:after="0" w:line="240" w:lineRule="auto"/>
        <w:jc w:val="center"/>
        <w:outlineLvl w:val="2"/>
        <w:rPr>
          <w:rFonts w:ascii="Times New Roman" w:eastAsia="Times New Roman" w:hAnsi="Times New Roman" w:cs="Arial"/>
          <w:b/>
          <w:bCs/>
          <w:sz w:val="24"/>
          <w:szCs w:val="24"/>
          <w:lang w:eastAsia="ru-RU"/>
        </w:rPr>
      </w:pPr>
      <w:r w:rsidRPr="00F91908">
        <w:rPr>
          <w:rFonts w:ascii="Times New Roman" w:eastAsia="Times New Roman" w:hAnsi="Times New Roman" w:cs="Arial"/>
          <w:b/>
          <w:sz w:val="24"/>
          <w:szCs w:val="24"/>
          <w:lang w:eastAsia="ru-RU"/>
        </w:rPr>
        <w:t>видов страхования и стоимость агентского вознаграждения</w:t>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r w:rsidRPr="00F91908">
        <w:rPr>
          <w:rFonts w:ascii="Times New Roman" w:eastAsia="Times New Roman" w:hAnsi="Times New Roman" w:cs="Arial"/>
          <w:b/>
          <w:bCs/>
          <w:sz w:val="24"/>
          <w:szCs w:val="24"/>
          <w:lang w:eastAsia="ru-RU"/>
        </w:rPr>
        <w:t xml:space="preserve">                                                                                                                                                                                </w:t>
      </w:r>
    </w:p>
    <w:p w:rsidR="00F91908" w:rsidRPr="00F91908" w:rsidRDefault="00F91908" w:rsidP="00F91908">
      <w:pPr>
        <w:keepNext/>
        <w:spacing w:after="0" w:line="240" w:lineRule="auto"/>
        <w:jc w:val="right"/>
        <w:outlineLvl w:val="2"/>
        <w:rPr>
          <w:rFonts w:ascii="Times New Roman" w:eastAsia="Times New Roman" w:hAnsi="Times New Roman" w:cs="Arial"/>
          <w:b/>
          <w:bCs/>
          <w:sz w:val="24"/>
          <w:szCs w:val="24"/>
          <w:lang w:eastAsia="ru-RU"/>
        </w:rPr>
      </w:pPr>
      <w:r w:rsidRPr="00F91908">
        <w:rPr>
          <w:rFonts w:ascii="Times New Roman" w:eastAsia="Times New Roman" w:hAnsi="Times New Roman" w:cs="Arial"/>
          <w:b/>
          <w:bCs/>
          <w:sz w:val="24"/>
          <w:szCs w:val="24"/>
          <w:lang w:eastAsia="ru-RU"/>
        </w:rPr>
        <w:t xml:space="preserve"> </w:t>
      </w:r>
    </w:p>
    <w:p w:rsidR="00F91908" w:rsidRPr="00F91908" w:rsidRDefault="00F91908" w:rsidP="00F91908">
      <w:pPr>
        <w:keepNext/>
        <w:spacing w:after="0" w:line="240" w:lineRule="auto"/>
        <w:jc w:val="right"/>
        <w:outlineLvl w:val="2"/>
        <w:rPr>
          <w:rFonts w:ascii="Times New Roman" w:eastAsia="Times New Roman" w:hAnsi="Times New Roman" w:cs="Arial"/>
          <w:b/>
          <w:sz w:val="24"/>
          <w:szCs w:val="24"/>
          <w:lang w:eastAsia="ru-RU"/>
        </w:rPr>
      </w:pPr>
    </w:p>
    <w:p w:rsidR="002F6456" w:rsidRDefault="002F6456"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pPr>
    </w:p>
    <w:p w:rsidR="00F91908" w:rsidRDefault="00F91908" w:rsidP="00B80434">
      <w:pPr>
        <w:keepNext/>
        <w:spacing w:after="0" w:line="240" w:lineRule="auto"/>
        <w:jc w:val="right"/>
        <w:outlineLvl w:val="2"/>
        <w:rPr>
          <w:rFonts w:ascii="Times New Roman" w:eastAsia="Times New Roman" w:hAnsi="Times New Roman" w:cs="Arial"/>
          <w:b/>
          <w:sz w:val="24"/>
          <w:szCs w:val="24"/>
          <w:lang w:eastAsia="ru-RU"/>
        </w:rPr>
        <w:sectPr w:rsidR="00F91908" w:rsidSect="00301957">
          <w:pgSz w:w="11906" w:h="16838"/>
          <w:pgMar w:top="709" w:right="851" w:bottom="851" w:left="1134" w:header="709" w:footer="709" w:gutter="0"/>
          <w:cols w:space="708"/>
          <w:docGrid w:linePitch="360"/>
        </w:sectPr>
      </w:pPr>
    </w:p>
    <w:p w:rsidR="00B80434" w:rsidRPr="00B80434" w:rsidRDefault="00B80434" w:rsidP="00B80434">
      <w:pPr>
        <w:keepNext/>
        <w:spacing w:after="0" w:line="240" w:lineRule="auto"/>
        <w:jc w:val="right"/>
        <w:outlineLvl w:val="2"/>
        <w:rPr>
          <w:rFonts w:ascii="Times New Roman" w:eastAsia="Times New Roman" w:hAnsi="Times New Roman" w:cs="Arial"/>
          <w:b/>
          <w:sz w:val="24"/>
          <w:szCs w:val="24"/>
          <w:lang w:eastAsia="ru-RU"/>
        </w:rPr>
      </w:pPr>
      <w:r w:rsidRPr="00B80434">
        <w:rPr>
          <w:rFonts w:ascii="Times New Roman" w:eastAsia="Times New Roman" w:hAnsi="Times New Roman" w:cs="Arial"/>
          <w:b/>
          <w:sz w:val="24"/>
          <w:szCs w:val="24"/>
          <w:lang w:eastAsia="ru-RU"/>
        </w:rPr>
        <w:lastRenderedPageBreak/>
        <w:t xml:space="preserve">Приложение № </w:t>
      </w:r>
      <w:r w:rsidR="00CC6E5A">
        <w:rPr>
          <w:rFonts w:ascii="Times New Roman" w:eastAsia="Times New Roman" w:hAnsi="Times New Roman" w:cs="Arial"/>
          <w:b/>
          <w:sz w:val="24"/>
          <w:szCs w:val="24"/>
          <w:lang w:eastAsia="ru-RU"/>
        </w:rPr>
        <w:t>3</w:t>
      </w:r>
    </w:p>
    <w:p w:rsidR="00B80434" w:rsidRPr="00B80434" w:rsidRDefault="00B80434" w:rsidP="00B80434">
      <w:pPr>
        <w:keepNext/>
        <w:spacing w:after="0" w:line="240" w:lineRule="auto"/>
        <w:jc w:val="right"/>
        <w:outlineLvl w:val="2"/>
        <w:rPr>
          <w:rFonts w:ascii="Times New Roman" w:eastAsia="Times New Roman" w:hAnsi="Times New Roman" w:cs="Arial"/>
          <w:b/>
          <w:sz w:val="24"/>
          <w:szCs w:val="24"/>
          <w:lang w:eastAsia="ru-RU"/>
        </w:rPr>
      </w:pPr>
      <w:r w:rsidRPr="00B80434">
        <w:rPr>
          <w:rFonts w:ascii="Times New Roman" w:eastAsia="Times New Roman" w:hAnsi="Times New Roman" w:cs="Arial"/>
          <w:b/>
          <w:sz w:val="24"/>
          <w:szCs w:val="24"/>
          <w:lang w:eastAsia="ru-RU"/>
        </w:rPr>
        <w:t>к Агентскому договору № ___</w:t>
      </w:r>
    </w:p>
    <w:p w:rsidR="00B80434" w:rsidRDefault="002F6456" w:rsidP="00B80434">
      <w:pPr>
        <w:keepNext/>
        <w:spacing w:after="0" w:line="240" w:lineRule="auto"/>
        <w:jc w:val="right"/>
        <w:outlineLvl w:val="2"/>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от «___</w:t>
      </w:r>
      <w:r w:rsidR="00B80434" w:rsidRPr="00B80434">
        <w:rPr>
          <w:rFonts w:ascii="Times New Roman" w:eastAsia="Times New Roman" w:hAnsi="Times New Roman" w:cs="Arial"/>
          <w:b/>
          <w:sz w:val="24"/>
          <w:szCs w:val="24"/>
          <w:lang w:eastAsia="ru-RU"/>
        </w:rPr>
        <w:t>» ___________201___ г.</w:t>
      </w:r>
    </w:p>
    <w:p w:rsidR="00B80434" w:rsidRDefault="00B80434" w:rsidP="00B80434">
      <w:pPr>
        <w:keepNext/>
        <w:spacing w:after="0" w:line="240" w:lineRule="auto"/>
        <w:jc w:val="center"/>
        <w:outlineLvl w:val="2"/>
        <w:rPr>
          <w:rFonts w:ascii="Times New Roman" w:eastAsia="Times New Roman" w:hAnsi="Times New Roman" w:cs="Arial"/>
          <w:b/>
          <w:sz w:val="24"/>
          <w:szCs w:val="24"/>
          <w:lang w:eastAsia="ru-RU"/>
        </w:rPr>
      </w:pPr>
    </w:p>
    <w:p w:rsidR="00B80434" w:rsidRDefault="00B80434" w:rsidP="00B80434">
      <w:pPr>
        <w:keepNext/>
        <w:spacing w:after="0" w:line="240" w:lineRule="auto"/>
        <w:jc w:val="right"/>
        <w:outlineLvl w:val="2"/>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(ФОРМА)</w:t>
      </w:r>
    </w:p>
    <w:p w:rsidR="00B80434" w:rsidRPr="00B80434" w:rsidRDefault="00B80434" w:rsidP="00B80434">
      <w:pPr>
        <w:keepNext/>
        <w:spacing w:after="0" w:line="240" w:lineRule="auto"/>
        <w:jc w:val="center"/>
        <w:outlineLvl w:val="2"/>
        <w:rPr>
          <w:rFonts w:ascii="Times New Roman" w:eastAsia="Times New Roman" w:hAnsi="Times New Roman" w:cs="Arial"/>
          <w:b/>
          <w:sz w:val="24"/>
          <w:szCs w:val="24"/>
          <w:lang w:eastAsia="ru-RU"/>
        </w:rPr>
      </w:pPr>
      <w:r w:rsidRPr="00B80434">
        <w:rPr>
          <w:rFonts w:ascii="Times New Roman" w:eastAsia="Times New Roman" w:hAnsi="Times New Roman" w:cs="Arial"/>
          <w:b/>
          <w:sz w:val="24"/>
          <w:szCs w:val="24"/>
          <w:lang w:eastAsia="ru-RU"/>
        </w:rPr>
        <w:t xml:space="preserve">АКТ </w:t>
      </w:r>
    </w:p>
    <w:p w:rsidR="00B80434" w:rsidRPr="00B80434" w:rsidRDefault="00B80434" w:rsidP="00B80434">
      <w:pPr>
        <w:keepNext/>
        <w:spacing w:after="0" w:line="240" w:lineRule="auto"/>
        <w:jc w:val="center"/>
        <w:outlineLvl w:val="2"/>
        <w:rPr>
          <w:rFonts w:ascii="Times New Roman" w:eastAsia="Times New Roman" w:hAnsi="Times New Roman" w:cs="Arial"/>
          <w:b/>
          <w:sz w:val="24"/>
          <w:szCs w:val="24"/>
          <w:lang w:eastAsia="ru-RU"/>
        </w:rPr>
      </w:pPr>
      <w:r w:rsidRPr="00B80434">
        <w:rPr>
          <w:rFonts w:ascii="Times New Roman" w:eastAsia="Times New Roman" w:hAnsi="Times New Roman" w:cs="Arial"/>
          <w:b/>
          <w:sz w:val="24"/>
          <w:szCs w:val="24"/>
          <w:lang w:eastAsia="ru-RU"/>
        </w:rPr>
        <w:t>выполненных работ за период с __________по _________</w:t>
      </w:r>
    </w:p>
    <w:p w:rsidR="00B80434" w:rsidRDefault="00B80434" w:rsidP="00B80434">
      <w:pPr>
        <w:tabs>
          <w:tab w:val="left" w:pos="2670"/>
          <w:tab w:val="right" w:pos="14502"/>
        </w:tabs>
        <w:spacing w:after="0" w:line="240" w:lineRule="auto"/>
        <w:ind w:left="284" w:firstLine="709"/>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bCs/>
          <w:sz w:val="24"/>
          <w:szCs w:val="24"/>
          <w:lang w:eastAsia="ru-RU"/>
        </w:rPr>
        <w:t xml:space="preserve">к </w:t>
      </w:r>
      <w:r w:rsidRPr="00B80434">
        <w:rPr>
          <w:rFonts w:ascii="Times New Roman" w:eastAsia="Times New Roman" w:hAnsi="Times New Roman" w:cs="Times New Roman"/>
          <w:b/>
          <w:sz w:val="24"/>
          <w:szCs w:val="24"/>
          <w:lang w:eastAsia="ru-RU"/>
        </w:rPr>
        <w:t>Агентскому договору № ____ от</w:t>
      </w:r>
    </w:p>
    <w:p w:rsidR="00B80434" w:rsidRPr="00B80434" w:rsidRDefault="00B80434" w:rsidP="00B80434">
      <w:pPr>
        <w:tabs>
          <w:tab w:val="left" w:pos="2670"/>
          <w:tab w:val="right" w:pos="14502"/>
        </w:tabs>
        <w:spacing w:after="0" w:line="240" w:lineRule="auto"/>
        <w:ind w:left="284" w:firstLine="709"/>
        <w:jc w:val="center"/>
        <w:rPr>
          <w:rFonts w:ascii="Times New Roman" w:eastAsia="Times New Roman" w:hAnsi="Times New Roman" w:cs="Times New Roman"/>
          <w:b/>
          <w:sz w:val="24"/>
          <w:szCs w:val="24"/>
          <w:lang w:eastAsia="ru-RU"/>
        </w:rPr>
      </w:pPr>
    </w:p>
    <w:p w:rsidR="00B80434" w:rsidRPr="00B80434" w:rsidRDefault="00B80434" w:rsidP="00B80434">
      <w:pPr>
        <w:spacing w:after="0" w:line="240" w:lineRule="auto"/>
        <w:jc w:val="both"/>
        <w:rPr>
          <w:rFonts w:ascii="Times New Roman" w:eastAsia="Times New Roman" w:hAnsi="Times New Roman" w:cs="Times New Roman"/>
          <w:b/>
          <w:noProof/>
          <w:sz w:val="24"/>
          <w:szCs w:val="24"/>
          <w:lang w:eastAsia="ru-RU"/>
        </w:rPr>
      </w:pPr>
      <w:r w:rsidRPr="00B80434">
        <w:rPr>
          <w:rFonts w:ascii="Times New Roman" w:eastAsia="Times New Roman" w:hAnsi="Times New Roman" w:cs="Times New Roman"/>
          <w:b/>
          <w:sz w:val="24"/>
          <w:szCs w:val="24"/>
          <w:lang w:eastAsia="ru-RU"/>
        </w:rPr>
        <w:t>г. Хабаровск</w:t>
      </w:r>
      <w:r w:rsidRPr="00B8043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Pr="00B80434">
        <w:rPr>
          <w:rFonts w:ascii="Times New Roman" w:eastAsia="Times New Roman" w:hAnsi="Times New Roman" w:cs="Times New Roman"/>
          <w:b/>
          <w:noProof/>
          <w:sz w:val="24"/>
          <w:szCs w:val="24"/>
          <w:lang w:eastAsia="ru-RU"/>
        </w:rPr>
        <w:t xml:space="preserve"> </w:t>
      </w:r>
      <w:r w:rsidR="002F6456">
        <w:rPr>
          <w:rFonts w:ascii="Times New Roman" w:eastAsia="Times New Roman" w:hAnsi="Times New Roman" w:cs="Times New Roman"/>
          <w:b/>
          <w:noProof/>
          <w:sz w:val="24"/>
          <w:szCs w:val="24"/>
          <w:lang w:eastAsia="ru-RU"/>
        </w:rPr>
        <w:t xml:space="preserve">                                                                                        </w:t>
      </w:r>
      <w:r w:rsidRPr="00B80434">
        <w:rPr>
          <w:rFonts w:ascii="Times New Roman" w:eastAsia="Times New Roman" w:hAnsi="Times New Roman" w:cs="Times New Roman"/>
          <w:b/>
          <w:noProof/>
          <w:sz w:val="24"/>
          <w:szCs w:val="24"/>
          <w:lang w:eastAsia="ru-RU"/>
        </w:rPr>
        <w:t xml:space="preserve"> «    » __________201_г. </w:t>
      </w:r>
    </w:p>
    <w:p w:rsidR="00B80434" w:rsidRPr="00B80434" w:rsidRDefault="00B80434" w:rsidP="00B80434">
      <w:pPr>
        <w:spacing w:after="0" w:line="240" w:lineRule="auto"/>
        <w:jc w:val="both"/>
        <w:rPr>
          <w:rFonts w:ascii="Times New Roman" w:eastAsia="Times New Roman" w:hAnsi="Times New Roman" w:cs="Times New Roman"/>
          <w:b/>
          <w:sz w:val="24"/>
          <w:szCs w:val="24"/>
          <w:lang w:eastAsia="ru-RU"/>
        </w:rPr>
      </w:pPr>
    </w:p>
    <w:p w:rsidR="00B80434" w:rsidRPr="00B80434" w:rsidRDefault="00B80434" w:rsidP="00B80434">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r w:rsidRPr="00B80434">
        <w:rPr>
          <w:rFonts w:ascii="Times New Roman" w:eastAsia="Times New Roman" w:hAnsi="Times New Roman" w:cs="Times New Roman"/>
          <w:sz w:val="24"/>
          <w:szCs w:val="24"/>
          <w:lang w:eastAsia="ru-RU"/>
        </w:rPr>
        <w:t>, именуемое в дальнейшем «Принципал» в лице</w:t>
      </w:r>
      <w:r>
        <w:rPr>
          <w:rFonts w:ascii="Times New Roman" w:eastAsia="Times New Roman" w:hAnsi="Times New Roman" w:cs="Times New Roman"/>
          <w:sz w:val="24"/>
          <w:szCs w:val="24"/>
          <w:lang w:eastAsia="ru-RU"/>
        </w:rPr>
        <w:t>_______________________________________________</w:t>
      </w:r>
      <w:r w:rsidRPr="00B80434">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 xml:space="preserve">_____________________________________________, </w:t>
      </w:r>
      <w:r w:rsidRPr="00B80434">
        <w:rPr>
          <w:rFonts w:ascii="Times New Roman" w:eastAsia="Times New Roman" w:hAnsi="Times New Roman" w:cs="Times New Roman"/>
          <w:sz w:val="24"/>
          <w:szCs w:val="24"/>
          <w:lang w:eastAsia="ru-RU"/>
        </w:rPr>
        <w:t xml:space="preserve">с одной стороны, именуемый в дальнейшем «Принципал», и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в лице директора </w:t>
      </w:r>
      <w:proofErr w:type="spellStart"/>
      <w:r w:rsidRPr="00B80434">
        <w:rPr>
          <w:rFonts w:ascii="Times New Roman" w:eastAsia="Times New Roman" w:hAnsi="Times New Roman" w:cs="Times New Roman"/>
          <w:sz w:val="24"/>
          <w:szCs w:val="24"/>
          <w:lang w:eastAsia="ru-RU"/>
        </w:rPr>
        <w:t>Борзилова</w:t>
      </w:r>
      <w:proofErr w:type="spellEnd"/>
      <w:r w:rsidRPr="00B80434">
        <w:rPr>
          <w:rFonts w:ascii="Times New Roman" w:eastAsia="Times New Roman" w:hAnsi="Times New Roman" w:cs="Times New Roman"/>
          <w:sz w:val="24"/>
          <w:szCs w:val="24"/>
          <w:lang w:eastAsia="ru-RU"/>
        </w:rPr>
        <w:t xml:space="preserve"> Александра Николаевича, действующего на основании Устава, с другой стороны, именуемое  в дальнейшем «Агент», составили настоящий Акт о том, что в результате выполнения Агентом действий, предусмотренных Агентским договором, при содействии Агента Принципалом были заключены (подписаны) указанные в настоящем Акте договоры страхования, по которым Клиентами оплачены следующие страховые премии/взносы/дополнительные страховые премии (взносы):</w:t>
      </w:r>
    </w:p>
    <w:tbl>
      <w:tblPr>
        <w:tblW w:w="13907" w:type="dxa"/>
        <w:tblInd w:w="88" w:type="dxa"/>
        <w:tblLayout w:type="fixed"/>
        <w:tblLook w:val="04A0" w:firstRow="1" w:lastRow="0" w:firstColumn="1" w:lastColumn="0" w:noHBand="0" w:noVBand="1"/>
      </w:tblPr>
      <w:tblGrid>
        <w:gridCol w:w="474"/>
        <w:gridCol w:w="2093"/>
        <w:gridCol w:w="1276"/>
        <w:gridCol w:w="1207"/>
        <w:gridCol w:w="958"/>
        <w:gridCol w:w="1520"/>
        <w:gridCol w:w="1418"/>
        <w:gridCol w:w="1559"/>
        <w:gridCol w:w="1134"/>
        <w:gridCol w:w="992"/>
        <w:gridCol w:w="1276"/>
      </w:tblGrid>
      <w:tr w:rsidR="00E02429" w:rsidRPr="00B80434" w:rsidTr="00E02429">
        <w:trPr>
          <w:trHeight w:val="684"/>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 п/п</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ФИО Клиента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Дата платежа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Дата заключения</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Дата начала действия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 Договора/ полиса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Платёжный документ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Страх. Премия(взнос),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 xml:space="preserve">% </w:t>
            </w:r>
            <w:proofErr w:type="spellStart"/>
            <w:r w:rsidRPr="00B80434">
              <w:rPr>
                <w:rFonts w:ascii="Times New Roman" w:eastAsia="Times New Roman" w:hAnsi="Times New Roman" w:cs="Times New Roman"/>
                <w:b/>
                <w:bCs/>
                <w:sz w:val="18"/>
                <w:szCs w:val="18"/>
                <w:lang w:eastAsia="ru-RU"/>
              </w:rPr>
              <w:t>комис</w:t>
            </w:r>
            <w:proofErr w:type="spellEnd"/>
            <w:r w:rsidRPr="00B80434">
              <w:rPr>
                <w:rFonts w:ascii="Times New Roman" w:eastAsia="Times New Roman" w:hAnsi="Times New Roman" w:cs="Times New Roman"/>
                <w:b/>
                <w:bCs/>
                <w:sz w:val="18"/>
                <w:szCs w:val="18"/>
                <w:lang w:eastAsia="ru-RU"/>
              </w:rPr>
              <w:t xml:space="preserve">. </w:t>
            </w:r>
            <w:proofErr w:type="spellStart"/>
            <w:r w:rsidRPr="00B80434">
              <w:rPr>
                <w:rFonts w:ascii="Times New Roman" w:eastAsia="Times New Roman" w:hAnsi="Times New Roman" w:cs="Times New Roman"/>
                <w:b/>
                <w:bCs/>
                <w:sz w:val="18"/>
                <w:szCs w:val="18"/>
                <w:lang w:eastAsia="ru-RU"/>
              </w:rPr>
              <w:t>вознагр</w:t>
            </w:r>
            <w:proofErr w:type="spellEnd"/>
            <w:r w:rsidRPr="00B80434">
              <w:rPr>
                <w:rFonts w:ascii="Times New Roman" w:eastAsia="Times New Roman" w:hAnsi="Times New Roman" w:cs="Times New Roman"/>
                <w:b/>
                <w:bCs/>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proofErr w:type="spellStart"/>
            <w:r w:rsidRPr="00B80434">
              <w:rPr>
                <w:rFonts w:ascii="Times New Roman" w:eastAsia="Times New Roman" w:hAnsi="Times New Roman" w:cs="Times New Roman"/>
                <w:b/>
                <w:bCs/>
                <w:sz w:val="18"/>
                <w:szCs w:val="18"/>
                <w:lang w:eastAsia="ru-RU"/>
              </w:rPr>
              <w:t>Комис</w:t>
            </w:r>
            <w:proofErr w:type="spellEnd"/>
            <w:r w:rsidRPr="00B80434">
              <w:rPr>
                <w:rFonts w:ascii="Times New Roman" w:eastAsia="Times New Roman" w:hAnsi="Times New Roman" w:cs="Times New Roman"/>
                <w:b/>
                <w:bCs/>
                <w:sz w:val="18"/>
                <w:szCs w:val="18"/>
                <w:lang w:eastAsia="ru-RU"/>
              </w:rPr>
              <w:t xml:space="preserve">. </w:t>
            </w:r>
            <w:proofErr w:type="spellStart"/>
            <w:r w:rsidRPr="00B80434">
              <w:rPr>
                <w:rFonts w:ascii="Times New Roman" w:eastAsia="Times New Roman" w:hAnsi="Times New Roman" w:cs="Times New Roman"/>
                <w:b/>
                <w:bCs/>
                <w:sz w:val="18"/>
                <w:szCs w:val="18"/>
                <w:lang w:eastAsia="ru-RU"/>
              </w:rPr>
              <w:t>Вознагр</w:t>
            </w:r>
            <w:proofErr w:type="spellEnd"/>
            <w:r w:rsidRPr="00B80434">
              <w:rPr>
                <w:rFonts w:ascii="Times New Roman" w:eastAsia="Times New Roman" w:hAnsi="Times New Roman" w:cs="Times New Roman"/>
                <w:b/>
                <w:bCs/>
                <w:sz w:val="18"/>
                <w:szCs w:val="18"/>
                <w:lang w:eastAsia="ru-RU"/>
              </w:rPr>
              <w:t>,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w:eastAsia="Times New Roman" w:hAnsi="Times New Roman" w:cs="Times New Roman"/>
                <w:b/>
                <w:bCs/>
                <w:sz w:val="18"/>
                <w:szCs w:val="18"/>
                <w:lang w:eastAsia="ru-RU"/>
              </w:rPr>
            </w:pPr>
            <w:r w:rsidRPr="00B80434">
              <w:rPr>
                <w:rFonts w:ascii="Times New Roman" w:eastAsia="Times New Roman" w:hAnsi="Times New Roman" w:cs="Times New Roman"/>
                <w:b/>
                <w:bCs/>
                <w:sz w:val="18"/>
                <w:szCs w:val="18"/>
                <w:lang w:eastAsia="ru-RU"/>
              </w:rPr>
              <w:t>Подлежит перечислению, руб.</w:t>
            </w:r>
          </w:p>
        </w:tc>
      </w:tr>
      <w:tr w:rsidR="00E02429" w:rsidRPr="00B80434" w:rsidTr="00E02429">
        <w:trPr>
          <w:trHeight w:val="24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1</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4</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11</w:t>
            </w:r>
          </w:p>
        </w:tc>
      </w:tr>
      <w:tr w:rsidR="00E02429" w:rsidRPr="00B80434" w:rsidTr="00E02429">
        <w:trPr>
          <w:trHeight w:val="24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958"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sz w:val="18"/>
                <w:szCs w:val="18"/>
                <w:lang w:eastAsia="ru-RU"/>
              </w:rPr>
            </w:pPr>
          </w:p>
        </w:tc>
      </w:tr>
      <w:tr w:rsidR="00E02429" w:rsidRPr="00B80434" w:rsidTr="00E02429">
        <w:trPr>
          <w:trHeight w:val="264"/>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right"/>
              <w:rPr>
                <w:rFonts w:ascii="Times New Roman CYR" w:eastAsia="Times New Roman" w:hAnsi="Times New Roman CYR" w:cs="Times New Roman"/>
                <w:b/>
                <w:bCs/>
                <w:sz w:val="18"/>
                <w:szCs w:val="18"/>
                <w:lang w:eastAsia="ru-RU"/>
              </w:rPr>
            </w:pP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right"/>
              <w:rPr>
                <w:rFonts w:ascii="Times New Roman CYR" w:eastAsia="Times New Roman" w:hAnsi="Times New Roman CYR"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2429" w:rsidRPr="00B80434" w:rsidRDefault="00E02429" w:rsidP="00B80434">
            <w:pPr>
              <w:spacing w:after="0" w:line="240" w:lineRule="auto"/>
              <w:jc w:val="center"/>
              <w:rPr>
                <w:rFonts w:ascii="Times New Roman CYR" w:eastAsia="Times New Roman" w:hAnsi="Times New Roman CYR" w:cs="Times New Roman"/>
                <w:b/>
                <w:bCs/>
                <w:sz w:val="18"/>
                <w:szCs w:val="18"/>
                <w:lang w:eastAsia="ru-RU"/>
              </w:rPr>
            </w:pPr>
          </w:p>
        </w:tc>
      </w:tr>
      <w:tr w:rsidR="00E02429" w:rsidRPr="00B80434" w:rsidTr="00E02429">
        <w:trPr>
          <w:trHeight w:val="264"/>
        </w:trPr>
        <w:tc>
          <w:tcPr>
            <w:tcW w:w="47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2093"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207"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95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418" w:type="dxa"/>
            <w:tcBorders>
              <w:top w:val="nil"/>
              <w:left w:val="nil"/>
              <w:bottom w:val="nil"/>
              <w:right w:val="nil"/>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20"/>
                <w:szCs w:val="20"/>
                <w:lang w:eastAsia="ru-RU"/>
              </w:rPr>
            </w:pPr>
          </w:p>
        </w:tc>
        <w:tc>
          <w:tcPr>
            <w:tcW w:w="1559" w:type="dxa"/>
            <w:tcBorders>
              <w:top w:val="nil"/>
              <w:left w:val="nil"/>
              <w:bottom w:val="nil"/>
              <w:right w:val="nil"/>
            </w:tcBorders>
            <w:shd w:val="clear" w:color="auto" w:fill="auto"/>
            <w:vAlign w:val="center"/>
            <w:hideMark/>
          </w:tcPr>
          <w:p w:rsidR="00E02429" w:rsidRPr="00B80434" w:rsidRDefault="00E02429" w:rsidP="00B80434">
            <w:pPr>
              <w:spacing w:after="0" w:line="240" w:lineRule="auto"/>
              <w:jc w:val="center"/>
              <w:rPr>
                <w:rFonts w:ascii="Times New Roman CYR" w:eastAsia="Times New Roman" w:hAnsi="Times New Roman CYR"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r>
      <w:tr w:rsidR="00E02429" w:rsidRPr="00B80434" w:rsidTr="00E02429">
        <w:trPr>
          <w:trHeight w:val="264"/>
        </w:trPr>
        <w:tc>
          <w:tcPr>
            <w:tcW w:w="5050" w:type="dxa"/>
            <w:gridSpan w:val="4"/>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 xml:space="preserve">2. Фактически полученная страховая премия составляет: </w:t>
            </w:r>
          </w:p>
        </w:tc>
        <w:tc>
          <w:tcPr>
            <w:tcW w:w="95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b/>
                <w:bCs/>
                <w:i/>
                <w:iCs/>
                <w:sz w:val="18"/>
                <w:szCs w:val="18"/>
                <w:lang w:eastAsia="ru-RU"/>
              </w:rPr>
            </w:pPr>
            <w:bookmarkStart w:id="3" w:name="RANGE!E18"/>
            <w:bookmarkEnd w:id="3"/>
          </w:p>
        </w:tc>
        <w:tc>
          <w:tcPr>
            <w:tcW w:w="1520"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r>
      <w:tr w:rsidR="00E02429" w:rsidRPr="00B80434" w:rsidTr="00E02429">
        <w:trPr>
          <w:trHeight w:val="240"/>
        </w:trPr>
        <w:tc>
          <w:tcPr>
            <w:tcW w:w="5050" w:type="dxa"/>
            <w:gridSpan w:val="4"/>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 xml:space="preserve">3. Сумма комиссионного вознаграждения составляет: </w:t>
            </w:r>
          </w:p>
        </w:tc>
        <w:tc>
          <w:tcPr>
            <w:tcW w:w="95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b/>
                <w:bCs/>
                <w:i/>
                <w:iCs/>
                <w:sz w:val="18"/>
                <w:szCs w:val="18"/>
                <w:lang w:eastAsia="ru-RU"/>
              </w:rPr>
            </w:pPr>
            <w:bookmarkStart w:id="4" w:name="RANGE!E19"/>
            <w:bookmarkEnd w:id="4"/>
          </w:p>
        </w:tc>
        <w:tc>
          <w:tcPr>
            <w:tcW w:w="1520"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r>
      <w:tr w:rsidR="00E02429" w:rsidRPr="00B80434" w:rsidTr="00E02429">
        <w:trPr>
          <w:trHeight w:val="240"/>
        </w:trPr>
        <w:tc>
          <w:tcPr>
            <w:tcW w:w="47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2093"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 xml:space="preserve">В том числе НДС: </w:t>
            </w: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207"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b/>
                <w:bCs/>
                <w:i/>
                <w:iCs/>
                <w:sz w:val="18"/>
                <w:szCs w:val="18"/>
                <w:lang w:eastAsia="ru-RU"/>
              </w:rPr>
            </w:pPr>
            <w:bookmarkStart w:id="5" w:name="RANGE!D20"/>
            <w:bookmarkEnd w:id="5"/>
          </w:p>
        </w:tc>
        <w:tc>
          <w:tcPr>
            <w:tcW w:w="95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20"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r>
      <w:tr w:rsidR="00E02429" w:rsidRPr="00B80434" w:rsidTr="00E02429">
        <w:trPr>
          <w:trHeight w:val="240"/>
        </w:trPr>
        <w:tc>
          <w:tcPr>
            <w:tcW w:w="3843" w:type="dxa"/>
            <w:gridSpan w:val="3"/>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 xml:space="preserve">4. К перечислению в страховую компанию: </w:t>
            </w:r>
          </w:p>
        </w:tc>
        <w:tc>
          <w:tcPr>
            <w:tcW w:w="1207"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b/>
                <w:bCs/>
                <w:i/>
                <w:iCs/>
                <w:sz w:val="18"/>
                <w:szCs w:val="18"/>
                <w:lang w:eastAsia="ru-RU"/>
              </w:rPr>
            </w:pPr>
            <w:bookmarkStart w:id="6" w:name="RANGE!D21"/>
            <w:bookmarkEnd w:id="6"/>
          </w:p>
        </w:tc>
        <w:tc>
          <w:tcPr>
            <w:tcW w:w="95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20"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r>
      <w:tr w:rsidR="00E02429" w:rsidRPr="00B80434" w:rsidTr="00E02429">
        <w:trPr>
          <w:trHeight w:val="240"/>
        </w:trPr>
        <w:tc>
          <w:tcPr>
            <w:tcW w:w="12631" w:type="dxa"/>
            <w:gridSpan w:val="10"/>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5. Настоящий Акт вступает в силу с даты подписания Сторонами.</w:t>
            </w:r>
          </w:p>
        </w:tc>
        <w:tc>
          <w:tcPr>
            <w:tcW w:w="1276" w:type="dxa"/>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p>
        </w:tc>
      </w:tr>
      <w:tr w:rsidR="00E02429" w:rsidRPr="00B80434" w:rsidTr="00E02429">
        <w:trPr>
          <w:trHeight w:val="240"/>
        </w:trPr>
        <w:tc>
          <w:tcPr>
            <w:tcW w:w="13907" w:type="dxa"/>
            <w:gridSpan w:val="11"/>
            <w:tcBorders>
              <w:top w:val="nil"/>
              <w:left w:val="nil"/>
              <w:bottom w:val="nil"/>
              <w:right w:val="nil"/>
            </w:tcBorders>
            <w:shd w:val="clear" w:color="auto" w:fill="auto"/>
            <w:noWrap/>
            <w:vAlign w:val="bottom"/>
            <w:hideMark/>
          </w:tcPr>
          <w:p w:rsidR="00E02429" w:rsidRPr="00B80434" w:rsidRDefault="00E02429" w:rsidP="00B80434">
            <w:pPr>
              <w:spacing w:after="0" w:line="240" w:lineRule="auto"/>
              <w:rPr>
                <w:rFonts w:ascii="Times New Roman CYR" w:eastAsia="Times New Roman" w:hAnsi="Times New Roman CYR" w:cs="Times New Roman"/>
                <w:sz w:val="18"/>
                <w:szCs w:val="18"/>
                <w:lang w:eastAsia="ru-RU"/>
              </w:rPr>
            </w:pPr>
            <w:r w:rsidRPr="00B80434">
              <w:rPr>
                <w:rFonts w:ascii="Times New Roman CYR" w:eastAsia="Times New Roman" w:hAnsi="Times New Roman CYR" w:cs="Times New Roman"/>
                <w:sz w:val="18"/>
                <w:szCs w:val="18"/>
                <w:lang w:eastAsia="ru-RU"/>
              </w:rPr>
              <w:t>6. Настоящий Акт составлен в двух экземплярах по одному для каждой из Сторон и имеет равную юридическую силу.</w:t>
            </w:r>
          </w:p>
        </w:tc>
      </w:tr>
    </w:tbl>
    <w:p w:rsidR="00B80434" w:rsidRPr="00B80434" w:rsidRDefault="00B80434" w:rsidP="00B80434">
      <w:pPr>
        <w:spacing w:after="0" w:line="240" w:lineRule="auto"/>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noProof/>
          <w:sz w:val="24"/>
          <w:szCs w:val="24"/>
          <w:lang w:eastAsia="ru-RU"/>
        </w:rPr>
        <w:t xml:space="preserve">        Агент:____________________________________/</w:t>
      </w:r>
      <w:r>
        <w:rPr>
          <w:rFonts w:ascii="Times New Roman" w:eastAsia="Times New Roman" w:hAnsi="Times New Roman" w:cs="Times New Roman"/>
          <w:noProof/>
          <w:sz w:val="24"/>
          <w:szCs w:val="24"/>
          <w:lang w:eastAsia="ru-RU"/>
        </w:rPr>
        <w:t xml:space="preserve"> </w:t>
      </w:r>
      <w:r w:rsidR="001C0B1E">
        <w:rPr>
          <w:rFonts w:ascii="Times New Roman" w:eastAsia="Times New Roman" w:hAnsi="Times New Roman" w:cs="Times New Roman"/>
          <w:noProof/>
          <w:sz w:val="24"/>
          <w:szCs w:val="24"/>
          <w:lang w:eastAsia="ru-RU"/>
        </w:rPr>
        <w:t xml:space="preserve">                                                       </w:t>
      </w:r>
      <w:r w:rsidRPr="00B80434">
        <w:rPr>
          <w:rFonts w:ascii="Times New Roman" w:eastAsia="Times New Roman" w:hAnsi="Times New Roman" w:cs="Times New Roman"/>
          <w:noProof/>
          <w:sz w:val="24"/>
          <w:szCs w:val="24"/>
          <w:lang w:eastAsia="ru-RU"/>
        </w:rPr>
        <w:t>Принципал:______________________/ Борзилов А.Н.</w:t>
      </w: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proofErr w:type="spellStart"/>
      <w:r w:rsidRPr="00B80434">
        <w:rPr>
          <w:rFonts w:ascii="Times New Roman" w:eastAsia="Times New Roman" w:hAnsi="Times New Roman" w:cs="Times New Roman"/>
          <w:sz w:val="24"/>
          <w:szCs w:val="24"/>
          <w:lang w:eastAsia="ru-RU"/>
        </w:rPr>
        <w:t>мп</w:t>
      </w:r>
      <w:proofErr w:type="spellEnd"/>
      <w:r w:rsidRPr="00B80434">
        <w:rPr>
          <w:rFonts w:ascii="Times New Roman" w:eastAsia="Times New Roman" w:hAnsi="Times New Roman" w:cs="Times New Roman"/>
          <w:sz w:val="24"/>
          <w:szCs w:val="24"/>
          <w:lang w:eastAsia="ru-RU"/>
        </w:rPr>
        <w:t xml:space="preserve">                </w:t>
      </w:r>
      <w:proofErr w:type="gramStart"/>
      <w:r w:rsidRPr="00B80434">
        <w:rPr>
          <w:rFonts w:ascii="Times New Roman" w:eastAsia="Times New Roman" w:hAnsi="Times New Roman" w:cs="Times New Roman"/>
          <w:sz w:val="24"/>
          <w:szCs w:val="24"/>
          <w:lang w:eastAsia="ru-RU"/>
        </w:rPr>
        <w:t xml:space="preserve">   (</w:t>
      </w:r>
      <w:proofErr w:type="gramEnd"/>
      <w:r w:rsidRPr="00B80434">
        <w:rPr>
          <w:rFonts w:ascii="Times New Roman" w:eastAsia="Times New Roman" w:hAnsi="Times New Roman" w:cs="Times New Roman"/>
          <w:sz w:val="24"/>
          <w:szCs w:val="24"/>
          <w:lang w:eastAsia="ru-RU"/>
        </w:rPr>
        <w:t xml:space="preserve">Подпись) </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(Ф.И.О.)</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w:t>
      </w:r>
      <w:r w:rsidR="001C0B1E">
        <w:rPr>
          <w:rFonts w:ascii="Times New Roman" w:eastAsia="Times New Roman" w:hAnsi="Times New Roman" w:cs="Times New Roman"/>
          <w:sz w:val="24"/>
          <w:szCs w:val="24"/>
          <w:lang w:eastAsia="ru-RU"/>
        </w:rPr>
        <w:t xml:space="preserve">                           </w:t>
      </w:r>
      <w:r w:rsidRPr="00B80434">
        <w:rPr>
          <w:rFonts w:ascii="Times New Roman" w:eastAsia="Times New Roman" w:hAnsi="Times New Roman" w:cs="Times New Roman"/>
          <w:sz w:val="24"/>
          <w:szCs w:val="24"/>
          <w:lang w:eastAsia="ru-RU"/>
        </w:rPr>
        <w:t xml:space="preserve"> </w:t>
      </w:r>
      <w:proofErr w:type="spellStart"/>
      <w:r w:rsidRPr="00B80434">
        <w:rPr>
          <w:rFonts w:ascii="Times New Roman" w:eastAsia="Times New Roman" w:hAnsi="Times New Roman" w:cs="Times New Roman"/>
          <w:sz w:val="24"/>
          <w:szCs w:val="24"/>
          <w:lang w:eastAsia="ru-RU"/>
        </w:rPr>
        <w:t>мп</w:t>
      </w:r>
      <w:proofErr w:type="spellEnd"/>
      <w:r w:rsidRPr="00B80434">
        <w:rPr>
          <w:rFonts w:ascii="Times New Roman" w:eastAsia="Times New Roman" w:hAnsi="Times New Roman" w:cs="Times New Roman"/>
          <w:sz w:val="24"/>
          <w:szCs w:val="24"/>
          <w:lang w:eastAsia="ru-RU"/>
        </w:rPr>
        <w:t xml:space="preserve">         </w:t>
      </w:r>
      <w:proofErr w:type="gramStart"/>
      <w:r w:rsidRPr="00B80434">
        <w:rPr>
          <w:rFonts w:ascii="Times New Roman" w:eastAsia="Times New Roman" w:hAnsi="Times New Roman" w:cs="Times New Roman"/>
          <w:sz w:val="24"/>
          <w:szCs w:val="24"/>
          <w:lang w:eastAsia="ru-RU"/>
        </w:rPr>
        <w:t xml:space="preserve">   (</w:t>
      </w:r>
      <w:proofErr w:type="gramEnd"/>
      <w:r w:rsidRPr="00B80434">
        <w:rPr>
          <w:rFonts w:ascii="Times New Roman" w:eastAsia="Times New Roman" w:hAnsi="Times New Roman" w:cs="Times New Roman"/>
          <w:sz w:val="24"/>
          <w:szCs w:val="24"/>
          <w:lang w:eastAsia="ru-RU"/>
        </w:rPr>
        <w:t xml:space="preserve">Подпись)                       (Ф.И.О.)   </w:t>
      </w: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«___»______________________20___г.</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«__</w:t>
      </w:r>
      <w:proofErr w:type="gramStart"/>
      <w:r w:rsidRPr="00B80434">
        <w:rPr>
          <w:rFonts w:ascii="Times New Roman" w:eastAsia="Times New Roman" w:hAnsi="Times New Roman" w:cs="Times New Roman"/>
          <w:sz w:val="24"/>
          <w:szCs w:val="24"/>
          <w:lang w:eastAsia="ru-RU"/>
        </w:rPr>
        <w:t>_»_</w:t>
      </w:r>
      <w:proofErr w:type="gramEnd"/>
      <w:r w:rsidRPr="00B80434">
        <w:rPr>
          <w:rFonts w:ascii="Times New Roman" w:eastAsia="Times New Roman" w:hAnsi="Times New Roman" w:cs="Times New Roman"/>
          <w:sz w:val="24"/>
          <w:szCs w:val="24"/>
          <w:lang w:eastAsia="ru-RU"/>
        </w:rPr>
        <w:t>_____________________20__г</w:t>
      </w:r>
    </w:p>
    <w:p w:rsidR="00B80434" w:rsidRPr="00B80434" w:rsidRDefault="00B80434" w:rsidP="00B80434">
      <w:pPr>
        <w:spacing w:after="0" w:line="240" w:lineRule="exact"/>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br w:type="page"/>
      </w:r>
      <w:r w:rsidRPr="00B80434">
        <w:rPr>
          <w:rFonts w:ascii="Times New Roman" w:eastAsia="Times New Roman" w:hAnsi="Times New Roman" w:cs="Times New Roman"/>
          <w:b/>
          <w:sz w:val="24"/>
          <w:szCs w:val="24"/>
          <w:lang w:eastAsia="ru-RU"/>
        </w:rPr>
        <w:lastRenderedPageBreak/>
        <w:t xml:space="preserve">                                                                                                                                                                                                              </w:t>
      </w:r>
      <w:r w:rsidR="002F6456">
        <w:rPr>
          <w:rFonts w:ascii="Times New Roman" w:eastAsia="Times New Roman" w:hAnsi="Times New Roman" w:cs="Times New Roman"/>
          <w:b/>
          <w:sz w:val="24"/>
          <w:szCs w:val="24"/>
          <w:lang w:eastAsia="ru-RU"/>
        </w:rPr>
        <w:t xml:space="preserve">    </w:t>
      </w:r>
      <w:r w:rsidRPr="00B80434">
        <w:rPr>
          <w:rFonts w:ascii="Times New Roman" w:eastAsia="Times New Roman" w:hAnsi="Times New Roman" w:cs="Times New Roman"/>
          <w:b/>
          <w:sz w:val="24"/>
          <w:szCs w:val="24"/>
          <w:lang w:eastAsia="ru-RU"/>
        </w:rPr>
        <w:t xml:space="preserve">Приложение № </w:t>
      </w:r>
      <w:r w:rsidR="00CC6E5A">
        <w:rPr>
          <w:rFonts w:ascii="Times New Roman" w:eastAsia="Times New Roman" w:hAnsi="Times New Roman" w:cs="Times New Roman"/>
          <w:b/>
          <w:sz w:val="24"/>
          <w:szCs w:val="24"/>
          <w:lang w:eastAsia="ru-RU"/>
        </w:rPr>
        <w:t>4</w:t>
      </w:r>
    </w:p>
    <w:p w:rsidR="00B80434" w:rsidRPr="00B80434" w:rsidRDefault="00B80434" w:rsidP="00B80434">
      <w:pPr>
        <w:tabs>
          <w:tab w:val="left" w:pos="-720"/>
          <w:tab w:val="left" w:pos="993"/>
        </w:tabs>
        <w:suppressAutoHyphens/>
        <w:spacing w:after="0" w:line="240" w:lineRule="exact"/>
        <w:ind w:left="9214"/>
        <w:jc w:val="right"/>
        <w:outlineLvl w:val="0"/>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к Агентскому договору № ___</w:t>
      </w:r>
    </w:p>
    <w:p w:rsidR="00B80434" w:rsidRPr="00B80434" w:rsidRDefault="00B80434" w:rsidP="00B80434">
      <w:pPr>
        <w:tabs>
          <w:tab w:val="left" w:pos="-720"/>
          <w:tab w:val="left" w:pos="993"/>
        </w:tabs>
        <w:suppressAutoHyphens/>
        <w:spacing w:after="0" w:line="240" w:lineRule="exact"/>
        <w:ind w:left="9214"/>
        <w:jc w:val="right"/>
        <w:outlineLvl w:val="0"/>
        <w:rPr>
          <w:rFonts w:ascii="Times New Roman" w:eastAsia="Times New Roman" w:hAnsi="Times New Roman" w:cs="Times New Roman"/>
          <w:sz w:val="24"/>
          <w:szCs w:val="24"/>
          <w:lang w:eastAsia="ru-RU"/>
        </w:rPr>
      </w:pPr>
      <w:r w:rsidRPr="00B80434">
        <w:rPr>
          <w:rFonts w:ascii="Times New Roman" w:eastAsia="Times New Roman" w:hAnsi="Times New Roman" w:cs="Times New Roman"/>
          <w:b/>
          <w:sz w:val="24"/>
          <w:szCs w:val="24"/>
          <w:lang w:eastAsia="ru-RU"/>
        </w:rPr>
        <w:t>от «___» ___________201</w:t>
      </w:r>
      <w:r w:rsidR="002F6456">
        <w:rPr>
          <w:rFonts w:ascii="Times New Roman" w:eastAsia="Times New Roman" w:hAnsi="Times New Roman" w:cs="Times New Roman"/>
          <w:b/>
          <w:sz w:val="24"/>
          <w:szCs w:val="24"/>
          <w:lang w:eastAsia="ru-RU"/>
        </w:rPr>
        <w:t>7</w:t>
      </w:r>
      <w:r w:rsidRPr="00B80434">
        <w:rPr>
          <w:rFonts w:ascii="Times New Roman" w:eastAsia="Times New Roman" w:hAnsi="Times New Roman" w:cs="Times New Roman"/>
          <w:b/>
          <w:sz w:val="24"/>
          <w:szCs w:val="24"/>
          <w:lang w:eastAsia="ru-RU"/>
        </w:rPr>
        <w:t xml:space="preserve"> г</w:t>
      </w:r>
      <w:r w:rsidRPr="00B80434">
        <w:rPr>
          <w:rFonts w:ascii="Times New Roman" w:eastAsia="Times New Roman" w:hAnsi="Times New Roman" w:cs="Times New Roman"/>
          <w:sz w:val="24"/>
          <w:szCs w:val="24"/>
          <w:lang w:eastAsia="ru-RU"/>
        </w:rPr>
        <w:t>.</w:t>
      </w:r>
    </w:p>
    <w:p w:rsidR="00B80434" w:rsidRPr="00B80434" w:rsidRDefault="00B80434" w:rsidP="00B80434">
      <w:pPr>
        <w:spacing w:after="0" w:line="240" w:lineRule="auto"/>
        <w:ind w:left="9214"/>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                                    </w:t>
      </w:r>
    </w:p>
    <w:p w:rsidR="00B80434" w:rsidRPr="00B80434" w:rsidRDefault="00B80434" w:rsidP="00B80434">
      <w:pPr>
        <w:spacing w:after="0" w:line="240" w:lineRule="auto"/>
        <w:ind w:left="9214"/>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                                   </w:t>
      </w:r>
      <w:r w:rsidR="002F6456">
        <w:rPr>
          <w:rFonts w:ascii="Times New Roman" w:eastAsia="Times New Roman" w:hAnsi="Times New Roman" w:cs="Times New Roman"/>
          <w:b/>
          <w:sz w:val="24"/>
          <w:szCs w:val="24"/>
          <w:lang w:eastAsia="ru-RU"/>
        </w:rPr>
        <w:t xml:space="preserve">                       </w:t>
      </w:r>
      <w:r w:rsidRPr="00B80434">
        <w:rPr>
          <w:rFonts w:ascii="Times New Roman" w:eastAsia="Times New Roman" w:hAnsi="Times New Roman" w:cs="Times New Roman"/>
          <w:b/>
          <w:sz w:val="24"/>
          <w:szCs w:val="24"/>
          <w:lang w:eastAsia="ru-RU"/>
        </w:rPr>
        <w:t>(ФОРМА)</w:t>
      </w: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p>
    <w:p w:rsidR="00B80434" w:rsidRPr="00B80434" w:rsidRDefault="00B80434" w:rsidP="00B80434">
      <w:pPr>
        <w:spacing w:after="0" w:line="240" w:lineRule="auto"/>
        <w:jc w:val="center"/>
        <w:rPr>
          <w:rFonts w:ascii="Times New Roman" w:eastAsia="Times New Roman" w:hAnsi="Times New Roman" w:cs="Times New Roman"/>
          <w:b/>
          <w:caps/>
          <w:sz w:val="24"/>
          <w:szCs w:val="24"/>
          <w:lang w:eastAsia="ru-RU"/>
        </w:rPr>
      </w:pPr>
      <w:r w:rsidRPr="00B80434">
        <w:rPr>
          <w:rFonts w:ascii="Times New Roman" w:eastAsia="Times New Roman" w:hAnsi="Times New Roman" w:cs="Times New Roman"/>
          <w:b/>
          <w:sz w:val="24"/>
          <w:szCs w:val="24"/>
          <w:lang w:eastAsia="ru-RU"/>
        </w:rPr>
        <w:t>РЕЕСТР ЗАКЛЮЧЕННЫХ ДОГОВОРОВ</w:t>
      </w:r>
    </w:p>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к Агентскому договору №___ от «___» ___________ 201___ г.</w:t>
      </w:r>
    </w:p>
    <w:p w:rsidR="00B80434" w:rsidRPr="00B80434" w:rsidRDefault="00B80434" w:rsidP="00B80434">
      <w:pPr>
        <w:keepNext/>
        <w:spacing w:after="0" w:line="240" w:lineRule="auto"/>
        <w:jc w:val="center"/>
        <w:outlineLvl w:val="2"/>
        <w:rPr>
          <w:rFonts w:ascii="Times New Roman" w:eastAsia="Times New Roman" w:hAnsi="Times New Roman" w:cs="Arial"/>
          <w:b/>
          <w:sz w:val="24"/>
          <w:szCs w:val="24"/>
          <w:lang w:eastAsia="ru-RU"/>
        </w:rPr>
      </w:pPr>
      <w:r w:rsidRPr="00B80434">
        <w:rPr>
          <w:rFonts w:ascii="Times New Roman" w:eastAsia="Times New Roman" w:hAnsi="Times New Roman" w:cs="Arial"/>
          <w:b/>
          <w:sz w:val="24"/>
          <w:szCs w:val="24"/>
          <w:lang w:eastAsia="ru-RU"/>
        </w:rPr>
        <w:t>за период с __________по _________</w:t>
      </w:r>
    </w:p>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г. Хабаровск                                                                                                                                                                  </w:t>
      </w:r>
      <w:r w:rsidR="002F6456">
        <w:rPr>
          <w:rFonts w:ascii="Times New Roman" w:eastAsia="Times New Roman" w:hAnsi="Times New Roman" w:cs="Times New Roman"/>
          <w:sz w:val="24"/>
          <w:szCs w:val="24"/>
          <w:lang w:eastAsia="ru-RU"/>
        </w:rPr>
        <w:t xml:space="preserve">             </w:t>
      </w:r>
      <w:r w:rsidRPr="00B80434">
        <w:rPr>
          <w:rFonts w:ascii="Times New Roman" w:eastAsia="Times New Roman" w:hAnsi="Times New Roman" w:cs="Times New Roman"/>
          <w:sz w:val="24"/>
          <w:szCs w:val="24"/>
          <w:lang w:eastAsia="ru-RU"/>
        </w:rPr>
        <w:t xml:space="preserve">        «___» __________ 201_ г.</w:t>
      </w:r>
    </w:p>
    <w:p w:rsidR="00B80434" w:rsidRPr="00B80434" w:rsidRDefault="00B80434" w:rsidP="00B80434">
      <w:pPr>
        <w:spacing w:after="0" w:line="240" w:lineRule="auto"/>
        <w:rPr>
          <w:rFonts w:ascii="Times New Roman" w:eastAsia="Times New Roman" w:hAnsi="Times New Roman" w:cs="Times New Roman"/>
          <w:sz w:val="24"/>
          <w:szCs w:val="24"/>
          <w:lang w:eastAsia="ru-RU"/>
        </w:rPr>
      </w:pPr>
    </w:p>
    <w:tbl>
      <w:tblPr>
        <w:tblW w:w="14899" w:type="dxa"/>
        <w:tblInd w:w="93" w:type="dxa"/>
        <w:tblLayout w:type="fixed"/>
        <w:tblLook w:val="04A0" w:firstRow="1" w:lastRow="0" w:firstColumn="1" w:lastColumn="0" w:noHBand="0" w:noVBand="1"/>
      </w:tblPr>
      <w:tblGrid>
        <w:gridCol w:w="731"/>
        <w:gridCol w:w="5380"/>
        <w:gridCol w:w="1559"/>
        <w:gridCol w:w="2410"/>
        <w:gridCol w:w="1984"/>
        <w:gridCol w:w="2835"/>
      </w:tblGrid>
      <w:tr w:rsidR="00B80434" w:rsidRPr="00B80434" w:rsidTr="0019012F">
        <w:trPr>
          <w:trHeight w:val="1178"/>
        </w:trPr>
        <w:tc>
          <w:tcPr>
            <w:tcW w:w="731" w:type="dxa"/>
            <w:vMerge w:val="restart"/>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п/п</w:t>
            </w:r>
          </w:p>
        </w:tc>
        <w:tc>
          <w:tcPr>
            <w:tcW w:w="5380" w:type="dxa"/>
            <w:vMerge w:val="restart"/>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Ф.И.О. Клиента (полностью)</w:t>
            </w:r>
          </w:p>
        </w:tc>
        <w:tc>
          <w:tcPr>
            <w:tcW w:w="1559" w:type="dxa"/>
            <w:vMerge w:val="restart"/>
            <w:tcBorders>
              <w:top w:val="single" w:sz="4" w:space="0" w:color="auto"/>
              <w:left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Дата рождения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80434" w:rsidRPr="00B80434" w:rsidRDefault="00B61BE0" w:rsidP="00B804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договора (п</w:t>
            </w:r>
            <w:r w:rsidR="00B80434" w:rsidRPr="00B80434">
              <w:rPr>
                <w:rFonts w:ascii="Times New Roman" w:eastAsia="Times New Roman" w:hAnsi="Times New Roman" w:cs="Times New Roman"/>
                <w:b/>
                <w:sz w:val="24"/>
                <w:szCs w:val="24"/>
                <w:lang w:eastAsia="ru-RU"/>
              </w:rPr>
              <w:t>олиса-оферты)</w:t>
            </w:r>
          </w:p>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 xml:space="preserve">страхования </w:t>
            </w:r>
          </w:p>
        </w:tc>
        <w:tc>
          <w:tcPr>
            <w:tcW w:w="1984" w:type="dxa"/>
            <w:vMerge w:val="restart"/>
            <w:tcBorders>
              <w:top w:val="single" w:sz="4" w:space="0" w:color="auto"/>
              <w:left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Дата заключения договора страхования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b/>
                <w:sz w:val="24"/>
                <w:szCs w:val="24"/>
                <w:lang w:eastAsia="ru-RU"/>
              </w:rPr>
            </w:pPr>
            <w:r w:rsidRPr="00B80434">
              <w:rPr>
                <w:rFonts w:ascii="Times New Roman" w:eastAsia="Times New Roman" w:hAnsi="Times New Roman" w:cs="Times New Roman"/>
                <w:b/>
                <w:sz w:val="24"/>
                <w:szCs w:val="24"/>
                <w:lang w:eastAsia="ru-RU"/>
              </w:rPr>
              <w:t>Размер страховой премии, оплаченной Страхователем (в Руб.)</w:t>
            </w:r>
          </w:p>
        </w:tc>
      </w:tr>
      <w:tr w:rsidR="00B80434" w:rsidRPr="00B80434" w:rsidTr="0019012F">
        <w:trPr>
          <w:trHeight w:val="885"/>
        </w:trPr>
        <w:tc>
          <w:tcPr>
            <w:tcW w:w="731" w:type="dxa"/>
            <w:vMerge/>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c>
          <w:tcPr>
            <w:tcW w:w="5380" w:type="dxa"/>
            <w:vMerge/>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c>
          <w:tcPr>
            <w:tcW w:w="1559" w:type="dxa"/>
            <w:vMerge/>
            <w:tcBorders>
              <w:left w:val="single" w:sz="4" w:space="0" w:color="auto"/>
              <w:bottom w:val="single" w:sz="4" w:space="0" w:color="auto"/>
              <w:right w:val="single" w:sz="4" w:space="0" w:color="auto"/>
            </w:tcBorders>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c>
          <w:tcPr>
            <w:tcW w:w="1984" w:type="dxa"/>
            <w:vMerge/>
            <w:tcBorders>
              <w:left w:val="single" w:sz="4" w:space="0" w:color="auto"/>
              <w:bottom w:val="single" w:sz="4" w:space="0" w:color="auto"/>
              <w:right w:val="single" w:sz="4" w:space="0" w:color="auto"/>
            </w:tcBorders>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rPr>
                <w:rFonts w:ascii="Times New Roman" w:eastAsia="Times New Roman" w:hAnsi="Times New Roman" w:cs="Times New Roman"/>
                <w:b/>
                <w:sz w:val="24"/>
                <w:szCs w:val="24"/>
                <w:lang w:eastAsia="ru-RU"/>
              </w:rPr>
            </w:pPr>
          </w:p>
        </w:tc>
      </w:tr>
      <w:tr w:rsidR="00B80434" w:rsidRPr="00B80434" w:rsidTr="0019012F">
        <w:trPr>
          <w:trHeight w:val="252"/>
        </w:trPr>
        <w:tc>
          <w:tcPr>
            <w:tcW w:w="731" w:type="dxa"/>
            <w:tcBorders>
              <w:top w:val="nil"/>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1</w:t>
            </w:r>
          </w:p>
        </w:tc>
        <w:tc>
          <w:tcPr>
            <w:tcW w:w="5380" w:type="dxa"/>
            <w:tcBorders>
              <w:top w:val="nil"/>
              <w:left w:val="nil"/>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2</w:t>
            </w:r>
          </w:p>
        </w:tc>
        <w:tc>
          <w:tcPr>
            <w:tcW w:w="1559" w:type="dxa"/>
            <w:tcBorders>
              <w:top w:val="single" w:sz="4" w:space="0" w:color="auto"/>
              <w:left w:val="nil"/>
              <w:bottom w:val="single" w:sz="4" w:space="0" w:color="auto"/>
              <w:right w:val="single" w:sz="4" w:space="0" w:color="auto"/>
            </w:tcBorders>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4</w:t>
            </w:r>
          </w:p>
        </w:tc>
        <w:tc>
          <w:tcPr>
            <w:tcW w:w="1984" w:type="dxa"/>
            <w:tcBorders>
              <w:top w:val="single" w:sz="4" w:space="0" w:color="auto"/>
              <w:left w:val="nil"/>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6</w:t>
            </w:r>
          </w:p>
        </w:tc>
      </w:tr>
      <w:tr w:rsidR="00B80434" w:rsidRPr="00B80434" w:rsidTr="0019012F">
        <w:trPr>
          <w:trHeight w:val="252"/>
        </w:trPr>
        <w:tc>
          <w:tcPr>
            <w:tcW w:w="731" w:type="dxa"/>
            <w:tcBorders>
              <w:top w:val="nil"/>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w:t>
            </w:r>
          </w:p>
        </w:tc>
        <w:tc>
          <w:tcPr>
            <w:tcW w:w="5380" w:type="dxa"/>
            <w:tcBorders>
              <w:top w:val="nil"/>
              <w:left w:val="nil"/>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w:t>
            </w:r>
          </w:p>
        </w:tc>
        <w:tc>
          <w:tcPr>
            <w:tcW w:w="1559" w:type="dxa"/>
            <w:tcBorders>
              <w:top w:val="single" w:sz="4" w:space="0" w:color="auto"/>
              <w:left w:val="nil"/>
              <w:bottom w:val="single" w:sz="4" w:space="0" w:color="auto"/>
              <w:right w:val="single" w:sz="4" w:space="0" w:color="auto"/>
            </w:tcBorders>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w:t>
            </w:r>
          </w:p>
        </w:tc>
        <w:tc>
          <w:tcPr>
            <w:tcW w:w="1984" w:type="dxa"/>
            <w:tcBorders>
              <w:top w:val="single" w:sz="4" w:space="0" w:color="auto"/>
              <w:left w:val="nil"/>
              <w:bottom w:val="single" w:sz="4" w:space="0" w:color="auto"/>
              <w:right w:val="single" w:sz="4" w:space="0" w:color="auto"/>
            </w:tcBorders>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w:t>
            </w:r>
          </w:p>
        </w:tc>
      </w:tr>
      <w:tr w:rsidR="00B80434" w:rsidRPr="00B80434" w:rsidTr="0019012F">
        <w:trPr>
          <w:trHeight w:val="252"/>
        </w:trPr>
        <w:tc>
          <w:tcPr>
            <w:tcW w:w="6111" w:type="dxa"/>
            <w:gridSpan w:val="2"/>
            <w:tcBorders>
              <w:top w:val="nil"/>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 xml:space="preserve">Итого </w:t>
            </w:r>
          </w:p>
        </w:tc>
        <w:tc>
          <w:tcPr>
            <w:tcW w:w="1559" w:type="dxa"/>
            <w:tcBorders>
              <w:top w:val="single" w:sz="4" w:space="0" w:color="auto"/>
              <w:left w:val="nil"/>
              <w:bottom w:val="single" w:sz="4" w:space="0" w:color="auto"/>
              <w:right w:val="single" w:sz="4" w:space="0" w:color="auto"/>
            </w:tcBorders>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bottom"/>
          </w:tcPr>
          <w:p w:rsidR="00B80434" w:rsidRPr="00B80434" w:rsidRDefault="00B80434" w:rsidP="00B80434">
            <w:pPr>
              <w:spacing w:after="0" w:line="240" w:lineRule="auto"/>
              <w:jc w:val="center"/>
              <w:rPr>
                <w:rFonts w:ascii="Times New Roman" w:eastAsia="Times New Roman" w:hAnsi="Times New Roman" w:cs="Times New Roman"/>
                <w:sz w:val="24"/>
                <w:szCs w:val="24"/>
                <w:lang w:eastAsia="ru-RU"/>
              </w:rPr>
            </w:pPr>
          </w:p>
        </w:tc>
      </w:tr>
    </w:tbl>
    <w:p w:rsidR="00B80434" w:rsidRPr="00B80434" w:rsidRDefault="00B80434" w:rsidP="00B80434">
      <w:pPr>
        <w:spacing w:after="0" w:line="240" w:lineRule="auto"/>
        <w:rPr>
          <w:rFonts w:ascii="Times New Roman" w:eastAsia="Times New Roman" w:hAnsi="Times New Roman" w:cs="Times New Roman"/>
          <w:sz w:val="24"/>
          <w:szCs w:val="24"/>
          <w:lang w:eastAsia="ru-RU"/>
        </w:rPr>
      </w:pPr>
    </w:p>
    <w:p w:rsidR="00B80434" w:rsidRPr="00B80434" w:rsidRDefault="00B80434" w:rsidP="00B80434">
      <w:pPr>
        <w:spacing w:after="0" w:line="240" w:lineRule="auto"/>
        <w:rPr>
          <w:rFonts w:ascii="Times New Roman" w:eastAsia="Times New Roman" w:hAnsi="Times New Roman" w:cs="Times New Roman"/>
          <w:sz w:val="24"/>
          <w:szCs w:val="24"/>
          <w:lang w:eastAsia="ru-RU"/>
        </w:rPr>
      </w:pPr>
    </w:p>
    <w:p w:rsidR="00B80434" w:rsidRPr="00B80434" w:rsidRDefault="00B80434" w:rsidP="00B80434">
      <w:pPr>
        <w:spacing w:after="0" w:line="240" w:lineRule="auto"/>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noProof/>
          <w:sz w:val="24"/>
          <w:szCs w:val="24"/>
          <w:lang w:eastAsia="ru-RU"/>
        </w:rPr>
        <w:t xml:space="preserve">       Агент:____________________________________/</w:t>
      </w:r>
      <w:r w:rsidR="002F6456">
        <w:rPr>
          <w:rFonts w:ascii="Times New Roman" w:eastAsia="Times New Roman" w:hAnsi="Times New Roman" w:cs="Times New Roman"/>
          <w:noProof/>
          <w:sz w:val="24"/>
          <w:szCs w:val="24"/>
          <w:lang w:eastAsia="ru-RU"/>
        </w:rPr>
        <w:t xml:space="preserve">                                                                 </w:t>
      </w:r>
      <w:r w:rsidRPr="00B80434">
        <w:rPr>
          <w:rFonts w:ascii="Times New Roman" w:eastAsia="Times New Roman" w:hAnsi="Times New Roman" w:cs="Times New Roman"/>
          <w:noProof/>
          <w:sz w:val="24"/>
          <w:szCs w:val="24"/>
          <w:lang w:eastAsia="ru-RU"/>
        </w:rPr>
        <w:t>Принципал:______________________/Борзилов А.Н.</w:t>
      </w: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proofErr w:type="spellStart"/>
      <w:r w:rsidRPr="00B80434">
        <w:rPr>
          <w:rFonts w:ascii="Times New Roman" w:eastAsia="Times New Roman" w:hAnsi="Times New Roman" w:cs="Times New Roman"/>
          <w:sz w:val="24"/>
          <w:szCs w:val="24"/>
          <w:lang w:eastAsia="ru-RU"/>
        </w:rPr>
        <w:t>мп</w:t>
      </w:r>
      <w:proofErr w:type="spellEnd"/>
      <w:r w:rsidRPr="00B80434">
        <w:rPr>
          <w:rFonts w:ascii="Times New Roman" w:eastAsia="Times New Roman" w:hAnsi="Times New Roman" w:cs="Times New Roman"/>
          <w:sz w:val="24"/>
          <w:szCs w:val="24"/>
          <w:lang w:eastAsia="ru-RU"/>
        </w:rPr>
        <w:t xml:space="preserve">                </w:t>
      </w:r>
      <w:proofErr w:type="gramStart"/>
      <w:r w:rsidRPr="00B80434">
        <w:rPr>
          <w:rFonts w:ascii="Times New Roman" w:eastAsia="Times New Roman" w:hAnsi="Times New Roman" w:cs="Times New Roman"/>
          <w:sz w:val="24"/>
          <w:szCs w:val="24"/>
          <w:lang w:eastAsia="ru-RU"/>
        </w:rPr>
        <w:t xml:space="preserve">   (</w:t>
      </w:r>
      <w:proofErr w:type="gramEnd"/>
      <w:r w:rsidRPr="00B80434">
        <w:rPr>
          <w:rFonts w:ascii="Times New Roman" w:eastAsia="Times New Roman" w:hAnsi="Times New Roman" w:cs="Times New Roman"/>
          <w:sz w:val="24"/>
          <w:szCs w:val="24"/>
          <w:lang w:eastAsia="ru-RU"/>
        </w:rPr>
        <w:t xml:space="preserve">Подпись) </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(Ф.И.О.)</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w:t>
      </w:r>
      <w:proofErr w:type="spellStart"/>
      <w:r w:rsidRPr="00B80434">
        <w:rPr>
          <w:rFonts w:ascii="Times New Roman" w:eastAsia="Times New Roman" w:hAnsi="Times New Roman" w:cs="Times New Roman"/>
          <w:sz w:val="24"/>
          <w:szCs w:val="24"/>
          <w:lang w:eastAsia="ru-RU"/>
        </w:rPr>
        <w:t>мп</w:t>
      </w:r>
      <w:proofErr w:type="spellEnd"/>
      <w:r w:rsidRPr="00B80434">
        <w:rPr>
          <w:rFonts w:ascii="Times New Roman" w:eastAsia="Times New Roman" w:hAnsi="Times New Roman" w:cs="Times New Roman"/>
          <w:sz w:val="24"/>
          <w:szCs w:val="24"/>
          <w:lang w:eastAsia="ru-RU"/>
        </w:rPr>
        <w:t xml:space="preserve">         </w:t>
      </w:r>
      <w:proofErr w:type="gramStart"/>
      <w:r w:rsidRPr="00B80434">
        <w:rPr>
          <w:rFonts w:ascii="Times New Roman" w:eastAsia="Times New Roman" w:hAnsi="Times New Roman" w:cs="Times New Roman"/>
          <w:sz w:val="24"/>
          <w:szCs w:val="24"/>
          <w:lang w:eastAsia="ru-RU"/>
        </w:rPr>
        <w:t xml:space="preserve">   (</w:t>
      </w:r>
      <w:proofErr w:type="gramEnd"/>
      <w:r w:rsidRPr="00B80434">
        <w:rPr>
          <w:rFonts w:ascii="Times New Roman" w:eastAsia="Times New Roman" w:hAnsi="Times New Roman" w:cs="Times New Roman"/>
          <w:sz w:val="24"/>
          <w:szCs w:val="24"/>
          <w:lang w:eastAsia="ru-RU"/>
        </w:rPr>
        <w:t xml:space="preserve">Подпись)                      </w:t>
      </w:r>
      <w:r w:rsidR="002F6456">
        <w:rPr>
          <w:rFonts w:ascii="Times New Roman" w:eastAsia="Times New Roman" w:hAnsi="Times New Roman" w:cs="Times New Roman"/>
          <w:sz w:val="24"/>
          <w:szCs w:val="24"/>
          <w:lang w:eastAsia="ru-RU"/>
        </w:rPr>
        <w:t xml:space="preserve">        </w:t>
      </w:r>
      <w:r w:rsidRPr="00B80434">
        <w:rPr>
          <w:rFonts w:ascii="Times New Roman" w:eastAsia="Times New Roman" w:hAnsi="Times New Roman" w:cs="Times New Roman"/>
          <w:sz w:val="24"/>
          <w:szCs w:val="24"/>
          <w:lang w:eastAsia="ru-RU"/>
        </w:rPr>
        <w:t xml:space="preserve"> (Ф.И.О.)   </w:t>
      </w: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p>
    <w:p w:rsidR="00B80434" w:rsidRPr="00B80434" w:rsidRDefault="00B80434" w:rsidP="00B80434">
      <w:pPr>
        <w:spacing w:after="0" w:line="240" w:lineRule="auto"/>
        <w:ind w:firstLine="709"/>
        <w:jc w:val="both"/>
        <w:rPr>
          <w:rFonts w:ascii="Times New Roman" w:eastAsia="Times New Roman" w:hAnsi="Times New Roman" w:cs="Times New Roman"/>
          <w:sz w:val="24"/>
          <w:szCs w:val="24"/>
          <w:lang w:eastAsia="ru-RU"/>
        </w:rPr>
      </w:pPr>
      <w:r w:rsidRPr="00B80434">
        <w:rPr>
          <w:rFonts w:ascii="Times New Roman" w:eastAsia="Times New Roman" w:hAnsi="Times New Roman" w:cs="Times New Roman"/>
          <w:sz w:val="24"/>
          <w:szCs w:val="24"/>
          <w:lang w:eastAsia="ru-RU"/>
        </w:rPr>
        <w:t>«___»______________________20___г.</w:t>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r>
      <w:r w:rsidRPr="00B80434">
        <w:rPr>
          <w:rFonts w:ascii="Times New Roman" w:eastAsia="Times New Roman" w:hAnsi="Times New Roman" w:cs="Times New Roman"/>
          <w:sz w:val="24"/>
          <w:szCs w:val="24"/>
          <w:lang w:eastAsia="ru-RU"/>
        </w:rPr>
        <w:tab/>
        <w:t xml:space="preserve">                       «___»</w:t>
      </w:r>
      <w:r w:rsidR="002F6456">
        <w:rPr>
          <w:rFonts w:ascii="Times New Roman" w:eastAsia="Times New Roman" w:hAnsi="Times New Roman" w:cs="Times New Roman"/>
          <w:sz w:val="24"/>
          <w:szCs w:val="24"/>
          <w:lang w:eastAsia="ru-RU"/>
        </w:rPr>
        <w:t xml:space="preserve"> </w:t>
      </w:r>
      <w:r w:rsidRPr="00B80434">
        <w:rPr>
          <w:rFonts w:ascii="Times New Roman" w:eastAsia="Times New Roman" w:hAnsi="Times New Roman" w:cs="Times New Roman"/>
          <w:sz w:val="24"/>
          <w:szCs w:val="24"/>
          <w:lang w:eastAsia="ru-RU"/>
        </w:rPr>
        <w:t>______________________20__г</w:t>
      </w:r>
    </w:p>
    <w:p w:rsidR="00B80434" w:rsidRPr="00B80434" w:rsidRDefault="00B80434" w:rsidP="00B80434">
      <w:pPr>
        <w:tabs>
          <w:tab w:val="left" w:pos="-720"/>
          <w:tab w:val="left" w:pos="993"/>
        </w:tabs>
        <w:suppressAutoHyphens/>
        <w:spacing w:after="0" w:line="240" w:lineRule="auto"/>
        <w:ind w:left="9214"/>
        <w:jc w:val="right"/>
        <w:outlineLvl w:val="0"/>
        <w:rPr>
          <w:rFonts w:ascii="Times New Roman" w:eastAsia="Times New Roman" w:hAnsi="Times New Roman" w:cs="Times New Roman"/>
          <w:sz w:val="24"/>
          <w:szCs w:val="24"/>
          <w:lang w:eastAsia="ru-RU"/>
        </w:rPr>
      </w:pPr>
    </w:p>
    <w:p w:rsidR="00B80434" w:rsidRPr="00B80434" w:rsidRDefault="00B80434" w:rsidP="00B80434">
      <w:pPr>
        <w:tabs>
          <w:tab w:val="left" w:pos="-720"/>
          <w:tab w:val="left" w:pos="993"/>
        </w:tabs>
        <w:suppressAutoHyphens/>
        <w:spacing w:after="0" w:line="240" w:lineRule="auto"/>
        <w:ind w:left="9214"/>
        <w:jc w:val="right"/>
        <w:outlineLvl w:val="0"/>
        <w:rPr>
          <w:rFonts w:ascii="Times New Roman" w:eastAsia="Times New Roman" w:hAnsi="Times New Roman" w:cs="Times New Roman"/>
          <w:sz w:val="24"/>
          <w:szCs w:val="24"/>
          <w:lang w:eastAsia="ru-RU"/>
        </w:rPr>
      </w:pPr>
    </w:p>
    <w:p w:rsidR="00DC0D21" w:rsidRPr="00A327B5" w:rsidRDefault="00DC0D21" w:rsidP="00DC0D21">
      <w:pPr>
        <w:jc w:val="center"/>
        <w:rPr>
          <w:rFonts w:ascii="Times New Roman" w:hAnsi="Times New Roman" w:cs="Times New Roman"/>
          <w:b/>
          <w:sz w:val="24"/>
          <w:szCs w:val="24"/>
        </w:rPr>
      </w:pPr>
    </w:p>
    <w:sectPr w:rsidR="00DC0D21" w:rsidRPr="00A327B5" w:rsidSect="002F6456">
      <w:pgSz w:w="16838" w:h="11906" w:orient="landscape"/>
      <w:pgMar w:top="709"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DA" w:rsidRDefault="007673DA">
      <w:pPr>
        <w:spacing w:after="0" w:line="240" w:lineRule="auto"/>
      </w:pPr>
      <w:r>
        <w:separator/>
      </w:r>
    </w:p>
  </w:endnote>
  <w:endnote w:type="continuationSeparator" w:id="0">
    <w:p w:rsidR="007673DA" w:rsidRDefault="0076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4" w:rsidRDefault="002F6456">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12</w:t>
    </w:r>
    <w:r>
      <w:rPr>
        <w:rStyle w:val="af8"/>
      </w:rPr>
      <w:fldChar w:fldCharType="end"/>
    </w:r>
  </w:p>
  <w:p w:rsidR="00A17C44" w:rsidRDefault="007673DA">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4" w:rsidRDefault="007673DA">
    <w:pPr>
      <w:pStyle w:val="af6"/>
      <w:framePr w:wrap="around" w:vAnchor="text" w:hAnchor="margin" w:xAlign="center" w:y="1"/>
      <w:rPr>
        <w:rStyle w:val="af8"/>
      </w:rPr>
    </w:pPr>
  </w:p>
  <w:p w:rsidR="00A17C44" w:rsidRDefault="007673DA">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DA" w:rsidRDefault="007673DA">
      <w:pPr>
        <w:spacing w:after="0" w:line="240" w:lineRule="auto"/>
      </w:pPr>
      <w:r>
        <w:separator/>
      </w:r>
    </w:p>
  </w:footnote>
  <w:footnote w:type="continuationSeparator" w:id="0">
    <w:p w:rsidR="007673DA" w:rsidRDefault="0076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44" w:rsidRDefault="007673DA">
    <w:pPr>
      <w:pStyle w:val="af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B17"/>
    <w:multiLevelType w:val="multilevel"/>
    <w:tmpl w:val="DDB2A9DC"/>
    <w:lvl w:ilvl="0">
      <w:start w:val="2"/>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23C5485"/>
    <w:multiLevelType w:val="multilevel"/>
    <w:tmpl w:val="78B40C6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A0719"/>
    <w:multiLevelType w:val="multilevel"/>
    <w:tmpl w:val="D0BC775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D0820CF"/>
    <w:multiLevelType w:val="multilevel"/>
    <w:tmpl w:val="966C3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84E07"/>
    <w:multiLevelType w:val="multilevel"/>
    <w:tmpl w:val="42EA87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13AD8"/>
    <w:multiLevelType w:val="multilevel"/>
    <w:tmpl w:val="DFCAEF90"/>
    <w:lvl w:ilvl="0">
      <w:start w:val="1"/>
      <w:numFmt w:val="decimal"/>
      <w:lvlText w:val="%1."/>
      <w:lvlJc w:val="left"/>
      <w:pPr>
        <w:ind w:left="720" w:hanging="360"/>
      </w:pPr>
      <w:rPr>
        <w:rFonts w:hint="default"/>
        <w:color w:val="auto"/>
      </w:rPr>
    </w:lvl>
    <w:lvl w:ilvl="1">
      <w:start w:val="1"/>
      <w:numFmt w:val="decimal"/>
      <w:isLgl/>
      <w:lvlText w:val="%1.%2."/>
      <w:lvlJc w:val="left"/>
      <w:pPr>
        <w:ind w:left="1255" w:hanging="855"/>
      </w:pPr>
      <w:rPr>
        <w:rFonts w:hint="default"/>
        <w:color w:val="auto"/>
      </w:rPr>
    </w:lvl>
    <w:lvl w:ilvl="2">
      <w:start w:val="1"/>
      <w:numFmt w:val="decimal"/>
      <w:isLgl/>
      <w:lvlText w:val="%1.%2.%3."/>
      <w:lvlJc w:val="left"/>
      <w:pPr>
        <w:ind w:left="1295" w:hanging="855"/>
      </w:pPr>
      <w:rPr>
        <w:rFonts w:hint="default"/>
        <w:color w:val="auto"/>
      </w:rPr>
    </w:lvl>
    <w:lvl w:ilvl="3">
      <w:start w:val="1"/>
      <w:numFmt w:val="decimal"/>
      <w:isLgl/>
      <w:lvlText w:val="%1.%2.%3.%4."/>
      <w:lvlJc w:val="left"/>
      <w:pPr>
        <w:ind w:left="1335" w:hanging="855"/>
      </w:pPr>
      <w:rPr>
        <w:rFonts w:hint="default"/>
        <w:color w:val="auto"/>
      </w:rPr>
    </w:lvl>
    <w:lvl w:ilvl="4">
      <w:start w:val="1"/>
      <w:numFmt w:val="decimal"/>
      <w:isLgl/>
      <w:lvlText w:val="%1.%2.%3.%4.%5."/>
      <w:lvlJc w:val="left"/>
      <w:pPr>
        <w:ind w:left="1600" w:hanging="1080"/>
      </w:pPr>
      <w:rPr>
        <w:rFonts w:hint="default"/>
        <w:color w:val="auto"/>
      </w:rPr>
    </w:lvl>
    <w:lvl w:ilvl="5">
      <w:start w:val="1"/>
      <w:numFmt w:val="decimal"/>
      <w:isLgl/>
      <w:lvlText w:val="%1.%2.%3.%4.%5.%6."/>
      <w:lvlJc w:val="left"/>
      <w:pPr>
        <w:ind w:left="1640" w:hanging="1080"/>
      </w:pPr>
      <w:rPr>
        <w:rFonts w:hint="default"/>
        <w:color w:val="auto"/>
      </w:rPr>
    </w:lvl>
    <w:lvl w:ilvl="6">
      <w:start w:val="1"/>
      <w:numFmt w:val="decimal"/>
      <w:isLgl/>
      <w:lvlText w:val="%1.%2.%3.%4.%5.%6.%7."/>
      <w:lvlJc w:val="left"/>
      <w:pPr>
        <w:ind w:left="2040" w:hanging="1440"/>
      </w:pPr>
      <w:rPr>
        <w:rFonts w:hint="default"/>
        <w:color w:val="auto"/>
      </w:rPr>
    </w:lvl>
    <w:lvl w:ilvl="7">
      <w:start w:val="1"/>
      <w:numFmt w:val="decimal"/>
      <w:isLgl/>
      <w:lvlText w:val="%1.%2.%3.%4.%5.%6.%7.%8."/>
      <w:lvlJc w:val="left"/>
      <w:pPr>
        <w:ind w:left="2080" w:hanging="1440"/>
      </w:pPr>
      <w:rPr>
        <w:rFonts w:hint="default"/>
        <w:color w:val="auto"/>
      </w:rPr>
    </w:lvl>
    <w:lvl w:ilvl="8">
      <w:start w:val="1"/>
      <w:numFmt w:val="decimal"/>
      <w:isLgl/>
      <w:lvlText w:val="%1.%2.%3.%4.%5.%6.%7.%8.%9."/>
      <w:lvlJc w:val="left"/>
      <w:pPr>
        <w:ind w:left="2480" w:hanging="1800"/>
      </w:pPr>
      <w:rPr>
        <w:rFonts w:hint="default"/>
        <w:color w:val="auto"/>
      </w:rPr>
    </w:lvl>
  </w:abstractNum>
  <w:abstractNum w:abstractNumId="6" w15:restartNumberingAfterBreak="0">
    <w:nsid w:val="1D7F3D95"/>
    <w:multiLevelType w:val="singleLevel"/>
    <w:tmpl w:val="783E6FF8"/>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7" w15:restartNumberingAfterBreak="0">
    <w:nsid w:val="30915690"/>
    <w:multiLevelType w:val="hybridMultilevel"/>
    <w:tmpl w:val="C34E2BDA"/>
    <w:lvl w:ilvl="0" w:tplc="A282E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64760D"/>
    <w:multiLevelType w:val="multilevel"/>
    <w:tmpl w:val="2A9C114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560F06"/>
    <w:multiLevelType w:val="multilevel"/>
    <w:tmpl w:val="8160E4F0"/>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num w:numId="1">
    <w:abstractNumId w:val="7"/>
  </w:num>
  <w:num w:numId="2">
    <w:abstractNumId w:val="6"/>
    <w:lvlOverride w:ilvl="0">
      <w:startOverride w:val="2"/>
    </w:lvlOverride>
  </w:num>
  <w:num w:numId="3">
    <w:abstractNumId w:val="9"/>
  </w:num>
  <w:num w:numId="4">
    <w:abstractNumId w:val="4"/>
  </w:num>
  <w:num w:numId="5">
    <w:abstractNumId w:val="2"/>
  </w:num>
  <w:num w:numId="6">
    <w:abstractNumId w:val="3"/>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3A"/>
    <w:rsid w:val="00021947"/>
    <w:rsid w:val="00024F3F"/>
    <w:rsid w:val="000279ED"/>
    <w:rsid w:val="00034355"/>
    <w:rsid w:val="00046483"/>
    <w:rsid w:val="00066C3F"/>
    <w:rsid w:val="00096469"/>
    <w:rsid w:val="000B4EDD"/>
    <w:rsid w:val="000C4E98"/>
    <w:rsid w:val="000C5708"/>
    <w:rsid w:val="000D3C07"/>
    <w:rsid w:val="000D5124"/>
    <w:rsid w:val="000E223B"/>
    <w:rsid w:val="00111C3A"/>
    <w:rsid w:val="001153B5"/>
    <w:rsid w:val="00121B82"/>
    <w:rsid w:val="00126E91"/>
    <w:rsid w:val="001447CB"/>
    <w:rsid w:val="00155C01"/>
    <w:rsid w:val="00160D78"/>
    <w:rsid w:val="001627D3"/>
    <w:rsid w:val="00166458"/>
    <w:rsid w:val="0017619E"/>
    <w:rsid w:val="001901AC"/>
    <w:rsid w:val="001A40C8"/>
    <w:rsid w:val="001C0B1E"/>
    <w:rsid w:val="001C6148"/>
    <w:rsid w:val="001D01C9"/>
    <w:rsid w:val="001D0A74"/>
    <w:rsid w:val="001D11D2"/>
    <w:rsid w:val="001E24A3"/>
    <w:rsid w:val="001E6A33"/>
    <w:rsid w:val="001F77E6"/>
    <w:rsid w:val="00206428"/>
    <w:rsid w:val="00221A94"/>
    <w:rsid w:val="00225DEA"/>
    <w:rsid w:val="00252AB8"/>
    <w:rsid w:val="00257AB4"/>
    <w:rsid w:val="00280F40"/>
    <w:rsid w:val="0029156C"/>
    <w:rsid w:val="00293849"/>
    <w:rsid w:val="002A0067"/>
    <w:rsid w:val="002A01CB"/>
    <w:rsid w:val="002F2E32"/>
    <w:rsid w:val="002F6456"/>
    <w:rsid w:val="00301957"/>
    <w:rsid w:val="0031033A"/>
    <w:rsid w:val="00314302"/>
    <w:rsid w:val="00323C75"/>
    <w:rsid w:val="00351025"/>
    <w:rsid w:val="00365299"/>
    <w:rsid w:val="00375A24"/>
    <w:rsid w:val="003A6D86"/>
    <w:rsid w:val="003B1813"/>
    <w:rsid w:val="003C1C98"/>
    <w:rsid w:val="003C6E38"/>
    <w:rsid w:val="003D088C"/>
    <w:rsid w:val="003E3E0E"/>
    <w:rsid w:val="004109BA"/>
    <w:rsid w:val="00421D8E"/>
    <w:rsid w:val="00432E6A"/>
    <w:rsid w:val="00436296"/>
    <w:rsid w:val="004508C7"/>
    <w:rsid w:val="00454232"/>
    <w:rsid w:val="00461279"/>
    <w:rsid w:val="00472EA5"/>
    <w:rsid w:val="00490CE3"/>
    <w:rsid w:val="004B3851"/>
    <w:rsid w:val="004C7011"/>
    <w:rsid w:val="004C7829"/>
    <w:rsid w:val="004D3E0D"/>
    <w:rsid w:val="004D5708"/>
    <w:rsid w:val="004F2F31"/>
    <w:rsid w:val="004F3DB8"/>
    <w:rsid w:val="00501137"/>
    <w:rsid w:val="00503281"/>
    <w:rsid w:val="00531CEE"/>
    <w:rsid w:val="00540925"/>
    <w:rsid w:val="00547A3C"/>
    <w:rsid w:val="0058180A"/>
    <w:rsid w:val="00583996"/>
    <w:rsid w:val="005B010F"/>
    <w:rsid w:val="005B5177"/>
    <w:rsid w:val="005B6281"/>
    <w:rsid w:val="005E151C"/>
    <w:rsid w:val="005E3E2B"/>
    <w:rsid w:val="005F01A5"/>
    <w:rsid w:val="005F4299"/>
    <w:rsid w:val="00601979"/>
    <w:rsid w:val="00605AB9"/>
    <w:rsid w:val="006155F4"/>
    <w:rsid w:val="00631772"/>
    <w:rsid w:val="00635936"/>
    <w:rsid w:val="00635E54"/>
    <w:rsid w:val="006409E9"/>
    <w:rsid w:val="00640A84"/>
    <w:rsid w:val="00650537"/>
    <w:rsid w:val="00681B2B"/>
    <w:rsid w:val="006A6A2D"/>
    <w:rsid w:val="006A730D"/>
    <w:rsid w:val="006B1C3E"/>
    <w:rsid w:val="006E75AA"/>
    <w:rsid w:val="006F1AA6"/>
    <w:rsid w:val="006F4CF2"/>
    <w:rsid w:val="006F561F"/>
    <w:rsid w:val="006F7330"/>
    <w:rsid w:val="00701626"/>
    <w:rsid w:val="0071076F"/>
    <w:rsid w:val="00717A8C"/>
    <w:rsid w:val="0072078E"/>
    <w:rsid w:val="007362CD"/>
    <w:rsid w:val="0074175D"/>
    <w:rsid w:val="00760063"/>
    <w:rsid w:val="00761304"/>
    <w:rsid w:val="007673DA"/>
    <w:rsid w:val="00777EF4"/>
    <w:rsid w:val="00784790"/>
    <w:rsid w:val="00797360"/>
    <w:rsid w:val="007A28FB"/>
    <w:rsid w:val="007C42CA"/>
    <w:rsid w:val="007D356A"/>
    <w:rsid w:val="007E029A"/>
    <w:rsid w:val="007F0D9D"/>
    <w:rsid w:val="00807F77"/>
    <w:rsid w:val="00813A63"/>
    <w:rsid w:val="00817540"/>
    <w:rsid w:val="00831E4A"/>
    <w:rsid w:val="00834241"/>
    <w:rsid w:val="00840A15"/>
    <w:rsid w:val="00845544"/>
    <w:rsid w:val="008504C4"/>
    <w:rsid w:val="008507CA"/>
    <w:rsid w:val="00890F66"/>
    <w:rsid w:val="008A665A"/>
    <w:rsid w:val="008B324F"/>
    <w:rsid w:val="008B7E6C"/>
    <w:rsid w:val="008C105A"/>
    <w:rsid w:val="008C72E0"/>
    <w:rsid w:val="008D13AF"/>
    <w:rsid w:val="008D4F63"/>
    <w:rsid w:val="008E3D6A"/>
    <w:rsid w:val="008F6398"/>
    <w:rsid w:val="00902D29"/>
    <w:rsid w:val="00905F05"/>
    <w:rsid w:val="00914A94"/>
    <w:rsid w:val="00955236"/>
    <w:rsid w:val="00970FD7"/>
    <w:rsid w:val="00972668"/>
    <w:rsid w:val="00975732"/>
    <w:rsid w:val="00992595"/>
    <w:rsid w:val="0099273F"/>
    <w:rsid w:val="009A0575"/>
    <w:rsid w:val="009B2601"/>
    <w:rsid w:val="009B7790"/>
    <w:rsid w:val="009D73E5"/>
    <w:rsid w:val="009F3115"/>
    <w:rsid w:val="009F6967"/>
    <w:rsid w:val="009F7573"/>
    <w:rsid w:val="00A038AA"/>
    <w:rsid w:val="00A327B5"/>
    <w:rsid w:val="00A33553"/>
    <w:rsid w:val="00A41906"/>
    <w:rsid w:val="00A465D4"/>
    <w:rsid w:val="00A514EB"/>
    <w:rsid w:val="00A723D6"/>
    <w:rsid w:val="00A76447"/>
    <w:rsid w:val="00A97EA0"/>
    <w:rsid w:val="00AB1CFB"/>
    <w:rsid w:val="00AC5493"/>
    <w:rsid w:val="00AD4869"/>
    <w:rsid w:val="00AE4DF4"/>
    <w:rsid w:val="00B03CF7"/>
    <w:rsid w:val="00B3361D"/>
    <w:rsid w:val="00B36793"/>
    <w:rsid w:val="00B4331F"/>
    <w:rsid w:val="00B570C5"/>
    <w:rsid w:val="00B61BE0"/>
    <w:rsid w:val="00B740A9"/>
    <w:rsid w:val="00B80434"/>
    <w:rsid w:val="00B91B2D"/>
    <w:rsid w:val="00BB19B3"/>
    <w:rsid w:val="00BB1F92"/>
    <w:rsid w:val="00BE48D8"/>
    <w:rsid w:val="00BE4D9C"/>
    <w:rsid w:val="00BE555E"/>
    <w:rsid w:val="00BE5BF8"/>
    <w:rsid w:val="00C03E46"/>
    <w:rsid w:val="00C0590D"/>
    <w:rsid w:val="00C15D4C"/>
    <w:rsid w:val="00C27507"/>
    <w:rsid w:val="00C46AE3"/>
    <w:rsid w:val="00C70E85"/>
    <w:rsid w:val="00C74AB5"/>
    <w:rsid w:val="00CA4E6C"/>
    <w:rsid w:val="00CB1307"/>
    <w:rsid w:val="00CC6E5A"/>
    <w:rsid w:val="00CC753A"/>
    <w:rsid w:val="00CF446B"/>
    <w:rsid w:val="00D07ED8"/>
    <w:rsid w:val="00D44683"/>
    <w:rsid w:val="00D55881"/>
    <w:rsid w:val="00D577BA"/>
    <w:rsid w:val="00D71FE9"/>
    <w:rsid w:val="00D72523"/>
    <w:rsid w:val="00D850CB"/>
    <w:rsid w:val="00D9719E"/>
    <w:rsid w:val="00DA2681"/>
    <w:rsid w:val="00DB1F8A"/>
    <w:rsid w:val="00DC0D21"/>
    <w:rsid w:val="00DC3C3B"/>
    <w:rsid w:val="00DD359D"/>
    <w:rsid w:val="00DE7E03"/>
    <w:rsid w:val="00DF4115"/>
    <w:rsid w:val="00E02429"/>
    <w:rsid w:val="00E312D9"/>
    <w:rsid w:val="00E51233"/>
    <w:rsid w:val="00E55636"/>
    <w:rsid w:val="00E55D68"/>
    <w:rsid w:val="00E6029A"/>
    <w:rsid w:val="00E612C9"/>
    <w:rsid w:val="00E613F8"/>
    <w:rsid w:val="00E86765"/>
    <w:rsid w:val="00E909DC"/>
    <w:rsid w:val="00EA4B4B"/>
    <w:rsid w:val="00EB0522"/>
    <w:rsid w:val="00EC13A6"/>
    <w:rsid w:val="00EC7673"/>
    <w:rsid w:val="00F06B73"/>
    <w:rsid w:val="00F101D4"/>
    <w:rsid w:val="00F232C1"/>
    <w:rsid w:val="00F3095D"/>
    <w:rsid w:val="00F32285"/>
    <w:rsid w:val="00F50378"/>
    <w:rsid w:val="00F81CA7"/>
    <w:rsid w:val="00F91908"/>
    <w:rsid w:val="00F9454A"/>
    <w:rsid w:val="00FA0CCC"/>
    <w:rsid w:val="00FC01FD"/>
    <w:rsid w:val="00FD0CD5"/>
    <w:rsid w:val="00FE50C2"/>
    <w:rsid w:val="00FE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B726"/>
  <w15:docId w15:val="{22EA853A-A27A-4B29-A6E0-0229275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AB9"/>
    <w:rPr>
      <w:color w:val="0000FF" w:themeColor="hyperlink"/>
      <w:u w:val="single"/>
    </w:rPr>
  </w:style>
  <w:style w:type="paragraph" w:styleId="a4">
    <w:name w:val="Normal (Web)"/>
    <w:basedOn w:val="a"/>
    <w:unhideWhenUsed/>
    <w:rsid w:val="00605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AB9"/>
  </w:style>
  <w:style w:type="table" w:styleId="a5">
    <w:name w:val="Table Grid"/>
    <w:basedOn w:val="a1"/>
    <w:uiPriority w:val="59"/>
    <w:rsid w:val="0095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55236"/>
  </w:style>
  <w:style w:type="paragraph" w:customStyle="1" w:styleId="p1">
    <w:name w:val="p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55236"/>
  </w:style>
  <w:style w:type="paragraph" w:customStyle="1" w:styleId="p8">
    <w:name w:val="p8"/>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55236"/>
  </w:style>
  <w:style w:type="paragraph" w:customStyle="1" w:styleId="p15">
    <w:name w:val="p1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55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92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6458"/>
    <w:pPr>
      <w:ind w:left="720"/>
      <w:contextualSpacing/>
    </w:pPr>
  </w:style>
  <w:style w:type="paragraph" w:styleId="a7">
    <w:name w:val="Balloon Text"/>
    <w:basedOn w:val="a"/>
    <w:link w:val="a8"/>
    <w:uiPriority w:val="99"/>
    <w:semiHidden/>
    <w:unhideWhenUsed/>
    <w:rsid w:val="004C70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011"/>
    <w:rPr>
      <w:rFonts w:ascii="Tahoma" w:hAnsi="Tahoma" w:cs="Tahoma"/>
      <w:sz w:val="16"/>
      <w:szCs w:val="16"/>
    </w:rPr>
  </w:style>
  <w:style w:type="paragraph" w:customStyle="1" w:styleId="a9">
    <w:name w:val="Знак"/>
    <w:basedOn w:val="a"/>
    <w:rsid w:val="00F3095D"/>
    <w:pPr>
      <w:widowControl w:val="0"/>
      <w:adjustRightInd w:val="0"/>
      <w:spacing w:after="160" w:line="240" w:lineRule="exact"/>
      <w:jc w:val="right"/>
    </w:pPr>
    <w:rPr>
      <w:rFonts w:ascii="Arial" w:eastAsia="Times New Roman" w:hAnsi="Arial" w:cs="Arial"/>
      <w:sz w:val="20"/>
      <w:szCs w:val="20"/>
      <w:lang w:val="en-GB"/>
    </w:rPr>
  </w:style>
  <w:style w:type="paragraph" w:styleId="aa">
    <w:name w:val="Body Text"/>
    <w:basedOn w:val="a"/>
    <w:link w:val="ab"/>
    <w:unhideWhenUsed/>
    <w:rsid w:val="00F3095D"/>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3095D"/>
    <w:rPr>
      <w:rFonts w:ascii="Times New Roman" w:eastAsia="Times New Roman" w:hAnsi="Times New Roman" w:cs="Times New Roman"/>
      <w:sz w:val="24"/>
      <w:szCs w:val="24"/>
      <w:lang w:eastAsia="ru-RU"/>
    </w:rPr>
  </w:style>
  <w:style w:type="paragraph" w:customStyle="1" w:styleId="1">
    <w:name w:val="Стиль1"/>
    <w:basedOn w:val="a"/>
    <w:rsid w:val="00323C75"/>
    <w:pPr>
      <w:tabs>
        <w:tab w:val="left" w:pos="567"/>
        <w:tab w:val="left" w:pos="1276"/>
        <w:tab w:val="left" w:pos="1560"/>
      </w:tabs>
      <w:spacing w:before="120" w:after="0" w:line="240" w:lineRule="auto"/>
      <w:ind w:firstLine="851"/>
      <w:jc w:val="center"/>
    </w:pPr>
    <w:rPr>
      <w:rFonts w:ascii="Times New Roman CYR" w:eastAsia="Times New Roman" w:hAnsi="Times New Roman CYR" w:cs="Times New Roman"/>
      <w:b/>
      <w:bCs/>
      <w:color w:val="000000"/>
      <w:sz w:val="24"/>
      <w:szCs w:val="24"/>
      <w:lang w:eastAsia="ar-SA"/>
    </w:rPr>
  </w:style>
  <w:style w:type="paragraph" w:customStyle="1" w:styleId="ac">
    <w:name w:val="прайс текст"/>
    <w:basedOn w:val="a"/>
    <w:rsid w:val="00323C75"/>
    <w:pPr>
      <w:tabs>
        <w:tab w:val="num" w:pos="0"/>
        <w:tab w:val="left" w:pos="360"/>
        <w:tab w:val="left" w:pos="567"/>
        <w:tab w:val="left" w:pos="1276"/>
        <w:tab w:val="left" w:pos="1560"/>
      </w:tabs>
      <w:spacing w:before="120" w:after="0" w:line="240" w:lineRule="auto"/>
      <w:ind w:left="360" w:hanging="360"/>
      <w:jc w:val="center"/>
    </w:pPr>
    <w:rPr>
      <w:rFonts w:ascii="Times New Roman CYR" w:eastAsia="Times New Roman" w:hAnsi="Times New Roman CYR" w:cs="Times New Roman"/>
      <w:b/>
      <w:bCs/>
      <w:color w:val="000000"/>
      <w:sz w:val="24"/>
      <w:szCs w:val="24"/>
      <w:lang w:eastAsia="ar-SA"/>
    </w:rPr>
  </w:style>
  <w:style w:type="paragraph" w:styleId="ad">
    <w:name w:val="Title"/>
    <w:basedOn w:val="a"/>
    <w:next w:val="ae"/>
    <w:link w:val="af"/>
    <w:qFormat/>
    <w:rsid w:val="00323C75"/>
    <w:pPr>
      <w:spacing w:after="0" w:line="240" w:lineRule="auto"/>
      <w:ind w:firstLine="540"/>
      <w:jc w:val="center"/>
    </w:pPr>
    <w:rPr>
      <w:rFonts w:ascii="Times New Roman" w:eastAsia="Times New Roman" w:hAnsi="Times New Roman" w:cs="Times New Roman"/>
      <w:b/>
      <w:bCs/>
      <w:sz w:val="32"/>
      <w:szCs w:val="24"/>
      <w:lang w:val="x-none" w:eastAsia="ar-SA"/>
    </w:rPr>
  </w:style>
  <w:style w:type="character" w:customStyle="1" w:styleId="af">
    <w:name w:val="Заголовок Знак"/>
    <w:basedOn w:val="a0"/>
    <w:link w:val="ad"/>
    <w:rsid w:val="00323C75"/>
    <w:rPr>
      <w:rFonts w:ascii="Times New Roman" w:eastAsia="Times New Roman" w:hAnsi="Times New Roman" w:cs="Times New Roman"/>
      <w:b/>
      <w:bCs/>
      <w:sz w:val="32"/>
      <w:szCs w:val="24"/>
      <w:lang w:val="x-none" w:eastAsia="ar-SA"/>
    </w:rPr>
  </w:style>
  <w:style w:type="paragraph" w:customStyle="1" w:styleId="21">
    <w:name w:val="Основной текст 21"/>
    <w:basedOn w:val="a"/>
    <w:rsid w:val="00323C75"/>
    <w:pPr>
      <w:suppressAutoHyphens/>
      <w:spacing w:after="0" w:line="240" w:lineRule="auto"/>
      <w:jc w:val="both"/>
    </w:pPr>
    <w:rPr>
      <w:rFonts w:ascii="Times New Roman" w:eastAsia="Times New Roman" w:hAnsi="Times New Roman" w:cs="Times New Roman"/>
      <w:sz w:val="24"/>
      <w:szCs w:val="24"/>
      <w:lang w:eastAsia="ar-SA"/>
    </w:rPr>
  </w:style>
  <w:style w:type="paragraph" w:styleId="af0">
    <w:name w:val="No Spacing"/>
    <w:uiPriority w:val="1"/>
    <w:qFormat/>
    <w:rsid w:val="00323C75"/>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customStyle="1" w:styleId="Style2">
    <w:name w:val="Style2"/>
    <w:basedOn w:val="a"/>
    <w:uiPriority w:val="99"/>
    <w:rsid w:val="00323C75"/>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styleId="ae">
    <w:name w:val="Subtitle"/>
    <w:basedOn w:val="a"/>
    <w:next w:val="a"/>
    <w:link w:val="af1"/>
    <w:uiPriority w:val="11"/>
    <w:qFormat/>
    <w:rsid w:val="00323C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e"/>
    <w:uiPriority w:val="11"/>
    <w:rsid w:val="00323C75"/>
    <w:rPr>
      <w:rFonts w:asciiTheme="majorHAnsi" w:eastAsiaTheme="majorEastAsia" w:hAnsiTheme="majorHAnsi" w:cstheme="majorBidi"/>
      <w:i/>
      <w:iCs/>
      <w:color w:val="4F81BD" w:themeColor="accent1"/>
      <w:spacing w:val="15"/>
      <w:sz w:val="24"/>
      <w:szCs w:val="24"/>
    </w:rPr>
  </w:style>
  <w:style w:type="paragraph" w:customStyle="1" w:styleId="ConsPlusNonformat">
    <w:name w:val="ConsPlusNonformat"/>
    <w:uiPriority w:val="99"/>
    <w:rsid w:val="00DC0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0D21"/>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B80434"/>
    <w:pPr>
      <w:spacing w:after="120" w:line="480" w:lineRule="auto"/>
    </w:pPr>
  </w:style>
  <w:style w:type="character" w:customStyle="1" w:styleId="20">
    <w:name w:val="Основной текст 2 Знак"/>
    <w:basedOn w:val="a0"/>
    <w:link w:val="2"/>
    <w:uiPriority w:val="99"/>
    <w:semiHidden/>
    <w:rsid w:val="00B80434"/>
  </w:style>
  <w:style w:type="paragraph" w:styleId="af2">
    <w:name w:val="Body Text Indent"/>
    <w:basedOn w:val="a"/>
    <w:link w:val="af3"/>
    <w:uiPriority w:val="99"/>
    <w:semiHidden/>
    <w:unhideWhenUsed/>
    <w:rsid w:val="00B80434"/>
    <w:pPr>
      <w:spacing w:after="120"/>
      <w:ind w:left="283"/>
    </w:pPr>
  </w:style>
  <w:style w:type="character" w:customStyle="1" w:styleId="af3">
    <w:name w:val="Основной текст с отступом Знак"/>
    <w:basedOn w:val="a0"/>
    <w:link w:val="af2"/>
    <w:uiPriority w:val="99"/>
    <w:semiHidden/>
    <w:rsid w:val="00B80434"/>
  </w:style>
  <w:style w:type="paragraph" w:styleId="af4">
    <w:name w:val="header"/>
    <w:basedOn w:val="a"/>
    <w:link w:val="af5"/>
    <w:uiPriority w:val="99"/>
    <w:semiHidden/>
    <w:unhideWhenUsed/>
    <w:rsid w:val="00B8043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80434"/>
  </w:style>
  <w:style w:type="paragraph" w:styleId="af6">
    <w:name w:val="footer"/>
    <w:basedOn w:val="a"/>
    <w:link w:val="af7"/>
    <w:rsid w:val="00B804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B80434"/>
    <w:rPr>
      <w:rFonts w:ascii="Times New Roman" w:eastAsia="Times New Roman" w:hAnsi="Times New Roman" w:cs="Times New Roman"/>
      <w:sz w:val="24"/>
      <w:szCs w:val="24"/>
      <w:lang w:eastAsia="ru-RU"/>
    </w:rPr>
  </w:style>
  <w:style w:type="character" w:styleId="af8">
    <w:name w:val="page number"/>
    <w:basedOn w:val="a0"/>
    <w:rsid w:val="00B8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3">
      <w:bodyDiv w:val="1"/>
      <w:marLeft w:val="0"/>
      <w:marRight w:val="0"/>
      <w:marTop w:val="0"/>
      <w:marBottom w:val="0"/>
      <w:divBdr>
        <w:top w:val="none" w:sz="0" w:space="0" w:color="auto"/>
        <w:left w:val="none" w:sz="0" w:space="0" w:color="auto"/>
        <w:bottom w:val="none" w:sz="0" w:space="0" w:color="auto"/>
        <w:right w:val="none" w:sz="0" w:space="0" w:color="auto"/>
      </w:divBdr>
    </w:div>
    <w:div w:id="388116367">
      <w:bodyDiv w:val="1"/>
      <w:marLeft w:val="0"/>
      <w:marRight w:val="0"/>
      <w:marTop w:val="0"/>
      <w:marBottom w:val="0"/>
      <w:divBdr>
        <w:top w:val="none" w:sz="0" w:space="0" w:color="auto"/>
        <w:left w:val="none" w:sz="0" w:space="0" w:color="auto"/>
        <w:bottom w:val="none" w:sz="0" w:space="0" w:color="auto"/>
        <w:right w:val="none" w:sz="0" w:space="0" w:color="auto"/>
      </w:divBdr>
    </w:div>
    <w:div w:id="396902420">
      <w:bodyDiv w:val="1"/>
      <w:marLeft w:val="0"/>
      <w:marRight w:val="0"/>
      <w:marTop w:val="0"/>
      <w:marBottom w:val="0"/>
      <w:divBdr>
        <w:top w:val="none" w:sz="0" w:space="0" w:color="auto"/>
        <w:left w:val="none" w:sz="0" w:space="0" w:color="auto"/>
        <w:bottom w:val="none" w:sz="0" w:space="0" w:color="auto"/>
        <w:right w:val="none" w:sz="0" w:space="0" w:color="auto"/>
      </w:divBdr>
    </w:div>
    <w:div w:id="686250576">
      <w:bodyDiv w:val="1"/>
      <w:marLeft w:val="0"/>
      <w:marRight w:val="0"/>
      <w:marTop w:val="0"/>
      <w:marBottom w:val="0"/>
      <w:divBdr>
        <w:top w:val="none" w:sz="0" w:space="0" w:color="auto"/>
        <w:left w:val="none" w:sz="0" w:space="0" w:color="auto"/>
        <w:bottom w:val="none" w:sz="0" w:space="0" w:color="auto"/>
        <w:right w:val="none" w:sz="0" w:space="0" w:color="auto"/>
      </w:divBdr>
    </w:div>
    <w:div w:id="700937455">
      <w:bodyDiv w:val="1"/>
      <w:marLeft w:val="0"/>
      <w:marRight w:val="0"/>
      <w:marTop w:val="0"/>
      <w:marBottom w:val="0"/>
      <w:divBdr>
        <w:top w:val="none" w:sz="0" w:space="0" w:color="auto"/>
        <w:left w:val="none" w:sz="0" w:space="0" w:color="auto"/>
        <w:bottom w:val="none" w:sz="0" w:space="0" w:color="auto"/>
        <w:right w:val="none" w:sz="0" w:space="0" w:color="auto"/>
      </w:divBdr>
    </w:div>
    <w:div w:id="728922212">
      <w:bodyDiv w:val="1"/>
      <w:marLeft w:val="0"/>
      <w:marRight w:val="0"/>
      <w:marTop w:val="0"/>
      <w:marBottom w:val="0"/>
      <w:divBdr>
        <w:top w:val="none" w:sz="0" w:space="0" w:color="auto"/>
        <w:left w:val="none" w:sz="0" w:space="0" w:color="auto"/>
        <w:bottom w:val="none" w:sz="0" w:space="0" w:color="auto"/>
        <w:right w:val="none" w:sz="0" w:space="0" w:color="auto"/>
      </w:divBdr>
    </w:div>
    <w:div w:id="928849891">
      <w:bodyDiv w:val="1"/>
      <w:marLeft w:val="0"/>
      <w:marRight w:val="0"/>
      <w:marTop w:val="0"/>
      <w:marBottom w:val="0"/>
      <w:divBdr>
        <w:top w:val="none" w:sz="0" w:space="0" w:color="auto"/>
        <w:left w:val="none" w:sz="0" w:space="0" w:color="auto"/>
        <w:bottom w:val="none" w:sz="0" w:space="0" w:color="auto"/>
        <w:right w:val="none" w:sz="0" w:space="0" w:color="auto"/>
      </w:divBdr>
    </w:div>
    <w:div w:id="969478550">
      <w:bodyDiv w:val="1"/>
      <w:marLeft w:val="0"/>
      <w:marRight w:val="0"/>
      <w:marTop w:val="0"/>
      <w:marBottom w:val="0"/>
      <w:divBdr>
        <w:top w:val="none" w:sz="0" w:space="0" w:color="auto"/>
        <w:left w:val="none" w:sz="0" w:space="0" w:color="auto"/>
        <w:bottom w:val="none" w:sz="0" w:space="0" w:color="auto"/>
        <w:right w:val="none" w:sz="0" w:space="0" w:color="auto"/>
      </w:divBdr>
    </w:div>
    <w:div w:id="1162309501">
      <w:bodyDiv w:val="1"/>
      <w:marLeft w:val="0"/>
      <w:marRight w:val="0"/>
      <w:marTop w:val="0"/>
      <w:marBottom w:val="0"/>
      <w:divBdr>
        <w:top w:val="none" w:sz="0" w:space="0" w:color="auto"/>
        <w:left w:val="none" w:sz="0" w:space="0" w:color="auto"/>
        <w:bottom w:val="none" w:sz="0" w:space="0" w:color="auto"/>
        <w:right w:val="none" w:sz="0" w:space="0" w:color="auto"/>
      </w:divBdr>
    </w:div>
    <w:div w:id="1223445733">
      <w:bodyDiv w:val="1"/>
      <w:marLeft w:val="0"/>
      <w:marRight w:val="0"/>
      <w:marTop w:val="0"/>
      <w:marBottom w:val="0"/>
      <w:divBdr>
        <w:top w:val="none" w:sz="0" w:space="0" w:color="auto"/>
        <w:left w:val="none" w:sz="0" w:space="0" w:color="auto"/>
        <w:bottom w:val="none" w:sz="0" w:space="0" w:color="auto"/>
        <w:right w:val="none" w:sz="0" w:space="0" w:color="auto"/>
      </w:divBdr>
    </w:div>
    <w:div w:id="1249849102">
      <w:bodyDiv w:val="1"/>
      <w:marLeft w:val="0"/>
      <w:marRight w:val="0"/>
      <w:marTop w:val="0"/>
      <w:marBottom w:val="0"/>
      <w:divBdr>
        <w:top w:val="none" w:sz="0" w:space="0" w:color="auto"/>
        <w:left w:val="none" w:sz="0" w:space="0" w:color="auto"/>
        <w:bottom w:val="none" w:sz="0" w:space="0" w:color="auto"/>
        <w:right w:val="none" w:sz="0" w:space="0" w:color="auto"/>
      </w:divBdr>
    </w:div>
    <w:div w:id="1368482755">
      <w:bodyDiv w:val="1"/>
      <w:marLeft w:val="0"/>
      <w:marRight w:val="0"/>
      <w:marTop w:val="0"/>
      <w:marBottom w:val="0"/>
      <w:divBdr>
        <w:top w:val="none" w:sz="0" w:space="0" w:color="auto"/>
        <w:left w:val="none" w:sz="0" w:space="0" w:color="auto"/>
        <w:bottom w:val="none" w:sz="0" w:space="0" w:color="auto"/>
        <w:right w:val="none" w:sz="0" w:space="0" w:color="auto"/>
      </w:divBdr>
    </w:div>
    <w:div w:id="1569680927">
      <w:bodyDiv w:val="1"/>
      <w:marLeft w:val="0"/>
      <w:marRight w:val="0"/>
      <w:marTop w:val="0"/>
      <w:marBottom w:val="0"/>
      <w:divBdr>
        <w:top w:val="none" w:sz="0" w:space="0" w:color="auto"/>
        <w:left w:val="none" w:sz="0" w:space="0" w:color="auto"/>
        <w:bottom w:val="none" w:sz="0" w:space="0" w:color="auto"/>
        <w:right w:val="none" w:sz="0" w:space="0" w:color="auto"/>
      </w:divBdr>
    </w:div>
    <w:div w:id="1592083221">
      <w:bodyDiv w:val="1"/>
      <w:marLeft w:val="0"/>
      <w:marRight w:val="0"/>
      <w:marTop w:val="0"/>
      <w:marBottom w:val="0"/>
      <w:divBdr>
        <w:top w:val="none" w:sz="0" w:space="0" w:color="auto"/>
        <w:left w:val="none" w:sz="0" w:space="0" w:color="auto"/>
        <w:bottom w:val="none" w:sz="0" w:space="0" w:color="auto"/>
        <w:right w:val="none" w:sz="0" w:space="0" w:color="auto"/>
      </w:divBdr>
    </w:div>
    <w:div w:id="1702125566">
      <w:bodyDiv w:val="1"/>
      <w:marLeft w:val="0"/>
      <w:marRight w:val="0"/>
      <w:marTop w:val="0"/>
      <w:marBottom w:val="0"/>
      <w:divBdr>
        <w:top w:val="none" w:sz="0" w:space="0" w:color="auto"/>
        <w:left w:val="none" w:sz="0" w:space="0" w:color="auto"/>
        <w:bottom w:val="none" w:sz="0" w:space="0" w:color="auto"/>
        <w:right w:val="none" w:sz="0" w:space="0" w:color="auto"/>
      </w:divBdr>
    </w:div>
    <w:div w:id="1831675179">
      <w:bodyDiv w:val="1"/>
      <w:marLeft w:val="0"/>
      <w:marRight w:val="0"/>
      <w:marTop w:val="0"/>
      <w:marBottom w:val="0"/>
      <w:divBdr>
        <w:top w:val="none" w:sz="0" w:space="0" w:color="auto"/>
        <w:left w:val="none" w:sz="0" w:space="0" w:color="auto"/>
        <w:bottom w:val="none" w:sz="0" w:space="0" w:color="auto"/>
        <w:right w:val="none" w:sz="0" w:space="0" w:color="auto"/>
      </w:divBdr>
    </w:div>
    <w:div w:id="1924800784">
      <w:bodyDiv w:val="1"/>
      <w:marLeft w:val="0"/>
      <w:marRight w:val="0"/>
      <w:marTop w:val="0"/>
      <w:marBottom w:val="0"/>
      <w:divBdr>
        <w:top w:val="none" w:sz="0" w:space="0" w:color="auto"/>
        <w:left w:val="none" w:sz="0" w:space="0" w:color="auto"/>
        <w:bottom w:val="none" w:sz="0" w:space="0" w:color="auto"/>
        <w:right w:val="none" w:sz="0" w:space="0" w:color="auto"/>
      </w:divBdr>
    </w:div>
    <w:div w:id="1980767592">
      <w:bodyDiv w:val="1"/>
      <w:marLeft w:val="0"/>
      <w:marRight w:val="0"/>
      <w:marTop w:val="0"/>
      <w:marBottom w:val="0"/>
      <w:divBdr>
        <w:top w:val="none" w:sz="0" w:space="0" w:color="auto"/>
        <w:left w:val="none" w:sz="0" w:space="0" w:color="auto"/>
        <w:bottom w:val="none" w:sz="0" w:space="0" w:color="auto"/>
        <w:right w:val="none" w:sz="0" w:space="0" w:color="auto"/>
      </w:divBdr>
    </w:div>
    <w:div w:id="20772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1868-8DE5-49F6-91F4-DF5039B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Барбашов Александр Сергеевич</dc:creator>
  <cp:lastModifiedBy>Дребненко Юлия Борисовна</cp:lastModifiedBy>
  <cp:revision>2</cp:revision>
  <cp:lastPrinted>2017-12-26T01:04:00Z</cp:lastPrinted>
  <dcterms:created xsi:type="dcterms:W3CDTF">2018-02-14T02:32:00Z</dcterms:created>
  <dcterms:modified xsi:type="dcterms:W3CDTF">2018-02-14T02:32:00Z</dcterms:modified>
</cp:coreProperties>
</file>