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Главе муниципального района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 _____________________________________________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(для физических лиц - ФИО, проживающего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(зарегистрированного) по адресу, паспорт (серия,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номер, кем выдан), ИНН);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(для юридических лиц - наименование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юридического лица, регистрационный номер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государственной регистрации в ЕГРЮЛ, ИНН)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59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предварительно согласовать предоставление земельного участка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с кадастровым номером ..............................................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(если он стоит на кадастровом учете и нужно уточнить его границы)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б)   </w:t>
      </w:r>
      <w:proofErr w:type="gramEnd"/>
      <w:r>
        <w:rPr>
          <w:rFonts w:ascii="Courier New" w:hAnsi="Courier New" w:cs="Courier New"/>
          <w:sz w:val="20"/>
          <w:szCs w:val="20"/>
        </w:rPr>
        <w:t>с  условным  номером .......................... в  соответствии  с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проектом  межевания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территории  (схемой расположения земельного участка на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утвержденного    постановлением    администрации   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 Хабаровского края от .......... N .........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в)   </w:t>
      </w:r>
      <w:proofErr w:type="gramEnd"/>
      <w:r>
        <w:rPr>
          <w:rFonts w:ascii="Courier New" w:hAnsi="Courier New" w:cs="Courier New"/>
          <w:sz w:val="20"/>
          <w:szCs w:val="20"/>
        </w:rPr>
        <w:t>образованного   из   земельного   участка  с  кадастровым  номером</w:t>
      </w:r>
    </w:p>
    <w:p w:rsidR="00FE5267" w:rsidRPr="004E4EC4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4EC4">
        <w:rPr>
          <w:rFonts w:ascii="Courier New" w:hAnsi="Courier New" w:cs="Courier New"/>
          <w:sz w:val="20"/>
          <w:szCs w:val="20"/>
        </w:rPr>
        <w:t>......................... (</w:t>
      </w:r>
      <w:proofErr w:type="gramStart"/>
      <w:r w:rsidRPr="004E4EC4">
        <w:rPr>
          <w:rFonts w:ascii="Courier New" w:hAnsi="Courier New" w:cs="Courier New"/>
          <w:sz w:val="20"/>
          <w:szCs w:val="20"/>
        </w:rPr>
        <w:t>земельных  участков</w:t>
      </w:r>
      <w:proofErr w:type="gramEnd"/>
      <w:r w:rsidRPr="004E4EC4">
        <w:rPr>
          <w:rFonts w:ascii="Courier New" w:hAnsi="Courier New" w:cs="Courier New"/>
          <w:sz w:val="20"/>
          <w:szCs w:val="20"/>
        </w:rPr>
        <w:t xml:space="preserve">  с  кадастровыми номерами) с</w:t>
      </w:r>
    </w:p>
    <w:p w:rsidR="00FE5267" w:rsidRPr="004E4EC4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E4EC4">
        <w:rPr>
          <w:rFonts w:ascii="Courier New" w:hAnsi="Courier New" w:cs="Courier New"/>
          <w:sz w:val="20"/>
          <w:szCs w:val="20"/>
        </w:rPr>
        <w:t>проектом  межевания</w:t>
      </w:r>
      <w:proofErr w:type="gramEnd"/>
      <w:r w:rsidRPr="004E4EC4">
        <w:rPr>
          <w:rFonts w:ascii="Courier New" w:hAnsi="Courier New" w:cs="Courier New"/>
          <w:sz w:val="20"/>
          <w:szCs w:val="20"/>
        </w:rPr>
        <w:t xml:space="preserve">  территории  (схемой расположения земельного участка на</w:t>
      </w:r>
    </w:p>
    <w:p w:rsidR="00FE5267" w:rsidRPr="004E4EC4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4EC4">
        <w:rPr>
          <w:rFonts w:ascii="Courier New" w:hAnsi="Courier New" w:cs="Courier New"/>
          <w:sz w:val="20"/>
          <w:szCs w:val="20"/>
        </w:rPr>
        <w:t>КПТ</w:t>
      </w:r>
      <w:proofErr w:type="gramStart"/>
      <w:r w:rsidRPr="004E4EC4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4E4EC4">
        <w:rPr>
          <w:rFonts w:ascii="Courier New" w:hAnsi="Courier New" w:cs="Courier New"/>
          <w:sz w:val="20"/>
          <w:szCs w:val="20"/>
        </w:rPr>
        <w:t xml:space="preserve">  утвержденного    постановлением    администрации    </w:t>
      </w:r>
      <w:proofErr w:type="spellStart"/>
      <w:r w:rsidRPr="004E4EC4">
        <w:rPr>
          <w:rFonts w:ascii="Courier New" w:hAnsi="Courier New" w:cs="Courier New"/>
          <w:sz w:val="20"/>
          <w:szCs w:val="20"/>
        </w:rPr>
        <w:t>Аяно</w:t>
      </w:r>
      <w:proofErr w:type="spellEnd"/>
      <w:r w:rsidRPr="004E4EC4">
        <w:rPr>
          <w:rFonts w:ascii="Courier New" w:hAnsi="Courier New" w:cs="Courier New"/>
          <w:sz w:val="20"/>
          <w:szCs w:val="20"/>
        </w:rPr>
        <w:t>-Майского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4EC4">
        <w:rPr>
          <w:rFonts w:ascii="Courier New" w:hAnsi="Courier New" w:cs="Courier New"/>
          <w:sz w:val="20"/>
          <w:szCs w:val="20"/>
        </w:rPr>
        <w:t xml:space="preserve">муниципального   района   Хабаровского   </w:t>
      </w:r>
      <w:proofErr w:type="gramStart"/>
      <w:r w:rsidRPr="004E4EC4">
        <w:rPr>
          <w:rFonts w:ascii="Courier New" w:hAnsi="Courier New" w:cs="Courier New"/>
          <w:sz w:val="20"/>
          <w:szCs w:val="20"/>
        </w:rPr>
        <w:t>края  от</w:t>
      </w:r>
      <w:proofErr w:type="gramEnd"/>
      <w:r w:rsidRPr="004E4EC4">
        <w:rPr>
          <w:rFonts w:ascii="Courier New" w:hAnsi="Courier New" w:cs="Courier New"/>
          <w:sz w:val="20"/>
          <w:szCs w:val="20"/>
        </w:rPr>
        <w:t xml:space="preserve">  ..........  N ..........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  документацией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для лесных участков) (в случаях если сведения о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таких земельных участках внесены в КГН).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в............................. (вид права, если земельный участок может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быть предоставлен на нескольких видах прав),</w:t>
      </w:r>
    </w:p>
    <w:p w:rsidR="00FE5267" w:rsidRPr="004E4EC4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r w:rsidRPr="004E4EC4"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 w:rsidRPr="004E4EC4">
        <w:rPr>
          <w:rFonts w:ascii="Courier New" w:hAnsi="Courier New" w:cs="Courier New"/>
          <w:sz w:val="20"/>
          <w:szCs w:val="20"/>
        </w:rPr>
        <w:t xml:space="preserve">    взамен       земельного       участка,       изъятого      для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4EC4">
        <w:rPr>
          <w:rFonts w:ascii="Courier New" w:hAnsi="Courier New" w:cs="Courier New"/>
          <w:sz w:val="20"/>
          <w:szCs w:val="20"/>
        </w:rPr>
        <w:t>государственных/муниципальных     нужд     постановлением     администрации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  района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  ..........  </w:t>
      </w:r>
      <w:proofErr w:type="gramStart"/>
      <w:r>
        <w:rPr>
          <w:rFonts w:ascii="Courier New" w:hAnsi="Courier New" w:cs="Courier New"/>
          <w:sz w:val="20"/>
          <w:szCs w:val="20"/>
        </w:rPr>
        <w:t>N  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(если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основанием предоставления является </w:t>
      </w:r>
      <w:hyperlink r:id="rId4" w:history="1">
        <w:proofErr w:type="spellStart"/>
        <w:r>
          <w:rPr>
            <w:rFonts w:ascii="Courier New" w:hAnsi="Courier New" w:cs="Courier New"/>
            <w:color w:val="0000FF"/>
            <w:sz w:val="20"/>
            <w:szCs w:val="20"/>
          </w:rPr>
          <w:t>п.п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>. 16 п. 2 ст. 39.6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б)   </w:t>
      </w:r>
      <w:proofErr w:type="gramEnd"/>
      <w:r>
        <w:rPr>
          <w:rFonts w:ascii="Courier New" w:hAnsi="Courier New" w:cs="Courier New"/>
          <w:sz w:val="20"/>
          <w:szCs w:val="20"/>
        </w:rPr>
        <w:t>в   соответствии   (с  наименованием  документации  по  планировке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территории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проекта планировки территории), утвержденной постановлением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от .......... N .........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............................................... предоставления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без проведения торгов.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(указывается одно из оснований, указанных 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п. 2 ст. 39.3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ст. 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п. 2 ст. 39.6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п. 2 ст. 39.10</w:t>
        </w:r>
      </w:hyperlink>
      <w:r>
        <w:rPr>
          <w:rFonts w:ascii="Courier New" w:hAnsi="Courier New" w:cs="Courier New"/>
          <w:sz w:val="20"/>
          <w:szCs w:val="20"/>
        </w:rPr>
        <w:t>).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или адрес электронной почты для связи, номер телефона.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</w:t>
      </w: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5267" w:rsidRDefault="00FE5267" w:rsidP="00FE52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Подпись, дата</w:t>
      </w:r>
    </w:p>
    <w:p w:rsidR="002E7411" w:rsidRDefault="00FE5267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7"/>
    <w:rsid w:val="00CA3773"/>
    <w:rsid w:val="00D872D3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B14F"/>
  <w15:chartTrackingRefBased/>
  <w15:docId w15:val="{181D056D-5B6F-4478-BAFB-23DE0BE8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ECD8A045DD4594077DE8947A026EBC1B04F488734B12BABBBD9F5163289ABA9602D8A73214DA48A49165F488DA27EB360652116D7t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ECD8A045DD4594077DE8947A026EBC1B04F488734B12BABBBD9F5163289ABA9602D8B72234DA48A49165F488DA27EB360652116D7t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ECD8A045DD4594077DE8947A026EBC1B04F488734B12BABBBD9F5163289ABA9602D8E742446F3DC0617030CDFB17EB16067240978B8F7DDtBB" TargetMode="External"/><Relationship Id="rId5" Type="http://schemas.openxmlformats.org/officeDocument/2006/relationships/hyperlink" Target="consultantplus://offline/ref=6DEECD8A045DD4594077DE8947A026EBC1B04F488734B12BABBBD9F5163289ABA9602D8B77214DA48A49165F488DA27EB360652116D7t3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ECD8A045DD4594077DE8947A026EBC1B04F488734B12BABBBD9F5163289ABA9602D8B7C274DA48A49165F488DA27EB360652116D7t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2019-05-14T00:04:00Z</dcterms:created>
  <dcterms:modified xsi:type="dcterms:W3CDTF">2019-05-14T00:05:00Z</dcterms:modified>
</cp:coreProperties>
</file>