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C6" w:rsidRDefault="00F10AC6" w:rsidP="00F10AC6">
      <w:pPr>
        <w:pStyle w:val="ConsPlusTitle"/>
        <w:jc w:val="center"/>
      </w:pPr>
      <w:r>
        <w:t>ПРИЛОЖЕНИЕ</w:t>
      </w:r>
    </w:p>
    <w:p w:rsidR="00F10AC6" w:rsidRDefault="00F10AC6" w:rsidP="00F10AC6">
      <w:pPr>
        <w:pStyle w:val="ConsPlusTitle"/>
        <w:jc w:val="center"/>
      </w:pPr>
      <w:r>
        <w:t>к заявлению о предоставлении в постоянное (бессрочное)</w:t>
      </w:r>
    </w:p>
    <w:p w:rsidR="00F10AC6" w:rsidRDefault="00F10AC6" w:rsidP="00F10AC6">
      <w:pPr>
        <w:pStyle w:val="ConsPlusTitle"/>
        <w:jc w:val="center"/>
      </w:pPr>
      <w:r>
        <w:t>пользование, в безвозмездное пользование земельного</w:t>
      </w:r>
    </w:p>
    <w:p w:rsidR="00F10AC6" w:rsidRDefault="00F10AC6" w:rsidP="00F10AC6">
      <w:pPr>
        <w:pStyle w:val="ConsPlusTitle"/>
        <w:jc w:val="center"/>
      </w:pPr>
      <w:r>
        <w:t>участка, находящегося в собственности</w:t>
      </w:r>
    </w:p>
    <w:p w:rsidR="00F10AC6" w:rsidRDefault="00F10AC6" w:rsidP="00F10AC6">
      <w:pPr>
        <w:pStyle w:val="ConsPlusTitle"/>
        <w:jc w:val="center"/>
      </w:pPr>
      <w:r>
        <w:t>Комсомольского муниципального района</w:t>
      </w:r>
    </w:p>
    <w:p w:rsidR="00F10AC6" w:rsidRDefault="00F10AC6" w:rsidP="00F10AC6">
      <w:pPr>
        <w:pStyle w:val="ConsPlusNormal"/>
        <w:jc w:val="both"/>
      </w:pPr>
    </w:p>
    <w:p w:rsidR="00F10AC6" w:rsidRDefault="00F10AC6" w:rsidP="00F10AC6">
      <w:pPr>
        <w:pStyle w:val="ConsPlusNormal"/>
        <w:ind w:firstLine="540"/>
        <w:jc w:val="both"/>
      </w:pPr>
      <w:r>
        <w:t>1. Полное наименование юридического лица 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Ф.И.О. частного предпринимателя, гражданина 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2. Юридический адрес заявителя 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домашний адрес 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телефон раб. _____________ дом. 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факс ______________________</w:t>
      </w:r>
      <w:bookmarkStart w:id="0" w:name="_GoBack"/>
      <w:bookmarkEnd w:id="0"/>
    </w:p>
    <w:p w:rsidR="00F10AC6" w:rsidRDefault="00F10AC6" w:rsidP="00F10AC6">
      <w:pPr>
        <w:pStyle w:val="ConsPlusNormal"/>
        <w:ind w:firstLine="540"/>
        <w:jc w:val="both"/>
      </w:pPr>
      <w:r>
        <w:t>3. Расчетный счет 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название банка 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4. ИНН</w:t>
      </w:r>
    </w:p>
    <w:p w:rsidR="00F10AC6" w:rsidRDefault="00F10AC6" w:rsidP="00F10AC6">
      <w:pPr>
        <w:pStyle w:val="ConsPlusNormal"/>
        <w:ind w:firstLine="540"/>
        <w:jc w:val="both"/>
      </w:pPr>
      <w:r>
        <w:t>_____________________________________________________________________________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5. Код по ОКПО ______________________________________________________________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6. Код по ОКОНХ _____________________________________________________________</w:t>
      </w:r>
    </w:p>
    <w:p w:rsidR="00F10AC6" w:rsidRDefault="00F10AC6" w:rsidP="00F10AC6">
      <w:pPr>
        <w:pStyle w:val="ConsPlusNormal"/>
        <w:ind w:firstLine="540"/>
        <w:jc w:val="both"/>
      </w:pPr>
      <w:r>
        <w:t>7. Прилагаемые документы:</w:t>
      </w:r>
    </w:p>
    <w:p w:rsidR="00F10AC6" w:rsidRDefault="00F10AC6" w:rsidP="00F10AC6">
      <w:pPr>
        <w:pStyle w:val="ConsPlusNormal"/>
        <w:ind w:firstLine="540"/>
        <w:jc w:val="both"/>
      </w:pPr>
      <w:r>
        <w:t>1) документы, подтверждающие право заявителя на приобретение земельного участка в постоянное (бессрочное) пользование, в безвозмездное пользование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10AC6" w:rsidRDefault="00F10AC6" w:rsidP="00F10AC6">
      <w:pPr>
        <w:pStyle w:val="ConsPlusNormal"/>
        <w:ind w:firstLine="540"/>
        <w:jc w:val="both"/>
      </w:pPr>
      <w:r>
        <w:t>2) документ, подтверждающий полномочия представителя заявителя;</w:t>
      </w:r>
    </w:p>
    <w:p w:rsidR="00F10AC6" w:rsidRDefault="00F10AC6" w:rsidP="00F10AC6">
      <w:pPr>
        <w:pStyle w:val="ConsPlusNormal"/>
        <w:ind w:firstLine="540"/>
        <w:jc w:val="both"/>
      </w:pPr>
      <w: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0AC6" w:rsidRDefault="00F10AC6" w:rsidP="00F10AC6">
      <w:pPr>
        <w:pStyle w:val="ConsPlusNormal"/>
        <w:ind w:firstLine="540"/>
        <w:jc w:val="both"/>
      </w:pPr>
      <w:r>
        <w:t>4)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10AC6" w:rsidRDefault="00F10AC6" w:rsidP="00F10AC6">
      <w:pPr>
        <w:pStyle w:val="ConsPlusNormal"/>
        <w:ind w:firstLine="540"/>
        <w:jc w:val="both"/>
      </w:pPr>
      <w:r>
        <w:t>Примечание:</w:t>
      </w:r>
    </w:p>
    <w:p w:rsidR="00F10AC6" w:rsidRDefault="00F10AC6" w:rsidP="00F10AC6">
      <w:pPr>
        <w:pStyle w:val="ConsPlusNormal"/>
        <w:ind w:firstLine="540"/>
        <w:jc w:val="both"/>
      </w:pPr>
      <w:r>
        <w:t>Прилагаемые копии документов должны быть:</w:t>
      </w:r>
    </w:p>
    <w:p w:rsidR="00F10AC6" w:rsidRDefault="00F10AC6" w:rsidP="00F10AC6">
      <w:pPr>
        <w:pStyle w:val="ConsPlusNormal"/>
        <w:ind w:firstLine="540"/>
        <w:jc w:val="both"/>
      </w:pPr>
      <w:r>
        <w:t>- либо нотариально заверенные;</w:t>
      </w:r>
    </w:p>
    <w:p w:rsidR="00F10AC6" w:rsidRDefault="00F10AC6" w:rsidP="00F10AC6">
      <w:pPr>
        <w:pStyle w:val="ConsPlusNormal"/>
        <w:ind w:firstLine="540"/>
        <w:jc w:val="both"/>
      </w:pPr>
      <w:r>
        <w:t>- либо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организации;</w:t>
      </w:r>
    </w:p>
    <w:p w:rsidR="00F10AC6" w:rsidRDefault="00F10AC6" w:rsidP="00F10AC6">
      <w:pPr>
        <w:pStyle w:val="ConsPlusNormal"/>
        <w:ind w:firstLine="540"/>
        <w:jc w:val="both"/>
      </w:pPr>
      <w:r>
        <w:t>- либо незаверенные копии при условии предъявления оригинала документа, при этом копия документа сверяется с оригиналом сотрудником отдела, ответственным за предоставление муниципальной услуги "Предоставление земельных участков, находящихся в собственности Комсомольского муниципального района, в постоянное (бессрочное) пользование, в безвозмездное пользование".</w:t>
      </w:r>
    </w:p>
    <w:p w:rsidR="00F10AC6" w:rsidRDefault="00F10AC6" w:rsidP="00F10AC6">
      <w:pPr>
        <w:pStyle w:val="ConsPlusNormal"/>
        <w:ind w:firstLine="540"/>
        <w:jc w:val="both"/>
      </w:pPr>
      <w:r>
        <w:t>Все документы представляются в одном экземпляре.</w:t>
      </w:r>
    </w:p>
    <w:p w:rsidR="00F10AC6" w:rsidRDefault="00F10AC6" w:rsidP="00F10AC6">
      <w:pPr>
        <w:pStyle w:val="ConsPlusNormal"/>
        <w:jc w:val="both"/>
      </w:pPr>
    </w:p>
    <w:p w:rsidR="006A209C" w:rsidRDefault="006A209C" w:rsidP="00F10AC6">
      <w:pPr>
        <w:spacing w:after="0"/>
      </w:pPr>
    </w:p>
    <w:sectPr w:rsidR="006A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A"/>
    <w:rsid w:val="0029706A"/>
    <w:rsid w:val="006A209C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0C04-780D-4EF7-94E8-EC4AB230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2018-01-31T06:28:00Z</dcterms:created>
  <dcterms:modified xsi:type="dcterms:W3CDTF">2018-01-31T06:28:00Z</dcterms:modified>
</cp:coreProperties>
</file>