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КОМСОМОЛЬСКОГО МУНИЦИПАЛЬНОГО РАЙОНА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18 января 2023 г. N 32</w:t>
      </w:r>
    </w:p>
    <w:bookmarkEnd w:id="0"/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 ПРЕДОСТАВЛЕНИЯ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МУНИЦИПАЛЬНОЙ УСЛУГИ "УТВЕРЖДЕНИЕ СХЕМЫ РАСПОЛОЖЕНИЯ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ЗЕМЕЛЬНОГО УЧАСТКА ИЛИ ЗЕМЕЛЬНЫХ УЧАСТКОВ НА КАДАСТРОВОМ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ПЛАНЕ ТЕРРИТОРИИ"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Земельным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 от 06.10.2003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131-ФЗ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210-ФЗ</w:t>
        </w:r>
      </w:hyperlink>
      <w:r>
        <w:rPr>
          <w:rFonts w:ascii="Arial" w:hAnsi="Arial" w:cs="Arial"/>
          <w:sz w:val="20"/>
          <w:szCs w:val="20"/>
        </w:rPr>
        <w:t xml:space="preserve"> "Об организации предоставления государственных и муниципальных услуг" администрация Комсомольского муниципального района Хабаровского края (далее - администрация муниципального района) постановляет: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"Утверждение схемы расположения земельного участка или земельных участков на кадастровом плане территории".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постановления администрации Комсомольского муниципального района Хабаровского края: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 30.09.2019 N 1163 "Об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кадастровом плане территории";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 05.06.2020 N 412 "О внесении изменения в Административный регламент предоставления муниципальной услуги "Утверждение схемы расположения земельного участка или земельных участков на кадастровом плане территории", утвержденный постановлением администрации Комсомольского муниципального района от 30.09.2019 N 1163".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постановление в Сборнике муниципальных правовых актов Комсомольского муниципального района, разместить на официальном сайте администрации Комсомольского муниципального района Хабаровского края в информационно-телекоммуникационной сети "Интернет".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выполнением настоящего постановления возложить на заместителя главы администрации муниципального района по экономическим вопросам Бирюкова О.С., начальника отдела по управлению имуществом и охраны окружающей среды администрации муниципального района Бурмистрову Е.И.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А.В.Коломыцев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Комсомольского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января 2023 г. N 32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2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ПРЕДОСТАВЛЕНИЯ МУНИЦИПАЛЬНОЙ УСЛУГИ "УТВЕРЖДЕНИЕ СХЕМЫ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РАСПОЛОЖЕНИЯ ЗЕМЕЛЬНОГО УЧАСТКА ИЛИ ЗЕМЕЛЬНЫХ УЧАСТКОВ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КАДАСТРОВОМ ПЛАНЕ ТЕРРИТОРИИ"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Административный регламент предоставления муниципальной услуги "Утверждение схемы расположения земельного участка или земельных участков на кадастровом плане территории" (далее соответственно - административный регламент, муниципальная услуга) определяет сроки и последовательность административных процедур (действий) администрации Комсомольского муниципального района Хабаровского края, ее отраслевых органов и специалистов, порядок взаимодействия администрации Комсомольского муниципального района Хабаровского края, ее отраслевых органов и специалистов с заявителями, указанными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а также порядок взаимодействия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иными организациями при предоставлении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 администрация Комсомольского муниципального района Хабаровского края (далее - Администрация) в лице отдела по управлению имуществом и охраны окружающей среды Администрации (далее - Отдел).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расположен непосредственно в здании Администрации по адресу: 681000, Хабаровский край, г. Комсомольск-на-Амуре, ул. Краснофлотская, д. 32б.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Администрации - inform.akmr@raion.kms.ru.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сведения о месте нахождения и графике работы Администрации, почтовом и электронном адресах, контактных телефонах размещены на официальном сайте администрации: http://raion-kms.khabkrai.ru.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4"/>
      <w:bookmarkEnd w:id="2"/>
      <w:r>
        <w:rPr>
          <w:rFonts w:ascii="Arial" w:hAnsi="Arial" w:cs="Arial"/>
          <w:sz w:val="20"/>
          <w:szCs w:val="20"/>
        </w:rPr>
        <w:t>1.2. Заявителями являются физические, юридические лица или индивидуальные предприниматели, либо их уполномоченные представители, обратившиеся в Администрацию с заявлением о предоставлении земельного участка (далее - заявление).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Заявитель вправе подать или направить в Администрацию заявление для предоставления муниципальной услуги и прилагаемые к нему документы по своему выбору одним из следующих способов: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6"/>
      <w:bookmarkEnd w:id="3"/>
      <w:r>
        <w:rPr>
          <w:rFonts w:ascii="Arial" w:hAnsi="Arial" w:cs="Arial"/>
          <w:sz w:val="20"/>
          <w:szCs w:val="20"/>
        </w:rPr>
        <w:t>а) посредством направления заявления на бумажном носителе почтовой связью. Адрес для направления корреспонденции: 681000, Хабаровский край, г. Комсомольск-на-Амуре, ул. Краснофлотская, д. 32б, Администрация;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7"/>
      <w:bookmarkEnd w:id="4"/>
      <w:r>
        <w:rPr>
          <w:rFonts w:ascii="Arial" w:hAnsi="Arial" w:cs="Arial"/>
          <w:sz w:val="20"/>
          <w:szCs w:val="20"/>
        </w:rPr>
        <w:t>б) при личной подаче заявления на бумажном носителе в Администрацию по адресу: 681000, Хабаровский край, г. Комсомольск-на-Амуре, ул. Краснофлотская, д. 32б, кабинет 41. График приема: понедельник - пятница с 09.00 до 13.00, с 14.00 до 17.00;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использованием информационно-телекоммуникационной сети "Интернет": официальный интернет-портал государственных услуг (gosuslugi.ru); электронной почты Администрации (inform.akmr@raion.kms.ru.), Системы электронного документооборота Правительства Хабаровского края;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через многофункциональный центр,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 месте нахождения, часах работы филиалов МФЦ можно получить на сайте: мфц27.рф или по телефону 8-800-100-4212.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в МФЦ осуществляется после обращения заявителя,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Заявитель вправе подать (направить) одним из способов, предусмотренных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абзацами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"б" подпункта 1.3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административного регламента, заявление об исправлении допущенных </w:t>
      </w:r>
      <w:r>
        <w:rPr>
          <w:rFonts w:ascii="Arial" w:hAnsi="Arial" w:cs="Arial"/>
          <w:sz w:val="20"/>
          <w:szCs w:val="20"/>
        </w:rPr>
        <w:lastRenderedPageBreak/>
        <w:t>опечаток и ошибок в выданных в результате предоставления муниципальной услуги документах. Срок исправления таких опечаток или ошибок составляет 14 календарных дней со дня поступления такого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1.3.2. Информирование о правилах предоставления муниципальной услуги осуществляется посредством размещения информации на официальном сайте Администрации (далее - сайт администрации).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1.3.3. Информация о процедуре предоставления муниципальной услуги может быть получена: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непосредственно при личном обращении в Отделе по адресу: 681000, Хабаровский край, г. Комсомольск-на-Амуре, ул. Краснофлотская, д. 32б, кабинет N 2, 10. Часы приема: вторник, среда с 10.00 до 13.00, с 14.00 до 17.00;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средств телефонной связи по номеру: 8 (4217) 54 42 53, 8 (4217) 54 50 81 электронной почты: inform.akmr@raion.kms.ru;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сети "Интернет": на официальном интернет-портале государственных услуг (gosuslugi.ru); на сайте администрации (http://raion-kms.khabkrai.ru).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1.3.4. В сети "Интернет" на официальном интернет-портале государственных услуг (gosuslugi.ru); на сайте администрации (http://raion-kms.khabkrai.ru) размещается следующая информация: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документов, необходимых для предоставления муниципальной услуги, и требования, предъявляемые к этим документам;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адреса, телефоны и время приема специалистов Отдела;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1.3.5. На письменные обращения по вопросам предоставления муниципальной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 (при наличии), номера телефона исполнителя.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ответа на письменное обращение составляет не более 10 рабочих дней со дня регистрации такого обращения в Администрации.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1.3.6. Обращения по вопросам предоставления муниципальной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Стандарт предоставления муниципальной услуги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"Утверждение схемы расположения земельного участка или земельных участков на кадастровом плане территории".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Предоставление муниципальной услуги осуществляется Администрацией в лице Отдела.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предоставления муниципальной услуги является: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принятие, направление и (или) выдача заявителю постановления администрации Комсомольского муниципального района Хабаровского края (далее - постановление);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принятие, направление и (или) выдача заявителю решения в форме письменного ответа об отказе в предоставлении муниципальной услуги (далее - письменный ответ об отказе), либо о возврате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Проект постановления готовится или принимается в течение 10 рабочих дней со дня поступления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Письменный ответ об отказе или о возврате заявления принимается в течение 7 рабочих дней со дня поступления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2.4.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25.10.2001 N 136-ФЗ ("Российская газета", N 211 от 30.10.2001);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Градостроительным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29.12.2004 N 190-ФЗ ("Российская газета", N 290 от 30.12.2004, "Собрание законодательства РФ", 03.01.2005, N 1 (часть 1), ст. 16, "Парламентская газета", N 5-6 от 14.01.2005);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25.10.2001 N 137-ФЗ "О введении в действие Земельного кодекса Российской Федерации" ("Российская газета", N 211 от 30.10.2001);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газета", N 168 от 30.07.2010) (далее - Федеральный закон от 27.07.2010 N 210-ФЗ);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N 234 от 02.12.1995);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Хабаровского края от 29.07.2015 N 104 "О регулировании земельных отношений в Хабаровском крае" (официальный интернет-портал нормативных правовых актов Хабаровского края http://laws.khv.gov.ru, 03.08.2015, официальный интернет-портал правовой информации http://www.pravo.gov.ru, 04.08.2015);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Росреестра от 10.11.2020 N П/0412 "Об утверждении классификатора видов разрешенного использования земельных участков". (Официальный интернет-портал правовой информации http://pravo.gov.ru, 16.12.2020);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Росреестра от 19.04.2022 N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http://pravo.gov.ru, 02.06.2022).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Перечень документов, необходимых для предоставления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6"/>
      <w:bookmarkEnd w:id="5"/>
      <w:r>
        <w:rPr>
          <w:rFonts w:ascii="Arial" w:hAnsi="Arial" w:cs="Arial"/>
          <w:sz w:val="20"/>
          <w:szCs w:val="20"/>
        </w:rPr>
        <w:t>2.5.1. В заявлении на утверждение схемы земельного участка должны быть указаны: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фамилия, имя и (при наличии) отчество, место жительства заявителя и реквизиты документа, удостоверяющего личность заявителя (для гражданина);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почтовый адрес и (или) адрес электронной почты для связи с заявителем;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кадастровый (условный) номер земельного участка;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площадь земельного участка;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местоположение земельного участка;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вид разрешенного использования земельного участка;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способ получения результатов рассмотрения заявления (лично, почтой, в электронном виде, МФЦ);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дата, подпись заявителя или представителя заявителя.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(Приложение N 1 к настоящему административному регламенту) подписывается лично заявителем либо его представителем.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прилагается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согласие</w:t>
        </w:r>
      </w:hyperlink>
      <w:r>
        <w:rPr>
          <w:rFonts w:ascii="Arial" w:hAnsi="Arial" w:cs="Arial"/>
          <w:sz w:val="20"/>
          <w:szCs w:val="20"/>
        </w:rPr>
        <w:t xml:space="preserve"> на обработку персональных данных (Приложение N 2 к настоящему административному регламенту).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от имени юридического лица заверяется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 (если заявителем является юридическое лицо).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0"/>
      <w:bookmarkEnd w:id="6"/>
      <w:r>
        <w:rPr>
          <w:rFonts w:ascii="Arial" w:hAnsi="Arial" w:cs="Arial"/>
          <w:sz w:val="20"/>
          <w:szCs w:val="20"/>
        </w:rPr>
        <w:t>2.5.2. К заявлению об утверждении схемы земельного участка прилагаются следующие документы: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(в случае, если предоставляется паспорт гражданина, к заявлению прилагаются копии разворотов двух страниц паспорта - с фотографией и регистрацией);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заверенный перевод на русский язык документов: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удостоверяющих личность заявителя, в случае, если заявителем является иностранное физическое лицо;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схема расположения земельного участка (земельных участков) на кадастровом плане территории;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согласие землепользователей, землевладельцев, арендаторов, залогодержателей исходных земельных участков, за исключением случаев, предусмотренных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11.2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РФ;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правоустанавливающих или правоудостоверяющих документов на земельный участок (земельные участки), принадлежащий заявителю, в случае, если право собственности не зарегистрировано в ЕГРН;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правоустанавливающих или правоудостоверяющих документов на здание, сооружение, принадлежащие заявителю, в случае, если право собственности не зарегистрировано в ЕГРН (при наличии зданий, сооружений на земельном участке);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2.5.3. К заявлению могут быть приложены: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выписка из Единого государственного реестра недвижимости (далее - ЕГРН) об объекте недвижимости.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2.5.4. Для принятия решения Администрацией от государственных органов исполнительной власти Российской Федерации, субъектов Российской Федерации, органов местного самоуправления и иных организаций запрашиваются следующие документы: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выписка из ЕГРН.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перечисленные в настоящем пункте, могут быть представлены заявителем самостоятельно. При этом непредставление заявителем указанных документов не является основанием для отказа заявителю в предоставлении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6"/>
      <w:bookmarkEnd w:id="7"/>
      <w:r>
        <w:rPr>
          <w:rFonts w:ascii="Arial" w:hAnsi="Arial" w:cs="Arial"/>
          <w:sz w:val="20"/>
          <w:szCs w:val="20"/>
        </w:rPr>
        <w:t>2.6. Исчерпывающий перечень оснований для возврата заявления: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отсутствие в заявлении сведений, предусмотренных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пунктом 2.5.1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разночтения в заявлении и представленных документах;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не поддается прочтению, либо содержит исправления не поддающиеся однозначному толкованию;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заявление о получении муниципальной услуги подано в ненадлежащий орган (орган, не обладающий правом на предоставление муниципальной услуги в соответствии с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Регламента);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непредставление документов, указанных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2.5.2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полномочия представителя на действие в интересах заявителя надлежащим образом не удостоверены.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возвращается заявителю в течение 7 рабочих дней со дня его поступления. При этом заявителю должны быть указаны причины возврата заявления о предоставлении земельного участка.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 возврате заявления,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5"/>
      <w:bookmarkEnd w:id="8"/>
      <w:r>
        <w:rPr>
          <w:rFonts w:ascii="Arial" w:hAnsi="Arial" w:cs="Arial"/>
          <w:sz w:val="20"/>
          <w:szCs w:val="20"/>
        </w:rPr>
        <w:t>2.7. Исчерпывающий перечень оснований для отказа в предоставлении муниципальной услуги: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12 статьи 11.10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разработка схемы расположения земельного участка с нарушением предусмотренных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11.9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требований к образуемым земельным участкам;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письменном ответе об отказе в предоставлении муниципальной услуги указываются основания для отказа, которое направляется заявителю в течение 7 рабочих дней со дня поступления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Заявитель вправе повторно направить заявление с приложенными к нему документами после устранения обстоятельств, послуживших основанием для отказа в предоставлении муниципальной услуги, при этом датой начала исчисления срока предоставления муниципальной услуги является дата повторной регистрации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заявлений о предоставлении земельных участков осуществляется в порядке их поступления.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Предоставление муниципальной услуги осуществляется бесплатно.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Сроки ожидания при предоставлении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Максимальное время ожидания в очереди при подаче документов для предоставления муниципальной услуги и получении конечного результата услуги составляет 15 минут.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8"/>
      <w:bookmarkEnd w:id="9"/>
      <w:r>
        <w:rPr>
          <w:rFonts w:ascii="Arial" w:hAnsi="Arial" w:cs="Arial"/>
          <w:sz w:val="20"/>
          <w:szCs w:val="20"/>
        </w:rPr>
        <w:t>2.10. Регистрация заявления осуществляется в день поступления заявления и прилагаемых к нему документов в Администрации (681000, Хабаровский край, г. Комсомольск-на-Амуре, ул. Краснофлотская, д. 32б, кабинет 41).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Требования к помещениям исполнения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Прилегающая к зданию территория должна быть оборудована парковочными местами (в том числе для транспортных средств инвалидов), исходя из фактической возможности для их размещения.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доступности для инвалидов в получении муниципальной услуги: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обеспечивается доступ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самостоятельного передвижения по территории, на которой расположена Администрация,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специалистами Отдела,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специалистами Отдела,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2.12. Показатели доступности и качества муниципальной услуги: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подачи заявления различными способами, в том числе в электронной форме и через МФЦ;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установленного времени приема;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предоставления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информации о порядке предоставления услуги на сайте администрации, на официальном интернет-портале государственных услуг (gosuslugi.ru);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требований к местам исполнения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Иные требования, в том числе учитывающие особенности предоставления услуг в электронной форме: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доступность информации о перечне документов, необходимых для получения муниципальной услуги, о режиме работы Отдела, контактных телефонах и другой контактной информации для заявителя;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заполнения заявителем заявления и иных документов, необходимых для получения муниципальной услуги, в электронной форме;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подачи заявителем с использованием информационно-телекоммуникационных технологий заявления о предоставлении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заявителем сведений о ходе выполнения заявления о предоставлении муниципальной услуги в электронной форме;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муниципальной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для заявителя направить заявления в МФЦ;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взаимодействие Администрации с органами, предоставляющими государственные услуги, или органами, предоставляющими услуги, через МФЦ без участия заявителя в соответствии с нормативными правовыми актами и соглашением о взаимодействии.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Особенности предоставления муниципальной услуги в форме электронного документа с использованием информационно-телекоммуникационной сети "Интернет".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2.14.1. Заявление в форме электронного документа подписывается по выбору заявителя (если заявителем является физическое лицо):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электронной подписью заявителя (представителя заявителя);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усиленной квалифицированной электронной подписью заявителя (представителя заявителя).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лица, действующего от имени юридического лица без доверенности;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2.14.3. При подаче заявления, к нему прилагаются документы, указанные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подпункте 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2.14.4.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официального интернет-портала государственных услуг или портала государственных и муниципальных услуг Хабаровского края, а также, если заявление подписано усиленной квалифицированной электронной подписью.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2.14.5. Получение заявления и прилагаемых к нему документов подтверждается Администрацией путем указания номера регистрации и даты получения Администрацией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2.14.6. Примерная форма заявления в электронной форме размещается Администрацией на официальном сайте администрации с возможностью ее бесплатного копирования (скачивания).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2.14.7. Заявление и прилагаемые к нему документы предоставляются в Отдел в форме электронных документов в соответствии с абзацем "в" подпункта 1.3.1 пункта 1.3 раздела 1 настоящего административного регламента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2.14.8. Заявления предоставляются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2.14.9. Электронные документы (электронные образы документов), прилагаемые к заявлению, в том числе доверенности, направляются в виде файлов в форматах pdf, tif, jpg.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2.14.10. Качество предоставляемых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2.14.11. 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2.14.12.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Состав, последовательность и сроки выполнения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процедур, требования к порядку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их выполнения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Максимальный срок предоставления муниципальной услуги составляет 10 рабочих дней со дня регистрации заявления. Предоставление муниципальной услуги включает в себя следующие административные процедуры (</w:t>
      </w:r>
      <w:hyperlink w:anchor="Par401" w:history="1">
        <w:r>
          <w:rPr>
            <w:rFonts w:ascii="Arial" w:hAnsi="Arial" w:cs="Arial"/>
            <w:color w:val="0000FF"/>
            <w:sz w:val="20"/>
            <w:szCs w:val="20"/>
          </w:rPr>
          <w:t>Приложение N 3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прием и регистрация заявления и документов, указанных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заявления и приложенных к нему документов;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подготовка и выдача постановления или письменного ответа об отказе или возврате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Прием и регистрация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Основанием для начала исполнения административной процедуры является поступление в Администрацию заявления и документов, указанных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Принятое заявления с документами, указанными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регистрируется в соответствии с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 2.10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и передается для рассмотрения в Отдел.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заявления и приложенных к нему документов.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исполнения административной процедуры является поступление в Отдел заявления и документов, указанных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подпунктах 2.5.1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за выполнение административной процедуры являются: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Отдела, назначенный начальником Отдела, осуществляющий работу по предоставлению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МФЦ по месту подачи документов на предоставление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 Отдела проверяет соответствие содержания заявления требованиям, установленным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подпунктами 2.5.1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а также соответствие представленных документов перечню, указанному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подпунктах 2.5.2 пункта 2.5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заявление не соответствует хотя бы одному из требований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 2.6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Специалист Отдела, осуществляющий работу по предоставлению муниципальной услуги, готовит и передает согласованный с начальником Отдела проект письменного ответа администрации о возврате заявления с указанием оснований для возврата заявления на подпись главе муниципального района, либо исполняющему обязанности главы администрации муниципального района.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заявление не соответствует хотя бы одному из требований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пункта 2.7 раздела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Специалист Отдела, осуществляющий работу по предоставлению муниципальной услуги, готовит и передает согласованный с начальником Отдела проект письменного ответа об отказе в предоставлении муниципальной услуги с указанием оснований для отказа на подпись главе муниципального района, либо исполняющему обязанности главы администрации муниципального района.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 письменный ответ о возврате заявления или об отказе в предоставлении муниципальной услуги может быть направлен заявителю в виде электронного или бумажного документа способом, выбранным заявителем для предоставления заявления.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решения.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оснований для предоставления муниципальной услуги специалист Отдела обеспечивает подготовку и согласование проекта решения с лицами, привлекаемыми к его рассмотрению в соответствии с регламентом администрации.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предоставляется заявителю одним из способов, указанных в заявлении заявителем.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получении решения лично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документов (за исключением случая, если такая доверенность была приложена к заявлению о предоставлении муниципальной услуги), и расписывается на бланке заявления в получении решения.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выдаются специалистами Отдела по адресу: 681000, г. Хабаровский край, г. Комсомольск-на-Амуре, ул. Краснофлотская, д. 32б, кабинет N 2, 10. Приемное время: вторник, среда с 09.00 до 13.00 и с 14.00 до 17.00; либо могут быть предоставлены через МФЦ в соответствии с разделом 6 настоящего административного регламента.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Решение, предоставляемое заявителю по почте, направляется заказным письмом с уведомлением по указанному в заявлении адресу.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выдается заявителю или направляются ему по адресу, содержащемуся в его заявлении.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заявлении был указан способ предоставления результатов рассмотрения заявления в виде электронного документа, направляемого посредством электронной почты, специалист Отдела направляет указанный документ на адрес электронной почты, указанный в заявлении.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Формы контроля за исполнением административного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регламента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По результатам текущего контроля начальником Отдела даются указания по устранению выявленных нарушений и контролируется их выполнение.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Контроль за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жалобы на решения, действия (бездействие) должностных лиц уполномоченного органа.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Для осуществления контроля за полнотой и качеством предоставления муниципальной услуги начальником Отдела проводятся плановые и внеплановые проверки предоставления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Внеплановые проверки проводятся на основании решения главы муниципального района, либо лица, исполняющего обязанности главы администрации муниципального района, в том числе по поступившей в Администрацию информации о нарушениях в ходе предоставления муниципальных услуг, в том числе содержащейся в жалобах заявителей.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края, положений настоящего административного регламента.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Результаты проверок, проведенных уполномоченными должностными лицами Администрации, оформляются в виде справки, в которой отмечаются выявленные недостатки, рекомендации и сроки по их устранению.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Ответственность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Должностные лица, муниципальные служащие, специалисты, участвующие в предоставлении муниципальной услуги, несут ответственность в соответствии с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Досудебный (внесудебный) порядок обжалования решений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действий (бездействия) администрации муниципального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района, а также должностных лиц, муниципальных служащих,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специалистов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5.1. Заявители имеют право на обжалование решений, действий (бездействия) Администрации, начальника Отдела, специалистов, осуществляющих работу по предоставлению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Администрации, специалистов, осуществляющих работу по предоставлению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 в случаях: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нарушения срока регистрации запроса заявителя о предоставлении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нарушения срока предоставления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отказа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нарушения срока или порядка выдачи документов по результатам предоставления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Общие требования к порядку подачи и рассмотрения жалобы: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Жалоба подается в письменной форме на бумажном носителе, в электронной форме в Администрацию.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Жалоба должна содержать: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наименование отдела Администрации, фамилию, имя, отчество (последнее - при наличии) начальника отдела или специалиста, осуществляющего работу по предоставлению муниципальной услуги, решения и действия (бездействие) которых обжалуются;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Администрации, и действиях (бездействии) начальника отдела и специалиста, осуществляющего работу по предоставлению муниципальной услуги;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Администрации и действием (бездействием) начальника отдела или специалиста, осуществляющего работу по предоставлению муниципальной услуги. Заявителем могут быть представлены документы (при наличии), подтверждающие доводы, либо их копии.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57"/>
      <w:bookmarkEnd w:id="10"/>
      <w:r>
        <w:rPr>
          <w:rFonts w:ascii="Arial" w:hAnsi="Arial" w:cs="Arial"/>
          <w:sz w:val="20"/>
          <w:szCs w:val="20"/>
        </w:rPr>
        <w:t>5.4.5. По результатам рассмотрения жалобы Администрация принимает одно из следующих решений: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удовлетворении жалобы отказывается.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5.4.6. Не позднее дня, следующего за днем принятия решения, указанного в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подпункте 5.4.5 раздела 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прокуратуры.</w:t>
      </w:r>
    </w:p>
    <w:p w:rsidR="00CB7900" w:rsidRDefault="00CB7900" w:rsidP="00CB79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Судебное обжалование действий (бездействия) должностных лиц и решений, осуществляемых (принятых) в ходе предоставления муниципальной услуги на основании настоящего административного регламента, осуществляется в порядке, установленном действующим законодательством.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"Утверждение схемы расположения земельного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участка или земельных участков на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кадастровом плане территории"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Главе Комсомольского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муниципального района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от заявителя муниципальной услуги: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(фамилия, имя, отчество (последнее -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при наличии) - для гражданина),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наименование юридического лица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(место жительства (для гражданина) место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нахождения (для юридического лица)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(реквизиты документа, удостоверяющего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личность (для гражданина); ОГРН (для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юридического лица), ОГРНИП (для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индивидуального предпринимателя); ИНН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(для юридических лиц, за исключением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случаев, если заявителем является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иностранное юридическое лицо)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Почтовый адрес и (или) электронный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адрес для связи с заявителем: 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Телефон 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1" w:name="Par301"/>
      <w:bookmarkEnd w:id="1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Вас  утвердить  схему расположения земельного участка (земельных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участков,   части   земельного   участка,  частей  земельных  участков)  на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кадастровом  плане  территории в кадастровом квартале: ___________________,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из земель категории: 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 следующими характеристиками: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(условный) номер: ____________ _______________________________,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местоположение: 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площадь __________ кв. м,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 разрешенного использования (согласно классификатору видов разрешенного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использования) 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об ограничениях (обременениях) 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Земельный   участок   образован   путем:   раздела,  перераспределения,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объединения  (нужное  подчеркнуть) земельного участка (земельных участков с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кадастровым номером (кадастровыми номерами) ______________________________,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площадью 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видом разрешенного использования 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Сведения  о  правах  на  земельный участок (правообладатель, вид права,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реквизиты правоустанавливающих документов): 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Сведения  об  объектах  недвижимости,  расположенных  на  испрашиваемом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земельном  участке  или  земельных участках (наименование, правообладатель,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права, реквизиты правоустанавливающих документов):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 получения  документов:  лично,  почтовым  отправлением  по  адресу: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(нужное подчеркнуть)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на обработку персональных данных прилагается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   ______________________________   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(должность)       (ФИО, последнее - при наличии)         (подпись)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"_____" _________________ 20_____ г.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(при наличии)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 следующие документы: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Схема   расположения   земельного   участка   (земельных  участков)   на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кадастровом плане территории;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________________________________________________________________________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"Утверждение схемы расположения земельного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 или земельных участков на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кадастровом плане территории"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2" w:name="Par356"/>
      <w:bookmarkEnd w:id="1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СОГЛАСИЕ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на обработку персональных данных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Во исполнение требований  Федерального </w:t>
      </w:r>
      <w:hyperlink r:id="rId2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27.07.2006 N 152-ФЗ "О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данных" я (далее - Субъект),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Имя, Отчество (последнее - при наличии) полностью)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 серия _____ N _____ выдан 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документа, удостоверяющего личность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(кем и когда)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проживающий (ая) по адресу 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даю   свое  согласие  администрации  Комсомольского  муниципального  района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Хабаровского  края  (далее  -  Оператор) на автоматизированную, а также без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использования  средств  автоматизации  обработку  моих персональных данных,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включая  сбор,  запись,  систематизацию,  накопление,  хранение,  уточнение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(обновление,     изменение),     извлечение,     использование,    передачу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(распространение,  предоставление,  доступ),  обезличивание,  блокирование,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удаление, уничтожение персональных данных.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Настоящее  согласие  может  быть  отозвано  Субъектом в любой момент по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соглашению  сторон.  В  случае неправомерного использования предоставленных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  соглашение  отзывается  письменным заявлением субъекта персональных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данных.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Субъект  по  письменному  запросу  имеет право на получение информации,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касающейся  обработки его персональных данных (в соответствии с </w:t>
      </w:r>
      <w:hyperlink r:id="rId2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п. 4 ст. 14</w:t>
        </w:r>
      </w:hyperlink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закона от 27.07.2006 N 152-ФЗ).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Подтверждаю,  что  ознакомлен  (а)  с  положениями  Федерального </w:t>
      </w:r>
      <w:hyperlink r:id="rId2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 27.07.2006  N  152-ФЗ  "О  персональных  данных", права и обязанности в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области защиты персональных данных мне разъяснены.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 20___ г.  _____________  ________________________________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(подпись)    (ФИО) (последнее - при наличии)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предоставления муниципальной услуги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"Утверждение схемы расположения земельного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участка или земельных участков на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кадастровом плане территории"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401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ПОСЛЕДОВАТЕЛЬНОСТИ АДМИНИСТРАТИВНЫХ ПРОЦЕДУР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Прием и регистрация заявления                   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v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Рассмотрение заявления и приложенных к нему документов      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└───────────────┬────────────────────────────────────────┬────────────────┘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v                                        v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Отсутствие обстоятельств,  │ │  Наличие обстоятельств, указанных в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указанных в </w:t>
      </w:r>
      <w:hyperlink w:anchor="Par11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пункте 2.6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w:anchor="Par1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2.7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 │           </w:t>
      </w:r>
      <w:hyperlink w:anchor="Par11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пункте 2.6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w:anchor="Par1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2.7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административного регламент  │ │    административного  регламента 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└───────────────┬─────────────────┘ └────────────────────┬────────────────┘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v                                        v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Принятие решения о подготовке │  │Подготовка, регистрация и направление│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проекта договора или решения  │  │    заявителю письменного ответа о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└───────────────┬────────────────┘  │   возврате заявления или об отказе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v                   │      заявителю в предоставлении  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┌─────────────────────────────────┐ │   муниципальной услуги с указанием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Выдача или направление заявителю│ │      причин возврата или отказа     │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проекта договора или решения  │ └─────────────────────────────────────┘</w:t>
      </w:r>
    </w:p>
    <w:p w:rsidR="00CB7900" w:rsidRDefault="00CB7900" w:rsidP="00CB790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└─────────────────────────────────┘</w:t>
      </w: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7900" w:rsidRDefault="00CB7900" w:rsidP="00CB79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820C5" w:rsidRDefault="006820C5"/>
    <w:sectPr w:rsidR="006820C5" w:rsidSect="006275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0"/>
    <w:rsid w:val="006820C5"/>
    <w:rsid w:val="00C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C21B-F573-4D04-9783-AFBCF87A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2" TargetMode="External"/><Relationship Id="rId13" Type="http://schemas.openxmlformats.org/officeDocument/2006/relationships/hyperlink" Target="https://login.consultant.ru/link/?req=doc&amp;base=LAW&amp;n=451872" TargetMode="External"/><Relationship Id="rId18" Type="http://schemas.openxmlformats.org/officeDocument/2006/relationships/hyperlink" Target="https://login.consultant.ru/link/?req=doc&amp;base=LAW&amp;n=454382&amp;dst=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LAW&amp;n=453313" TargetMode="External"/><Relationship Id="rId12" Type="http://schemas.openxmlformats.org/officeDocument/2006/relationships/hyperlink" Target="https://login.consultant.ru/link/?req=doc&amp;base=LAW&amp;n=453313" TargetMode="External"/><Relationship Id="rId17" Type="http://schemas.openxmlformats.org/officeDocument/2006/relationships/hyperlink" Target="https://login.consultant.ru/link/?req=doc&amp;base=LAW&amp;n=454382&amp;dst=125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8348" TargetMode="External"/><Relationship Id="rId20" Type="http://schemas.openxmlformats.org/officeDocument/2006/relationships/hyperlink" Target="https://login.consultant.ru/link/?req=doc&amp;base=LAW&amp;n=453313&amp;dst=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" TargetMode="External"/><Relationship Id="rId11" Type="http://schemas.openxmlformats.org/officeDocument/2006/relationships/hyperlink" Target="https://login.consultant.ru/link/?req=doc&amp;base=LAW&amp;n=46579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382" TargetMode="External"/><Relationship Id="rId15" Type="http://schemas.openxmlformats.org/officeDocument/2006/relationships/hyperlink" Target="https://login.consultant.ru/link/?req=doc&amp;base=LAW&amp;n=423603" TargetMode="External"/><Relationship Id="rId23" Type="http://schemas.openxmlformats.org/officeDocument/2006/relationships/hyperlink" Target="https://login.consultant.ru/link/?req=doc&amp;base=LAW&amp;n=439201" TargetMode="External"/><Relationship Id="rId10" Type="http://schemas.openxmlformats.org/officeDocument/2006/relationships/hyperlink" Target="https://login.consultant.ru/link/?req=doc&amp;base=LAW&amp;n=465632" TargetMode="External"/><Relationship Id="rId19" Type="http://schemas.openxmlformats.org/officeDocument/2006/relationships/hyperlink" Target="https://login.consultant.ru/link/?req=doc&amp;base=LAW&amp;n=454382&amp;dst=16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388" TargetMode="External"/><Relationship Id="rId14" Type="http://schemas.openxmlformats.org/officeDocument/2006/relationships/hyperlink" Target="https://login.consultant.ru/link/?req=doc&amp;base=RLAW011&amp;n=178947" TargetMode="External"/><Relationship Id="rId22" Type="http://schemas.openxmlformats.org/officeDocument/2006/relationships/hyperlink" Target="https://login.consultant.ru/link/?req=doc&amp;base=LAW&amp;n=439201&amp;dst=100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2024-02-05T01:43:00Z</dcterms:created>
  <dcterms:modified xsi:type="dcterms:W3CDTF">2024-02-05T01:44:00Z</dcterms:modified>
</cp:coreProperties>
</file>