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5B6" w:rsidRDefault="000E05B6">
      <w:pPr>
        <w:pStyle w:val="ConsPlusTitlePage"/>
      </w:pPr>
      <w:r>
        <w:t xml:space="preserve">Документ предоставлен </w:t>
      </w:r>
      <w:hyperlink r:id="rId4" w:history="1">
        <w:r>
          <w:rPr>
            <w:color w:val="0000FF"/>
          </w:rPr>
          <w:t>КонсультантПлюс</w:t>
        </w:r>
      </w:hyperlink>
      <w:r>
        <w:br/>
      </w:r>
    </w:p>
    <w:p w:rsidR="000E05B6" w:rsidRDefault="000E05B6">
      <w:pPr>
        <w:pStyle w:val="ConsPlusNormal"/>
        <w:jc w:val="both"/>
        <w:outlineLvl w:val="0"/>
      </w:pPr>
    </w:p>
    <w:p w:rsidR="000E05B6" w:rsidRDefault="000E05B6">
      <w:pPr>
        <w:pStyle w:val="ConsPlusTitle"/>
        <w:jc w:val="center"/>
        <w:outlineLvl w:val="0"/>
      </w:pPr>
      <w:r>
        <w:t>ПРАВИТЕЛЬСТВО ХАБАРОВСКОГО КРАЯ</w:t>
      </w:r>
    </w:p>
    <w:p w:rsidR="000E05B6" w:rsidRDefault="000E05B6">
      <w:pPr>
        <w:pStyle w:val="ConsPlusTitle"/>
        <w:jc w:val="center"/>
      </w:pPr>
    </w:p>
    <w:p w:rsidR="000E05B6" w:rsidRDefault="000E05B6">
      <w:pPr>
        <w:pStyle w:val="ConsPlusTitle"/>
        <w:jc w:val="center"/>
      </w:pPr>
      <w:r>
        <w:t>ПОСТАНОВЛЕНИЕ</w:t>
      </w:r>
    </w:p>
    <w:p w:rsidR="000E05B6" w:rsidRDefault="000E05B6">
      <w:pPr>
        <w:pStyle w:val="ConsPlusTitle"/>
        <w:jc w:val="center"/>
      </w:pPr>
      <w:r>
        <w:t>от 30 марта 2016 г. N 79-пр</w:t>
      </w:r>
    </w:p>
    <w:p w:rsidR="000E05B6" w:rsidRDefault="000E05B6">
      <w:pPr>
        <w:pStyle w:val="ConsPlusTitle"/>
        <w:jc w:val="center"/>
      </w:pPr>
    </w:p>
    <w:p w:rsidR="000E05B6" w:rsidRDefault="000E05B6">
      <w:pPr>
        <w:pStyle w:val="ConsPlusTitle"/>
        <w:jc w:val="center"/>
      </w:pPr>
      <w:r>
        <w:t>О КОМПЕНСАЦИИ РАСХОДОВ НА ОПЛАТУ ПРОЕЗДА НА ПРИГОРОДНОМ</w:t>
      </w:r>
    </w:p>
    <w:p w:rsidR="000E05B6" w:rsidRDefault="000E05B6">
      <w:pPr>
        <w:pStyle w:val="ConsPlusTitle"/>
        <w:jc w:val="center"/>
      </w:pPr>
      <w:r>
        <w:t>АВТОМОБИЛЬНОМ И ЖЕЛЕЗНОДОРОЖНОМ ТРАНСПОРТЕ, ВОДНОМ</w:t>
      </w:r>
    </w:p>
    <w:p w:rsidR="000E05B6" w:rsidRDefault="000E05B6">
      <w:pPr>
        <w:pStyle w:val="ConsPlusTitle"/>
        <w:jc w:val="center"/>
      </w:pPr>
      <w:r>
        <w:t>ТРАНСПОРТЕ ВНУТРИГОРОДСКОГО И ПРИГОРОДНОГО СООБЩЕНИЯ</w:t>
      </w:r>
    </w:p>
    <w:p w:rsidR="000E05B6" w:rsidRDefault="000E05B6">
      <w:pPr>
        <w:pStyle w:val="ConsPlusTitle"/>
        <w:jc w:val="center"/>
      </w:pPr>
      <w:r>
        <w:t>ОТДЕЛЬНЫМ КАТЕГОРИЯМ ГРАЖДАН, ПРОЖИВАЮЩИМ</w:t>
      </w:r>
    </w:p>
    <w:p w:rsidR="000E05B6" w:rsidRDefault="000E05B6">
      <w:pPr>
        <w:pStyle w:val="ConsPlusTitle"/>
        <w:jc w:val="center"/>
      </w:pPr>
      <w:r>
        <w:t>НА ТЕРРИТОРИИ ХАБАРОВСКОГО КРАЯ</w:t>
      </w:r>
    </w:p>
    <w:p w:rsidR="000E05B6" w:rsidRDefault="000E0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05B6">
        <w:trPr>
          <w:jc w:val="center"/>
        </w:trPr>
        <w:tc>
          <w:tcPr>
            <w:tcW w:w="9294" w:type="dxa"/>
            <w:tcBorders>
              <w:top w:val="nil"/>
              <w:left w:val="single" w:sz="24" w:space="0" w:color="CED3F1"/>
              <w:bottom w:val="nil"/>
              <w:right w:val="single" w:sz="24" w:space="0" w:color="F4F3F8"/>
            </w:tcBorders>
            <w:shd w:val="clear" w:color="auto" w:fill="F4F3F8"/>
          </w:tcPr>
          <w:p w:rsidR="000E05B6" w:rsidRDefault="000E05B6">
            <w:pPr>
              <w:pStyle w:val="ConsPlusNormal"/>
              <w:jc w:val="center"/>
            </w:pPr>
            <w:r>
              <w:rPr>
                <w:color w:val="392C69"/>
              </w:rPr>
              <w:t>Список изменяющих документов</w:t>
            </w:r>
          </w:p>
          <w:p w:rsidR="000E05B6" w:rsidRDefault="000E05B6">
            <w:pPr>
              <w:pStyle w:val="ConsPlusNormal"/>
              <w:jc w:val="center"/>
            </w:pPr>
            <w:r>
              <w:rPr>
                <w:color w:val="392C69"/>
              </w:rPr>
              <w:t>(в ред. постановлений Правительства Хабаровского края</w:t>
            </w:r>
          </w:p>
          <w:p w:rsidR="000E05B6" w:rsidRDefault="000E05B6">
            <w:pPr>
              <w:pStyle w:val="ConsPlusNormal"/>
              <w:jc w:val="center"/>
            </w:pPr>
            <w:r>
              <w:rPr>
                <w:color w:val="392C69"/>
              </w:rPr>
              <w:t xml:space="preserve">от 09.11.2017 </w:t>
            </w:r>
            <w:hyperlink r:id="rId5" w:history="1">
              <w:r>
                <w:rPr>
                  <w:color w:val="0000FF"/>
                </w:rPr>
                <w:t>N 435-пр</w:t>
              </w:r>
            </w:hyperlink>
            <w:r>
              <w:rPr>
                <w:color w:val="392C69"/>
              </w:rPr>
              <w:t xml:space="preserve">, от 14.03.2019 </w:t>
            </w:r>
            <w:hyperlink r:id="rId6" w:history="1">
              <w:r>
                <w:rPr>
                  <w:color w:val="0000FF"/>
                </w:rPr>
                <w:t>N 80-пр</w:t>
              </w:r>
            </w:hyperlink>
            <w:r>
              <w:rPr>
                <w:color w:val="392C69"/>
              </w:rPr>
              <w:t xml:space="preserve">, от 10.01.2020 </w:t>
            </w:r>
            <w:hyperlink r:id="rId7" w:history="1">
              <w:r>
                <w:rPr>
                  <w:color w:val="0000FF"/>
                </w:rPr>
                <w:t>N 4-пр</w:t>
              </w:r>
            </w:hyperlink>
            <w:r>
              <w:rPr>
                <w:color w:val="392C69"/>
              </w:rPr>
              <w:t>,</w:t>
            </w:r>
          </w:p>
          <w:p w:rsidR="000E05B6" w:rsidRDefault="000E05B6">
            <w:pPr>
              <w:pStyle w:val="ConsPlusNormal"/>
              <w:jc w:val="center"/>
            </w:pPr>
            <w:r>
              <w:rPr>
                <w:color w:val="392C69"/>
              </w:rPr>
              <w:t xml:space="preserve">от 19.06.2020 </w:t>
            </w:r>
            <w:hyperlink r:id="rId8" w:history="1">
              <w:r>
                <w:rPr>
                  <w:color w:val="0000FF"/>
                </w:rPr>
                <w:t>N 267-пр</w:t>
              </w:r>
            </w:hyperlink>
            <w:r>
              <w:rPr>
                <w:color w:val="392C69"/>
              </w:rPr>
              <w:t xml:space="preserve">, от 27.05.2021 </w:t>
            </w:r>
            <w:hyperlink r:id="rId9" w:history="1">
              <w:r>
                <w:rPr>
                  <w:color w:val="0000FF"/>
                </w:rPr>
                <w:t>N 196-пр</w:t>
              </w:r>
            </w:hyperlink>
            <w:r>
              <w:rPr>
                <w:color w:val="392C69"/>
              </w:rPr>
              <w:t>)</w:t>
            </w:r>
          </w:p>
        </w:tc>
      </w:tr>
    </w:tbl>
    <w:p w:rsidR="000E05B6" w:rsidRDefault="000E05B6">
      <w:pPr>
        <w:pStyle w:val="ConsPlusNormal"/>
        <w:jc w:val="both"/>
      </w:pPr>
    </w:p>
    <w:p w:rsidR="000E05B6" w:rsidRDefault="000E05B6">
      <w:pPr>
        <w:pStyle w:val="ConsPlusNormal"/>
        <w:ind w:firstLine="540"/>
        <w:jc w:val="both"/>
      </w:pPr>
      <w:r>
        <w:t>В целях совершенствования системы социальной поддержки отдельных категорий граждан Правительство края постановляет:</w:t>
      </w:r>
    </w:p>
    <w:p w:rsidR="000E05B6" w:rsidRDefault="000E05B6">
      <w:pPr>
        <w:pStyle w:val="ConsPlusNormal"/>
        <w:spacing w:before="220"/>
        <w:ind w:firstLine="540"/>
        <w:jc w:val="both"/>
      </w:pPr>
      <w:r>
        <w:t>1. Установить на территории Хабаровского края меру социальной поддержки в виде компенсации расходов на оплату проезда с 01 мая по 31 октября на пригородном автомобильном и железнодорожном транспорте, водном транспорте внутригородского и пригородного сообщения отдельным категориям граждан, проживающим на территории Хабаровского края.</w:t>
      </w:r>
    </w:p>
    <w:p w:rsidR="000E05B6" w:rsidRDefault="000E05B6">
      <w:pPr>
        <w:pStyle w:val="ConsPlusNormal"/>
        <w:jc w:val="both"/>
      </w:pPr>
      <w:r>
        <w:t xml:space="preserve">(в ред. </w:t>
      </w:r>
      <w:hyperlink r:id="rId10" w:history="1">
        <w:r>
          <w:rPr>
            <w:color w:val="0000FF"/>
          </w:rPr>
          <w:t>постановления</w:t>
        </w:r>
      </w:hyperlink>
      <w:r>
        <w:t xml:space="preserve"> Правительства Хабаровского края от 19.06.2020 N 267-пр)</w:t>
      </w:r>
    </w:p>
    <w:p w:rsidR="000E05B6" w:rsidRDefault="000E05B6">
      <w:pPr>
        <w:pStyle w:val="ConsPlusNormal"/>
        <w:spacing w:before="220"/>
        <w:ind w:firstLine="540"/>
        <w:jc w:val="both"/>
      </w:pPr>
      <w:r>
        <w:t xml:space="preserve">2. Утвердить прилагаемый </w:t>
      </w:r>
      <w:hyperlink w:anchor="P39" w:history="1">
        <w:r>
          <w:rPr>
            <w:color w:val="0000FF"/>
          </w:rPr>
          <w:t>Порядок</w:t>
        </w:r>
      </w:hyperlink>
      <w:r>
        <w:t xml:space="preserve"> назначения и выплаты компенсации расходов на оплату проезда с 01 мая по 31 октября на пригородном автомобильном и железнодорожном транспорте, водном транспорте внутригородского и пригородного сообщения отдельным категориям граждан, проживающим на территории Хабаровского края (далее - Порядок).</w:t>
      </w:r>
    </w:p>
    <w:p w:rsidR="000E05B6" w:rsidRDefault="000E05B6">
      <w:pPr>
        <w:pStyle w:val="ConsPlusNormal"/>
        <w:jc w:val="both"/>
      </w:pPr>
      <w:r>
        <w:t xml:space="preserve">(в ред. </w:t>
      </w:r>
      <w:hyperlink r:id="rId11" w:history="1">
        <w:r>
          <w:rPr>
            <w:color w:val="0000FF"/>
          </w:rPr>
          <w:t>постановления</w:t>
        </w:r>
      </w:hyperlink>
      <w:r>
        <w:t xml:space="preserve"> Правительства Хабаровского края от 19.06.2020 N 267-пр)</w:t>
      </w:r>
    </w:p>
    <w:p w:rsidR="000E05B6" w:rsidRDefault="000E05B6">
      <w:pPr>
        <w:pStyle w:val="ConsPlusNormal"/>
        <w:spacing w:before="220"/>
        <w:ind w:firstLine="540"/>
        <w:jc w:val="both"/>
      </w:pPr>
      <w:r>
        <w:t>3. Министерству социальной защиты населения края:</w:t>
      </w:r>
    </w:p>
    <w:p w:rsidR="000E05B6" w:rsidRDefault="000E05B6">
      <w:pPr>
        <w:pStyle w:val="ConsPlusNormal"/>
        <w:jc w:val="both"/>
      </w:pPr>
      <w:r>
        <w:t xml:space="preserve">(в ред. </w:t>
      </w:r>
      <w:hyperlink r:id="rId12" w:history="1">
        <w:r>
          <w:rPr>
            <w:color w:val="0000FF"/>
          </w:rPr>
          <w:t>постановления</w:t>
        </w:r>
      </w:hyperlink>
      <w:r>
        <w:t xml:space="preserve"> Правительства Хабаровского края от 09.11.2017 N 435-пр)</w:t>
      </w:r>
    </w:p>
    <w:p w:rsidR="000E05B6" w:rsidRDefault="000E05B6">
      <w:pPr>
        <w:pStyle w:val="ConsPlusNormal"/>
        <w:spacing w:before="220"/>
        <w:ind w:firstLine="540"/>
        <w:jc w:val="both"/>
      </w:pPr>
      <w:r>
        <w:t xml:space="preserve">3.1. Организовать работу краевых государственных казенных учреждений - центров социальной поддержки населения по назначению и выплате компенсации расходов на оплату проезда на пригородном автомобильном и железнодорожном транспорте, водном транспорте внутригородского и пригородного сообщения отдельным категориям граждан, проживающим на территории Хабаровского края, в соответствии с </w:t>
      </w:r>
      <w:hyperlink w:anchor="P39" w:history="1">
        <w:r>
          <w:rPr>
            <w:color w:val="0000FF"/>
          </w:rPr>
          <w:t>Порядком</w:t>
        </w:r>
      </w:hyperlink>
      <w:r>
        <w:t>, утвержденным настоящим постановлением.</w:t>
      </w:r>
    </w:p>
    <w:p w:rsidR="000E05B6" w:rsidRDefault="000E05B6">
      <w:pPr>
        <w:pStyle w:val="ConsPlusNormal"/>
        <w:spacing w:before="220"/>
        <w:ind w:firstLine="540"/>
        <w:jc w:val="both"/>
      </w:pPr>
      <w:r>
        <w:t>3.2. Организовать разъяснительную работу среди населения по вопросам назначения и выплаты компенсации расходов на оплату проезда на пригородном автомобильном и железнодорожном транспорте, водном транспорте внутригородского и пригородного сообщения отдельным категориям граждан, проживающим на территории Хабаровского края.</w:t>
      </w:r>
    </w:p>
    <w:p w:rsidR="000E05B6" w:rsidRDefault="000E05B6">
      <w:pPr>
        <w:pStyle w:val="ConsPlusNormal"/>
        <w:jc w:val="both"/>
      </w:pPr>
    </w:p>
    <w:p w:rsidR="000E05B6" w:rsidRDefault="000E05B6">
      <w:pPr>
        <w:pStyle w:val="ConsPlusNormal"/>
        <w:jc w:val="right"/>
      </w:pPr>
      <w:r>
        <w:t>Губернатор, Председатель</w:t>
      </w:r>
    </w:p>
    <w:p w:rsidR="000E05B6" w:rsidRDefault="000E05B6">
      <w:pPr>
        <w:pStyle w:val="ConsPlusNormal"/>
        <w:jc w:val="right"/>
      </w:pPr>
      <w:r>
        <w:t>Правительства края</w:t>
      </w:r>
    </w:p>
    <w:p w:rsidR="000E05B6" w:rsidRDefault="000E05B6">
      <w:pPr>
        <w:pStyle w:val="ConsPlusNormal"/>
        <w:jc w:val="right"/>
      </w:pPr>
      <w:r>
        <w:t>В.И.Шпорт</w:t>
      </w:r>
    </w:p>
    <w:p w:rsidR="000E05B6" w:rsidRDefault="000E05B6">
      <w:pPr>
        <w:pStyle w:val="ConsPlusNormal"/>
        <w:jc w:val="both"/>
      </w:pPr>
    </w:p>
    <w:p w:rsidR="000E05B6" w:rsidRDefault="000E05B6">
      <w:pPr>
        <w:pStyle w:val="ConsPlusNormal"/>
        <w:jc w:val="both"/>
      </w:pPr>
    </w:p>
    <w:p w:rsidR="000E05B6" w:rsidRDefault="000E05B6">
      <w:pPr>
        <w:pStyle w:val="ConsPlusNormal"/>
        <w:jc w:val="both"/>
      </w:pPr>
    </w:p>
    <w:p w:rsidR="000E05B6" w:rsidRDefault="000E05B6">
      <w:pPr>
        <w:pStyle w:val="ConsPlusNormal"/>
        <w:jc w:val="both"/>
      </w:pPr>
    </w:p>
    <w:p w:rsidR="000E05B6" w:rsidRDefault="000E05B6">
      <w:pPr>
        <w:pStyle w:val="ConsPlusNormal"/>
        <w:jc w:val="both"/>
      </w:pPr>
    </w:p>
    <w:p w:rsidR="000E05B6" w:rsidRDefault="000E05B6">
      <w:pPr>
        <w:pStyle w:val="ConsPlusNormal"/>
        <w:jc w:val="right"/>
        <w:outlineLvl w:val="0"/>
      </w:pPr>
      <w:r>
        <w:t>УТВЕРЖДЕН</w:t>
      </w:r>
    </w:p>
    <w:p w:rsidR="000E05B6" w:rsidRDefault="000E05B6">
      <w:pPr>
        <w:pStyle w:val="ConsPlusNormal"/>
        <w:jc w:val="right"/>
      </w:pPr>
      <w:r>
        <w:t>Постановлением</w:t>
      </w:r>
    </w:p>
    <w:p w:rsidR="000E05B6" w:rsidRDefault="000E05B6">
      <w:pPr>
        <w:pStyle w:val="ConsPlusNormal"/>
        <w:jc w:val="right"/>
      </w:pPr>
      <w:r>
        <w:t>Правительства Хабаровского края</w:t>
      </w:r>
    </w:p>
    <w:p w:rsidR="000E05B6" w:rsidRDefault="000E05B6">
      <w:pPr>
        <w:pStyle w:val="ConsPlusNormal"/>
        <w:jc w:val="right"/>
      </w:pPr>
      <w:r>
        <w:t>от 30 марта 2016 г. N 79-пр</w:t>
      </w:r>
    </w:p>
    <w:p w:rsidR="000E05B6" w:rsidRDefault="000E05B6">
      <w:pPr>
        <w:pStyle w:val="ConsPlusNormal"/>
        <w:jc w:val="both"/>
      </w:pPr>
    </w:p>
    <w:p w:rsidR="000E05B6" w:rsidRDefault="000E05B6">
      <w:pPr>
        <w:pStyle w:val="ConsPlusTitle"/>
        <w:jc w:val="center"/>
      </w:pPr>
      <w:bookmarkStart w:id="0" w:name="P39"/>
      <w:bookmarkEnd w:id="0"/>
      <w:r>
        <w:t>ПОРЯДОК</w:t>
      </w:r>
    </w:p>
    <w:p w:rsidR="000E05B6" w:rsidRDefault="000E05B6">
      <w:pPr>
        <w:pStyle w:val="ConsPlusTitle"/>
        <w:jc w:val="center"/>
      </w:pPr>
      <w:r>
        <w:t>НАЗНАЧЕНИЯ И ВЫПЛАТЫ КОМПЕНСАЦИИ РАСХОДОВ НА ОПЛАТУ ПРОЕЗДА</w:t>
      </w:r>
    </w:p>
    <w:p w:rsidR="000E05B6" w:rsidRDefault="000E05B6">
      <w:pPr>
        <w:pStyle w:val="ConsPlusTitle"/>
        <w:jc w:val="center"/>
      </w:pPr>
      <w:r>
        <w:t>С 01 МАЯ ПО 31 ОКТЯБРЯ НА ПРИГОРОДНОМ АВТОМОБИЛЬНОМ И</w:t>
      </w:r>
    </w:p>
    <w:p w:rsidR="000E05B6" w:rsidRDefault="000E05B6">
      <w:pPr>
        <w:pStyle w:val="ConsPlusTitle"/>
        <w:jc w:val="center"/>
      </w:pPr>
      <w:r>
        <w:t>ЖЕЛЕЗНОДОРОЖНОМ ТРАНСПОРТЕ, ВОДНОМ ТРАНСПОРТЕ</w:t>
      </w:r>
    </w:p>
    <w:p w:rsidR="000E05B6" w:rsidRDefault="000E05B6">
      <w:pPr>
        <w:pStyle w:val="ConsPlusTitle"/>
        <w:jc w:val="center"/>
      </w:pPr>
      <w:r>
        <w:t>ВНУТРИГОРОДСКОГО И ПРИГОРОДНОГО СООБЩЕНИЯ ОТДЕЛЬНЫМ</w:t>
      </w:r>
    </w:p>
    <w:p w:rsidR="000E05B6" w:rsidRDefault="000E05B6">
      <w:pPr>
        <w:pStyle w:val="ConsPlusTitle"/>
        <w:jc w:val="center"/>
      </w:pPr>
      <w:r>
        <w:t>КАТЕГОРИЯМ ГРАЖДАН, ПРОЖИВАЮЩИМ</w:t>
      </w:r>
    </w:p>
    <w:p w:rsidR="000E05B6" w:rsidRDefault="000E05B6">
      <w:pPr>
        <w:pStyle w:val="ConsPlusTitle"/>
        <w:jc w:val="center"/>
      </w:pPr>
      <w:r>
        <w:t>НА ТЕРРИТОРИИ ХАБАРОВСКОГО КРАЯ</w:t>
      </w:r>
    </w:p>
    <w:p w:rsidR="000E05B6" w:rsidRDefault="000E0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05B6">
        <w:trPr>
          <w:jc w:val="center"/>
        </w:trPr>
        <w:tc>
          <w:tcPr>
            <w:tcW w:w="9294" w:type="dxa"/>
            <w:tcBorders>
              <w:top w:val="nil"/>
              <w:left w:val="single" w:sz="24" w:space="0" w:color="CED3F1"/>
              <w:bottom w:val="nil"/>
              <w:right w:val="single" w:sz="24" w:space="0" w:color="F4F3F8"/>
            </w:tcBorders>
            <w:shd w:val="clear" w:color="auto" w:fill="F4F3F8"/>
          </w:tcPr>
          <w:p w:rsidR="000E05B6" w:rsidRDefault="000E05B6">
            <w:pPr>
              <w:pStyle w:val="ConsPlusNormal"/>
              <w:jc w:val="center"/>
            </w:pPr>
            <w:r>
              <w:rPr>
                <w:color w:val="392C69"/>
              </w:rPr>
              <w:t>Список изменяющих документов</w:t>
            </w:r>
          </w:p>
          <w:p w:rsidR="000E05B6" w:rsidRDefault="000E05B6">
            <w:pPr>
              <w:pStyle w:val="ConsPlusNormal"/>
              <w:jc w:val="center"/>
            </w:pPr>
            <w:r>
              <w:rPr>
                <w:color w:val="392C69"/>
              </w:rPr>
              <w:t>(в ред. постановлений Правительства Хабаровского края</w:t>
            </w:r>
          </w:p>
          <w:p w:rsidR="000E05B6" w:rsidRDefault="000E05B6">
            <w:pPr>
              <w:pStyle w:val="ConsPlusNormal"/>
              <w:jc w:val="center"/>
            </w:pPr>
            <w:r>
              <w:rPr>
                <w:color w:val="392C69"/>
              </w:rPr>
              <w:t xml:space="preserve">от 09.11.2017 </w:t>
            </w:r>
            <w:hyperlink r:id="rId13" w:history="1">
              <w:r>
                <w:rPr>
                  <w:color w:val="0000FF"/>
                </w:rPr>
                <w:t>N 435-пр</w:t>
              </w:r>
            </w:hyperlink>
            <w:r>
              <w:rPr>
                <w:color w:val="392C69"/>
              </w:rPr>
              <w:t xml:space="preserve">, от 14.03.2019 </w:t>
            </w:r>
            <w:hyperlink r:id="rId14" w:history="1">
              <w:r>
                <w:rPr>
                  <w:color w:val="0000FF"/>
                </w:rPr>
                <w:t>N 80-пр</w:t>
              </w:r>
            </w:hyperlink>
            <w:r>
              <w:rPr>
                <w:color w:val="392C69"/>
              </w:rPr>
              <w:t xml:space="preserve">, от 10.01.2020 </w:t>
            </w:r>
            <w:hyperlink r:id="rId15" w:history="1">
              <w:r>
                <w:rPr>
                  <w:color w:val="0000FF"/>
                </w:rPr>
                <w:t>N 4-пр</w:t>
              </w:r>
            </w:hyperlink>
            <w:r>
              <w:rPr>
                <w:color w:val="392C69"/>
              </w:rPr>
              <w:t>,</w:t>
            </w:r>
          </w:p>
          <w:p w:rsidR="000E05B6" w:rsidRDefault="000E05B6">
            <w:pPr>
              <w:pStyle w:val="ConsPlusNormal"/>
              <w:jc w:val="center"/>
            </w:pPr>
            <w:r>
              <w:rPr>
                <w:color w:val="392C69"/>
              </w:rPr>
              <w:t xml:space="preserve">от 19.06.2020 </w:t>
            </w:r>
            <w:hyperlink r:id="rId16" w:history="1">
              <w:r>
                <w:rPr>
                  <w:color w:val="0000FF"/>
                </w:rPr>
                <w:t>N 267-пр</w:t>
              </w:r>
            </w:hyperlink>
            <w:r>
              <w:rPr>
                <w:color w:val="392C69"/>
              </w:rPr>
              <w:t xml:space="preserve">, от 27.05.2021 </w:t>
            </w:r>
            <w:hyperlink r:id="rId17" w:history="1">
              <w:r>
                <w:rPr>
                  <w:color w:val="0000FF"/>
                </w:rPr>
                <w:t>N 196-пр</w:t>
              </w:r>
            </w:hyperlink>
            <w:r>
              <w:rPr>
                <w:color w:val="392C69"/>
              </w:rPr>
              <w:t>)</w:t>
            </w:r>
          </w:p>
        </w:tc>
      </w:tr>
    </w:tbl>
    <w:p w:rsidR="000E05B6" w:rsidRDefault="000E05B6">
      <w:pPr>
        <w:pStyle w:val="ConsPlusNormal"/>
        <w:jc w:val="both"/>
      </w:pPr>
    </w:p>
    <w:p w:rsidR="000E05B6" w:rsidRDefault="000E05B6">
      <w:pPr>
        <w:pStyle w:val="ConsPlusNormal"/>
        <w:ind w:firstLine="540"/>
        <w:jc w:val="both"/>
      </w:pPr>
      <w:r>
        <w:t>1. Настоящий Порядок регулирует отношения, возникающие при назначении и выплате компенсации расходов на оплату проезда с 01 мая по 31 октября на пригородном автомобильном и железнодорожном транспорте, водном транспорте внутригородского и пригородного сообщения отдельным категориям граждан, постоянно проживающим на территории Хабаровского края, в целях ведения садоводства или огородничества (далее - компенсация на оплату проезда).</w:t>
      </w:r>
    </w:p>
    <w:p w:rsidR="000E05B6" w:rsidRDefault="000E05B6">
      <w:pPr>
        <w:pStyle w:val="ConsPlusNormal"/>
        <w:jc w:val="both"/>
      </w:pPr>
      <w:r>
        <w:t xml:space="preserve">(в ред. постановлений Правительства Хабаровского края от 14.03.2019 </w:t>
      </w:r>
      <w:hyperlink r:id="rId18" w:history="1">
        <w:r>
          <w:rPr>
            <w:color w:val="0000FF"/>
          </w:rPr>
          <w:t>N 80-пр</w:t>
        </w:r>
      </w:hyperlink>
      <w:r>
        <w:t xml:space="preserve">, от 19.06.2020 </w:t>
      </w:r>
      <w:hyperlink r:id="rId19" w:history="1">
        <w:r>
          <w:rPr>
            <w:color w:val="0000FF"/>
          </w:rPr>
          <w:t>N 267-пр</w:t>
        </w:r>
      </w:hyperlink>
      <w:r>
        <w:t>)</w:t>
      </w:r>
    </w:p>
    <w:p w:rsidR="000E05B6" w:rsidRDefault="000E05B6">
      <w:pPr>
        <w:pStyle w:val="ConsPlusNormal"/>
        <w:spacing w:before="220"/>
        <w:ind w:firstLine="540"/>
        <w:jc w:val="both"/>
      </w:pPr>
      <w:r>
        <w:t>В настоящем Порядке используются следующие понятия:</w:t>
      </w:r>
    </w:p>
    <w:p w:rsidR="000E05B6" w:rsidRDefault="000E05B6">
      <w:pPr>
        <w:pStyle w:val="ConsPlusNormal"/>
        <w:spacing w:before="220"/>
        <w:ind w:firstLine="540"/>
        <w:jc w:val="both"/>
      </w:pPr>
      <w:r>
        <w:t>проезд - разовая поездка одного гражданина в одном направлении к садовому, огородному земельному участку либо обратно, в том числе в случае, если проезд совершается более чем по одному маршруту пригородного сообщения при отсутствии прямого пригородного сообщения к месту расположения садового, огородного земельного участка;</w:t>
      </w:r>
    </w:p>
    <w:p w:rsidR="000E05B6" w:rsidRDefault="000E05B6">
      <w:pPr>
        <w:pStyle w:val="ConsPlusNormal"/>
        <w:jc w:val="both"/>
      </w:pPr>
      <w:r>
        <w:t xml:space="preserve">(в ред. </w:t>
      </w:r>
      <w:hyperlink r:id="rId20" w:history="1">
        <w:r>
          <w:rPr>
            <w:color w:val="0000FF"/>
          </w:rPr>
          <w:t>постановления</w:t>
        </w:r>
      </w:hyperlink>
      <w:r>
        <w:t xml:space="preserve"> Правительства Хабаровского края от 27.05.2021 N 196-пр)</w:t>
      </w:r>
    </w:p>
    <w:p w:rsidR="000E05B6" w:rsidRDefault="000E05B6">
      <w:pPr>
        <w:pStyle w:val="ConsPlusNormal"/>
        <w:spacing w:before="220"/>
        <w:ind w:firstLine="540"/>
        <w:jc w:val="both"/>
      </w:pPr>
      <w:r>
        <w:t xml:space="preserve">садовые или огородные участки - земельные участки, находящиеся у граждан или у их супругов </w:t>
      </w:r>
      <w:proofErr w:type="gramStart"/>
      <w:r>
        <w:t>в собственности</w:t>
      </w:r>
      <w:proofErr w:type="gramEnd"/>
      <w:r>
        <w:t xml:space="preserve"> либо предоставленные им на праве аренды, пожизненного наследуемого владения, постоянного (бессрочного) или безвозмездного пользования из государственной или муниципальной собственности (далее также - собственность (аренда, владение, пользование) в целях выращивания для собственных нужд сельскохозяйственных культур.</w:t>
      </w:r>
    </w:p>
    <w:p w:rsidR="000E05B6" w:rsidRDefault="000E05B6">
      <w:pPr>
        <w:pStyle w:val="ConsPlusNormal"/>
        <w:jc w:val="both"/>
      </w:pPr>
      <w:r>
        <w:t xml:space="preserve">(в ред. </w:t>
      </w:r>
      <w:hyperlink r:id="rId21" w:history="1">
        <w:r>
          <w:rPr>
            <w:color w:val="0000FF"/>
          </w:rPr>
          <w:t>постановления</w:t>
        </w:r>
      </w:hyperlink>
      <w:r>
        <w:t xml:space="preserve"> Правительства Хабаровского края от 14.03.2019 N 80-пр)</w:t>
      </w:r>
    </w:p>
    <w:p w:rsidR="000E05B6" w:rsidRDefault="000E05B6">
      <w:pPr>
        <w:pStyle w:val="ConsPlusNormal"/>
        <w:spacing w:before="220"/>
        <w:ind w:firstLine="540"/>
        <w:jc w:val="both"/>
      </w:pPr>
      <w:r>
        <w:t>банковская карта - платежная карта национальной системы платежных карт;</w:t>
      </w:r>
    </w:p>
    <w:p w:rsidR="000E05B6" w:rsidRDefault="000E05B6">
      <w:pPr>
        <w:pStyle w:val="ConsPlusNormal"/>
        <w:jc w:val="both"/>
      </w:pPr>
      <w:r>
        <w:t xml:space="preserve">(абзац введен </w:t>
      </w:r>
      <w:hyperlink r:id="rId22" w:history="1">
        <w:r>
          <w:rPr>
            <w:color w:val="0000FF"/>
          </w:rPr>
          <w:t>постановлением</w:t>
        </w:r>
      </w:hyperlink>
      <w:r>
        <w:t xml:space="preserve"> Правительства Хабаровского края от 27.05.2021 N 196-пр)</w:t>
      </w:r>
    </w:p>
    <w:p w:rsidR="000E05B6" w:rsidRDefault="000E05B6">
      <w:pPr>
        <w:pStyle w:val="ConsPlusNormal"/>
        <w:spacing w:before="220"/>
        <w:ind w:firstLine="540"/>
        <w:jc w:val="both"/>
      </w:pPr>
      <w:r>
        <w:t>оператор - юридическое лицо (индивидуальный предприниматель), осуществляющее сопровождение автоматизированной безналичной системы учета транзакций (поездок), совершенных гражданами по банковской карте;</w:t>
      </w:r>
    </w:p>
    <w:p w:rsidR="000E05B6" w:rsidRDefault="000E05B6">
      <w:pPr>
        <w:pStyle w:val="ConsPlusNormal"/>
        <w:jc w:val="both"/>
      </w:pPr>
      <w:r>
        <w:t xml:space="preserve">(абзац введен </w:t>
      </w:r>
      <w:hyperlink r:id="rId23" w:history="1">
        <w:r>
          <w:rPr>
            <w:color w:val="0000FF"/>
          </w:rPr>
          <w:t>постановлением</w:t>
        </w:r>
      </w:hyperlink>
      <w:r>
        <w:t xml:space="preserve"> Правительства Хабаровского края от 27.05.2021 N 196-пр)</w:t>
      </w:r>
    </w:p>
    <w:p w:rsidR="000E05B6" w:rsidRDefault="000E05B6">
      <w:pPr>
        <w:pStyle w:val="ConsPlusNormal"/>
        <w:spacing w:before="220"/>
        <w:ind w:firstLine="540"/>
        <w:jc w:val="both"/>
      </w:pPr>
      <w:r>
        <w:t>инвалид с детства - инвалид, которому причина инвалидности установлена с формулировкой "инвалидность с детства".</w:t>
      </w:r>
    </w:p>
    <w:p w:rsidR="000E05B6" w:rsidRDefault="000E05B6">
      <w:pPr>
        <w:pStyle w:val="ConsPlusNormal"/>
        <w:jc w:val="both"/>
      </w:pPr>
      <w:r>
        <w:lastRenderedPageBreak/>
        <w:t xml:space="preserve">(абзац введен </w:t>
      </w:r>
      <w:hyperlink r:id="rId24" w:history="1">
        <w:r>
          <w:rPr>
            <w:color w:val="0000FF"/>
          </w:rPr>
          <w:t>постановлением</w:t>
        </w:r>
      </w:hyperlink>
      <w:r>
        <w:t xml:space="preserve"> Правительства Хабаровского края от 27.05.2021 N 196-пр)</w:t>
      </w:r>
    </w:p>
    <w:p w:rsidR="000E05B6" w:rsidRDefault="000E05B6">
      <w:pPr>
        <w:pStyle w:val="ConsPlusNormal"/>
        <w:spacing w:before="220"/>
        <w:ind w:firstLine="540"/>
        <w:jc w:val="both"/>
      </w:pPr>
      <w:bookmarkStart w:id="1" w:name="P64"/>
      <w:bookmarkEnd w:id="1"/>
      <w:r>
        <w:t>2. Компенсация на оплату проезда предоставляется постоянно проживающим на территории Хабаровского края неработающим гражданам:</w:t>
      </w:r>
    </w:p>
    <w:p w:rsidR="000E05B6" w:rsidRDefault="000E05B6">
      <w:pPr>
        <w:pStyle w:val="ConsPlusNormal"/>
        <w:spacing w:before="220"/>
        <w:ind w:firstLine="540"/>
        <w:jc w:val="both"/>
      </w:pPr>
      <w:r>
        <w:t>1) инвалидам Великой Отечественной войны и приравненным к ним лицам;</w:t>
      </w:r>
    </w:p>
    <w:p w:rsidR="000E05B6" w:rsidRDefault="000E05B6">
      <w:pPr>
        <w:pStyle w:val="ConsPlusNormal"/>
        <w:spacing w:before="220"/>
        <w:ind w:firstLine="540"/>
        <w:jc w:val="both"/>
      </w:pPr>
      <w:r>
        <w:t>2) участникам Великой Отечественной войны;</w:t>
      </w:r>
    </w:p>
    <w:p w:rsidR="000E05B6" w:rsidRDefault="000E05B6">
      <w:pPr>
        <w:pStyle w:val="ConsPlusNormal"/>
        <w:spacing w:before="220"/>
        <w:ind w:firstLine="540"/>
        <w:jc w:val="both"/>
      </w:pPr>
      <w:r>
        <w:t xml:space="preserve">3) гражданам, перечисленным в </w:t>
      </w:r>
      <w:hyperlink r:id="rId25" w:history="1">
        <w:r>
          <w:rPr>
            <w:color w:val="0000FF"/>
          </w:rPr>
          <w:t>пункте 1</w:t>
        </w:r>
      </w:hyperlink>
      <w:r>
        <w:t xml:space="preserve"> Указа Президента Российской Федерации от 15 октября 1992 г.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0E05B6" w:rsidRDefault="000E05B6">
      <w:pPr>
        <w:pStyle w:val="ConsPlusNormal"/>
        <w:spacing w:before="220"/>
        <w:ind w:firstLine="540"/>
        <w:jc w:val="both"/>
      </w:pPr>
      <w:r>
        <w:t>4) лицам, награжденным медалью "За оборону Ленинграда";</w:t>
      </w:r>
    </w:p>
    <w:p w:rsidR="000E05B6" w:rsidRDefault="000E05B6">
      <w:pPr>
        <w:pStyle w:val="ConsPlusNormal"/>
        <w:spacing w:before="220"/>
        <w:ind w:firstLine="540"/>
        <w:jc w:val="both"/>
      </w:pPr>
      <w:r>
        <w:t>5) инвалидам и детям-инвалидам;</w:t>
      </w:r>
    </w:p>
    <w:p w:rsidR="000E05B6" w:rsidRDefault="000E05B6">
      <w:pPr>
        <w:pStyle w:val="ConsPlusNormal"/>
        <w:spacing w:before="220"/>
        <w:ind w:firstLine="540"/>
        <w:jc w:val="both"/>
      </w:pPr>
      <w:r>
        <w:t>6) ветеранам боевых действий;</w:t>
      </w:r>
    </w:p>
    <w:p w:rsidR="000E05B6" w:rsidRDefault="000E05B6">
      <w:pPr>
        <w:pStyle w:val="ConsPlusNormal"/>
        <w:spacing w:before="220"/>
        <w:ind w:firstLine="540"/>
        <w:jc w:val="both"/>
      </w:pPr>
      <w:r>
        <w:t>7) членам семей погибших (умерших) инвалидов, участников Великой Отечественной войны, ветеранов боевых действий;</w:t>
      </w:r>
    </w:p>
    <w:p w:rsidR="000E05B6" w:rsidRDefault="000E05B6">
      <w:pPr>
        <w:pStyle w:val="ConsPlusNormal"/>
        <w:spacing w:before="220"/>
        <w:ind w:firstLine="540"/>
        <w:jc w:val="both"/>
      </w:pPr>
      <w:r>
        <w:t>8) членам семей военнослужащих, сотрудников правоохранительных органов, погибших при исполнении обязанностей военной службы (служебных обязанностей);</w:t>
      </w:r>
    </w:p>
    <w:p w:rsidR="000E05B6" w:rsidRDefault="000E05B6">
      <w:pPr>
        <w:pStyle w:val="ConsPlusNormal"/>
        <w:spacing w:before="220"/>
        <w:ind w:firstLine="540"/>
        <w:jc w:val="both"/>
      </w:pPr>
      <w:r>
        <w:t>9) Героям Советского Союза, Героям Российской Федерации, полным кавалерам ордена Славы, Героям Социалистического Труда, полным кавалерам ордена Трудовой Славы, ордена "За службу Родине в Вооруженных Силах СССР", Героям Труда Российской Федерации;</w:t>
      </w:r>
    </w:p>
    <w:p w:rsidR="000E05B6" w:rsidRDefault="000E05B6">
      <w:pPr>
        <w:pStyle w:val="ConsPlusNormal"/>
        <w:spacing w:before="220"/>
        <w:ind w:firstLine="540"/>
        <w:jc w:val="both"/>
      </w:pPr>
      <w:r>
        <w:t>10) реабилитированным лицам и лицам, пострадавшим от политических репрессий;</w:t>
      </w:r>
    </w:p>
    <w:p w:rsidR="000E05B6" w:rsidRDefault="000E05B6">
      <w:pPr>
        <w:pStyle w:val="ConsPlusNormal"/>
        <w:spacing w:before="220"/>
        <w:ind w:firstLine="540"/>
        <w:jc w:val="both"/>
      </w:pPr>
      <w:r>
        <w:t>11) труженикам тыла;</w:t>
      </w:r>
    </w:p>
    <w:p w:rsidR="000E05B6" w:rsidRDefault="000E05B6">
      <w:pPr>
        <w:pStyle w:val="ConsPlusNormal"/>
        <w:spacing w:before="220"/>
        <w:ind w:firstLine="540"/>
        <w:jc w:val="both"/>
      </w:pPr>
      <w:r>
        <w:t>12) ветеранам труда, ветеранам военной службы;</w:t>
      </w:r>
    </w:p>
    <w:p w:rsidR="000E05B6" w:rsidRDefault="000E05B6">
      <w:pPr>
        <w:pStyle w:val="ConsPlusNormal"/>
        <w:jc w:val="both"/>
      </w:pPr>
      <w:r>
        <w:t xml:space="preserve">(в ред. </w:t>
      </w:r>
      <w:hyperlink r:id="rId26" w:history="1">
        <w:r>
          <w:rPr>
            <w:color w:val="0000FF"/>
          </w:rPr>
          <w:t>постановления</w:t>
        </w:r>
      </w:hyperlink>
      <w:r>
        <w:t xml:space="preserve"> Правительства Хабаровского края от 14.03.2019 N 80-пр)</w:t>
      </w:r>
    </w:p>
    <w:p w:rsidR="000E05B6" w:rsidRDefault="000E05B6">
      <w:pPr>
        <w:pStyle w:val="ConsPlusNormal"/>
        <w:spacing w:before="220"/>
        <w:ind w:firstLine="540"/>
        <w:jc w:val="both"/>
      </w:pPr>
      <w:r>
        <w:t>13) ветеранам труда Хабаровского края;</w:t>
      </w:r>
    </w:p>
    <w:p w:rsidR="000E05B6" w:rsidRDefault="000E05B6">
      <w:pPr>
        <w:pStyle w:val="ConsPlusNormal"/>
        <w:spacing w:before="220"/>
        <w:ind w:firstLine="540"/>
        <w:jc w:val="both"/>
      </w:pPr>
      <w:r>
        <w:t>14) гражданам пожилого возраста (женщины, достигшие возраста 55 лет, мужчины - 60 лет);</w:t>
      </w:r>
    </w:p>
    <w:p w:rsidR="000E05B6" w:rsidRDefault="000E05B6">
      <w:pPr>
        <w:pStyle w:val="ConsPlusNormal"/>
        <w:spacing w:before="220"/>
        <w:ind w:firstLine="540"/>
        <w:jc w:val="both"/>
      </w:pPr>
      <w:r>
        <w:t>15) родителям детей-инвалидов.</w:t>
      </w:r>
    </w:p>
    <w:p w:rsidR="000E05B6" w:rsidRDefault="000E05B6">
      <w:pPr>
        <w:pStyle w:val="ConsPlusNormal"/>
        <w:spacing w:before="220"/>
        <w:ind w:firstLine="540"/>
        <w:jc w:val="both"/>
      </w:pPr>
      <w:bookmarkStart w:id="2" w:name="P81"/>
      <w:bookmarkEnd w:id="2"/>
      <w:r>
        <w:t>16) родителям инвалидов с детства, осуществляющим над ними опеку (попечительство) в связи с признанием инвалидов с детства недееспособными (ограниченно дееспособными);</w:t>
      </w:r>
    </w:p>
    <w:p w:rsidR="000E05B6" w:rsidRDefault="000E05B6">
      <w:pPr>
        <w:pStyle w:val="ConsPlusNormal"/>
        <w:jc w:val="both"/>
      </w:pPr>
      <w:r>
        <w:t xml:space="preserve">(п. 16 введен </w:t>
      </w:r>
      <w:hyperlink r:id="rId27" w:history="1">
        <w:r>
          <w:rPr>
            <w:color w:val="0000FF"/>
          </w:rPr>
          <w:t>постановлением</w:t>
        </w:r>
      </w:hyperlink>
      <w:r>
        <w:t xml:space="preserve"> Правительства Хабаровского края от 27.05.2021 N 196-пр)</w:t>
      </w:r>
    </w:p>
    <w:p w:rsidR="000E05B6" w:rsidRDefault="000E05B6">
      <w:pPr>
        <w:pStyle w:val="ConsPlusNormal"/>
        <w:spacing w:before="220"/>
        <w:ind w:firstLine="540"/>
        <w:jc w:val="both"/>
      </w:pPr>
      <w:bookmarkStart w:id="3" w:name="P83"/>
      <w:bookmarkEnd w:id="3"/>
      <w:r>
        <w:t xml:space="preserve">17) родителям инвалидов с детства I группы, осуществляющим над ними уход и получающим ежемесячные выплаты в соответствии с </w:t>
      </w:r>
      <w:hyperlink r:id="rId28" w:history="1">
        <w:r>
          <w:rPr>
            <w:color w:val="0000FF"/>
          </w:rPr>
          <w:t>Указом</w:t>
        </w:r>
      </w:hyperlink>
      <w:r>
        <w:t xml:space="preserve"> Президента Российской Федерации от 26 февраля 2013 г. N 175 "О ежемесячных выплатах лицам, осуществляющим уход за детьми-инвалидами и инвалидами с детства I группы".</w:t>
      </w:r>
    </w:p>
    <w:p w:rsidR="000E05B6" w:rsidRDefault="000E05B6">
      <w:pPr>
        <w:pStyle w:val="ConsPlusNormal"/>
        <w:jc w:val="both"/>
      </w:pPr>
      <w:r>
        <w:t xml:space="preserve">(п. 17 введен </w:t>
      </w:r>
      <w:hyperlink r:id="rId29" w:history="1">
        <w:r>
          <w:rPr>
            <w:color w:val="0000FF"/>
          </w:rPr>
          <w:t>постановлением</w:t>
        </w:r>
      </w:hyperlink>
      <w:r>
        <w:t xml:space="preserve"> Правительства Хабаровского края от 27.05.2021 N 196-пр)</w:t>
      </w:r>
    </w:p>
    <w:p w:rsidR="000E05B6" w:rsidRDefault="000E05B6">
      <w:pPr>
        <w:pStyle w:val="ConsPlusNormal"/>
        <w:spacing w:before="220"/>
        <w:ind w:firstLine="540"/>
        <w:jc w:val="both"/>
      </w:pPr>
      <w:r>
        <w:t xml:space="preserve">Компенсация на оплату проезда гражданам, указанным в настоящем пункте (далее также - граждане), предоставляется, если садовые, огородные земельные участки находятся у таких граждан или у их супругов в собственности (аренде, владении, пользовании). Право на компенсацию по оплате проезда имеют также дети-инвалиды, не имеющие в собственности </w:t>
      </w:r>
      <w:r>
        <w:lastRenderedPageBreak/>
        <w:t>(владении, пользовании) садовые, огородные земельные участки, при условии, если их родители имеют указанные земельные участки в собственности (аренде, владении, пользовании).</w:t>
      </w:r>
    </w:p>
    <w:p w:rsidR="000E05B6" w:rsidRDefault="000E05B6">
      <w:pPr>
        <w:pStyle w:val="ConsPlusNormal"/>
        <w:jc w:val="both"/>
      </w:pPr>
      <w:r>
        <w:t xml:space="preserve">(в ред. </w:t>
      </w:r>
      <w:hyperlink r:id="rId30" w:history="1">
        <w:r>
          <w:rPr>
            <w:color w:val="0000FF"/>
          </w:rPr>
          <w:t>постановления</w:t>
        </w:r>
      </w:hyperlink>
      <w:r>
        <w:t xml:space="preserve"> Правительства Хабаровского края от 14.03.2019 N 80-пр)</w:t>
      </w:r>
    </w:p>
    <w:p w:rsidR="000E05B6" w:rsidRDefault="000E05B6">
      <w:pPr>
        <w:pStyle w:val="ConsPlusNormal"/>
        <w:spacing w:before="220"/>
        <w:ind w:firstLine="540"/>
        <w:jc w:val="both"/>
      </w:pPr>
      <w:r>
        <w:t xml:space="preserve">Компенсация на оплату проезда назначается и выплачивается ветеранам труда и ветеранам труда Хабаровского края, получающим страховую пенсию в соответствии с Федеральным </w:t>
      </w:r>
      <w:hyperlink r:id="rId31" w:history="1">
        <w:r>
          <w:rPr>
            <w:color w:val="0000FF"/>
          </w:rPr>
          <w:t>законом</w:t>
        </w:r>
      </w:hyperlink>
      <w:r>
        <w:t xml:space="preserve"> от 28 декабря 2013 г. N 400-ФЗ "О страховых пенсиях", а также ветеранам труда, ветеранам труда Хабаровского края, достигшим возраста 55 и 60 лет (соответственно женщины и мужчины).</w:t>
      </w:r>
    </w:p>
    <w:p w:rsidR="000E05B6" w:rsidRDefault="000E05B6">
      <w:pPr>
        <w:pStyle w:val="ConsPlusNormal"/>
        <w:jc w:val="both"/>
      </w:pPr>
      <w:r>
        <w:t xml:space="preserve">(абзац введен </w:t>
      </w:r>
      <w:hyperlink r:id="rId32" w:history="1">
        <w:r>
          <w:rPr>
            <w:color w:val="0000FF"/>
          </w:rPr>
          <w:t>постановлением</w:t>
        </w:r>
      </w:hyperlink>
      <w:r>
        <w:t xml:space="preserve"> Правительства Хабаровского края от 14.03.2019 N 80-пр)</w:t>
      </w:r>
    </w:p>
    <w:p w:rsidR="000E05B6" w:rsidRDefault="000E05B6">
      <w:pPr>
        <w:pStyle w:val="ConsPlusNormal"/>
        <w:spacing w:before="220"/>
        <w:ind w:firstLine="540"/>
        <w:jc w:val="both"/>
      </w:pPr>
      <w:r>
        <w:t xml:space="preserve">Компенсация на оплату проезда ветеранам труда, ветеранам труда Хабаровского края, ветеранам военной службы, получающим пенсии по иным основаниям, чем предусмотрено Федеральным </w:t>
      </w:r>
      <w:hyperlink r:id="rId33" w:history="1">
        <w:r>
          <w:rPr>
            <w:color w:val="0000FF"/>
          </w:rPr>
          <w:t>законом</w:t>
        </w:r>
      </w:hyperlink>
      <w:r>
        <w:t xml:space="preserve"> от 28 декабря 2013 г. N 400-ФЗ "О страховых пенсиях", либо получающим пожизненное содержание за работу (службу), назначается и выплачивается по достижении ими возраста, дающего право на страховую пенсию по старости в соответствии со </w:t>
      </w:r>
      <w:hyperlink r:id="rId34" w:history="1">
        <w:r>
          <w:rPr>
            <w:color w:val="0000FF"/>
          </w:rPr>
          <w:t>статьей 8</w:t>
        </w:r>
      </w:hyperlink>
      <w:r>
        <w:t xml:space="preserve"> Федерального закона от 28 декабря 2013 г. N 400-ФЗ "О страховых пенсиях", а также при достижении возраста 55 и 60 лет (соответственно женщины и мужчины).</w:t>
      </w:r>
    </w:p>
    <w:p w:rsidR="000E05B6" w:rsidRDefault="000E05B6">
      <w:pPr>
        <w:pStyle w:val="ConsPlusNormal"/>
        <w:jc w:val="both"/>
      </w:pPr>
      <w:r>
        <w:t xml:space="preserve">(абзац введен </w:t>
      </w:r>
      <w:hyperlink r:id="rId35" w:history="1">
        <w:r>
          <w:rPr>
            <w:color w:val="0000FF"/>
          </w:rPr>
          <w:t>постановлением</w:t>
        </w:r>
      </w:hyperlink>
      <w:r>
        <w:t xml:space="preserve"> Правительства Хабаровского края от 14.03.2019 N 80-пр)</w:t>
      </w:r>
    </w:p>
    <w:p w:rsidR="000E05B6" w:rsidRDefault="000E05B6">
      <w:pPr>
        <w:pStyle w:val="ConsPlusNormal"/>
        <w:spacing w:before="220"/>
        <w:ind w:firstLine="540"/>
        <w:jc w:val="both"/>
      </w:pPr>
      <w:r>
        <w:t xml:space="preserve">Компенсация на оплату проезда ветеранам труда из числа лиц, пострадавших в результате катастрофы на Чернобыльской АЭС, а также в результате других радиационных или техногенных катастроф, назначается и выплачивается при наличии у них права на назначение пенсии по старости в соответствии с Федеральным </w:t>
      </w:r>
      <w:hyperlink r:id="rId36" w:history="1">
        <w:r>
          <w:rPr>
            <w:color w:val="0000FF"/>
          </w:rPr>
          <w:t>законом</w:t>
        </w:r>
      </w:hyperlink>
      <w:r>
        <w:t xml:space="preserve"> от 15 декабря 2001 г. N 166-ФЗ "О государственном пенсионном обеспечении в Российской Федерации".</w:t>
      </w:r>
    </w:p>
    <w:p w:rsidR="000E05B6" w:rsidRDefault="000E05B6">
      <w:pPr>
        <w:pStyle w:val="ConsPlusNormal"/>
        <w:jc w:val="both"/>
      </w:pPr>
      <w:r>
        <w:t xml:space="preserve">(абзац введен </w:t>
      </w:r>
      <w:hyperlink r:id="rId37" w:history="1">
        <w:r>
          <w:rPr>
            <w:color w:val="0000FF"/>
          </w:rPr>
          <w:t>постановлением</w:t>
        </w:r>
      </w:hyperlink>
      <w:r>
        <w:t xml:space="preserve"> Правительства Хабаровского края от 14.03.2019 N 80-пр)</w:t>
      </w:r>
    </w:p>
    <w:p w:rsidR="000E05B6" w:rsidRDefault="000E05B6">
      <w:pPr>
        <w:pStyle w:val="ConsPlusNormal"/>
        <w:spacing w:before="220"/>
        <w:ind w:firstLine="540"/>
        <w:jc w:val="both"/>
      </w:pPr>
      <w:r>
        <w:t>Компенсация на оплату проезда гражданам пожилого возраста назначается и выплачивается по достижении ими возраста 55 и 60 лет (соответственно женщины и мужчины).</w:t>
      </w:r>
    </w:p>
    <w:p w:rsidR="000E05B6" w:rsidRDefault="000E05B6">
      <w:pPr>
        <w:pStyle w:val="ConsPlusNormal"/>
        <w:jc w:val="both"/>
      </w:pPr>
      <w:r>
        <w:t xml:space="preserve">(абзац введен </w:t>
      </w:r>
      <w:hyperlink r:id="rId38" w:history="1">
        <w:r>
          <w:rPr>
            <w:color w:val="0000FF"/>
          </w:rPr>
          <w:t>постановлением</w:t>
        </w:r>
      </w:hyperlink>
      <w:r>
        <w:t xml:space="preserve"> Правительства Хабаровского края от 14.03.2019 N 80-пр)</w:t>
      </w:r>
    </w:p>
    <w:p w:rsidR="000E05B6" w:rsidRDefault="000E05B6">
      <w:pPr>
        <w:pStyle w:val="ConsPlusNormal"/>
        <w:spacing w:before="220"/>
        <w:ind w:firstLine="540"/>
        <w:jc w:val="both"/>
      </w:pPr>
      <w:r>
        <w:t xml:space="preserve">3. Компенсация на оплату проезда на пригородном железнодорожном транспорте предоставляется гражданам, указанным в </w:t>
      </w:r>
      <w:hyperlink w:anchor="P64" w:history="1">
        <w:r>
          <w:rPr>
            <w:color w:val="0000FF"/>
          </w:rPr>
          <w:t>пункте 2</w:t>
        </w:r>
      </w:hyperlink>
      <w:r>
        <w:t xml:space="preserve"> настоящего Порядка, при отсутствии у них права на бесплатный проезд на пригородном железнодорожном транспорте по основаниям, установленным нормативными правовыми актами Российской Федерации.</w:t>
      </w:r>
    </w:p>
    <w:p w:rsidR="000E05B6" w:rsidRDefault="000E05B6">
      <w:pPr>
        <w:pStyle w:val="ConsPlusNormal"/>
        <w:spacing w:before="220"/>
        <w:ind w:firstLine="540"/>
        <w:jc w:val="both"/>
      </w:pPr>
      <w:r>
        <w:t xml:space="preserve">Компенсация на оплату проезда не назначается в случае, если гражданину на основании его заявления предоставлено право на проезд по социальной транспортной карте и (или) на проезд по банковской карте в соответствии с </w:t>
      </w:r>
      <w:hyperlink r:id="rId39" w:history="1">
        <w:r>
          <w:rPr>
            <w:color w:val="0000FF"/>
          </w:rPr>
          <w:t>постановлением</w:t>
        </w:r>
      </w:hyperlink>
      <w:r>
        <w:t xml:space="preserve"> Правительства Хабаровского края от 28 декабря 2018 г. N 495-пр "О порядке и условиях предоставления отдельным категориям граждан проезда по социальной транспортной карте либо по платежной карте национальной системы платежных карт на транспорте общего пользования (кроме такси) городского и пригородного сообщения на территории Хабаровского края".</w:t>
      </w:r>
    </w:p>
    <w:p w:rsidR="000E05B6" w:rsidRDefault="000E05B6">
      <w:pPr>
        <w:pStyle w:val="ConsPlusNormal"/>
        <w:jc w:val="both"/>
      </w:pPr>
      <w:r>
        <w:t xml:space="preserve">(в ред. </w:t>
      </w:r>
      <w:hyperlink r:id="rId40" w:history="1">
        <w:r>
          <w:rPr>
            <w:color w:val="0000FF"/>
          </w:rPr>
          <w:t>постановления</w:t>
        </w:r>
      </w:hyperlink>
      <w:r>
        <w:t xml:space="preserve"> Правительства Хабаровского края от 27.05.2021 N 196-пр)</w:t>
      </w:r>
    </w:p>
    <w:p w:rsidR="000E05B6" w:rsidRDefault="000E05B6">
      <w:pPr>
        <w:pStyle w:val="ConsPlusNormal"/>
        <w:spacing w:before="220"/>
        <w:ind w:firstLine="540"/>
        <w:jc w:val="both"/>
      </w:pPr>
      <w:bookmarkStart w:id="4" w:name="P98"/>
      <w:bookmarkEnd w:id="4"/>
      <w:r>
        <w:t xml:space="preserve">4. Компенсация на оплату проезда назначается в размере 100 процентов расходов в связи с оплатой проезда на пригородном автомобильном и железнодорожном транспорте, на водном транспорте внутригородского и пригородного сообщения гражданам, указанным в </w:t>
      </w:r>
      <w:hyperlink w:anchor="P64" w:history="1">
        <w:r>
          <w:rPr>
            <w:color w:val="0000FF"/>
          </w:rPr>
          <w:t>пункте 2</w:t>
        </w:r>
      </w:hyperlink>
      <w:r>
        <w:t xml:space="preserve"> настоящего Порядка, но не более чем за 82 поездки, совершенные в период с 01 мая по 31 октября.</w:t>
      </w:r>
    </w:p>
    <w:p w:rsidR="000E05B6" w:rsidRDefault="000E05B6">
      <w:pPr>
        <w:pStyle w:val="ConsPlusNormal"/>
        <w:jc w:val="both"/>
      </w:pPr>
      <w:r>
        <w:t xml:space="preserve">(в ред. </w:t>
      </w:r>
      <w:hyperlink r:id="rId41" w:history="1">
        <w:r>
          <w:rPr>
            <w:color w:val="0000FF"/>
          </w:rPr>
          <w:t>постановления</w:t>
        </w:r>
      </w:hyperlink>
      <w:r>
        <w:t xml:space="preserve"> Правительства Хабаровского края от 19.06.2020 N 267-пр)</w:t>
      </w:r>
    </w:p>
    <w:p w:rsidR="000E05B6" w:rsidRDefault="000E05B6">
      <w:pPr>
        <w:pStyle w:val="ConsPlusNormal"/>
        <w:spacing w:before="220"/>
        <w:ind w:firstLine="540"/>
        <w:jc w:val="both"/>
      </w:pPr>
      <w:r>
        <w:t>Компенсация на оплату проезда не назначается за поездки, в период совершения которых гражданин являлся работающим по трудовому или по гражданско-правовому договору или осуществлял деятельность в качестве индивидуального предпринимателя, адвоката, нотариуса, иного физического лица, профессиональная деятельность которого в соответствии с федеральными законами подлежит государственной регистрации и (или) лицензированию.</w:t>
      </w:r>
    </w:p>
    <w:p w:rsidR="000E05B6" w:rsidRDefault="000E05B6">
      <w:pPr>
        <w:pStyle w:val="ConsPlusNormal"/>
        <w:jc w:val="both"/>
      </w:pPr>
      <w:r>
        <w:lastRenderedPageBreak/>
        <w:t xml:space="preserve">(абзац введен </w:t>
      </w:r>
      <w:hyperlink r:id="rId42" w:history="1">
        <w:r>
          <w:rPr>
            <w:color w:val="0000FF"/>
          </w:rPr>
          <w:t>постановлением</w:t>
        </w:r>
      </w:hyperlink>
      <w:r>
        <w:t xml:space="preserve"> Правительства Хабаровского края от 27.05.2021 N 196-пр)</w:t>
      </w:r>
    </w:p>
    <w:p w:rsidR="000E05B6" w:rsidRDefault="000E05B6">
      <w:pPr>
        <w:pStyle w:val="ConsPlusNormal"/>
        <w:spacing w:before="220"/>
        <w:ind w:firstLine="540"/>
        <w:jc w:val="both"/>
      </w:pPr>
      <w:r>
        <w:t xml:space="preserve">5. Гражданам, имеющим одновременно право на получение компенсации на оплату проезда по нескольким основаниям, предусмотренным </w:t>
      </w:r>
      <w:hyperlink w:anchor="P64" w:history="1">
        <w:r>
          <w:rPr>
            <w:color w:val="0000FF"/>
          </w:rPr>
          <w:t>пунктом 2</w:t>
        </w:r>
      </w:hyperlink>
      <w:r>
        <w:t xml:space="preserve"> настоящего Порядка, предоставляется одна компенсация на оплату проезда по выбору граждан.</w:t>
      </w:r>
    </w:p>
    <w:p w:rsidR="000E05B6" w:rsidRDefault="000E05B6">
      <w:pPr>
        <w:pStyle w:val="ConsPlusNormal"/>
        <w:spacing w:before="220"/>
        <w:ind w:firstLine="540"/>
        <w:jc w:val="both"/>
      </w:pPr>
      <w:r>
        <w:t>6. Для назначения компенсации на оплату проезда граждане обращаются с заявлением о назначении компенсации на оплату проезда в краевое государственное казенное учреждение - центр социальной поддержки населения по месту жительства граждан (далее также - заявление и Центр социальной поддержки населения соответственно).</w:t>
      </w:r>
    </w:p>
    <w:p w:rsidR="000E05B6" w:rsidRDefault="000E05B6">
      <w:pPr>
        <w:pStyle w:val="ConsPlusNormal"/>
        <w:jc w:val="both"/>
      </w:pPr>
      <w:r>
        <w:t xml:space="preserve">(в ред. </w:t>
      </w:r>
      <w:hyperlink r:id="rId43" w:history="1">
        <w:r>
          <w:rPr>
            <w:color w:val="0000FF"/>
          </w:rPr>
          <w:t>постановления</w:t>
        </w:r>
      </w:hyperlink>
      <w:r>
        <w:t xml:space="preserve"> Правительства Хабаровского края от 27.05.2021 N 196-пр)</w:t>
      </w:r>
    </w:p>
    <w:p w:rsidR="000E05B6" w:rsidRDefault="000E05B6">
      <w:pPr>
        <w:pStyle w:val="ConsPlusNormal"/>
        <w:spacing w:before="220"/>
        <w:ind w:firstLine="540"/>
        <w:jc w:val="both"/>
      </w:pPr>
      <w:r>
        <w:t>7. Заявление в отношении несовершеннолетних или лиц, признанных в установленном порядке недееспособными (ограниченно дееспособными), подаются их законными представителями (опекунами, попечителями).</w:t>
      </w:r>
    </w:p>
    <w:p w:rsidR="000E05B6" w:rsidRDefault="000E05B6">
      <w:pPr>
        <w:pStyle w:val="ConsPlusNormal"/>
        <w:spacing w:before="220"/>
        <w:ind w:firstLine="540"/>
        <w:jc w:val="both"/>
      </w:pPr>
      <w:r>
        <w:t>Заявление может быть подано представителем гражданина по доверенности, выданной в установленном законодательством Российской Федерации порядке. В случае подачи заявления через представителя дополнительно представляется документ, подтверждающий личность представителя гражданина.</w:t>
      </w:r>
    </w:p>
    <w:p w:rsidR="000E05B6" w:rsidRDefault="000E05B6">
      <w:pPr>
        <w:pStyle w:val="ConsPlusNormal"/>
        <w:jc w:val="both"/>
      </w:pPr>
      <w:r>
        <w:t xml:space="preserve">(п. 7 в ред. </w:t>
      </w:r>
      <w:hyperlink r:id="rId44" w:history="1">
        <w:r>
          <w:rPr>
            <w:color w:val="0000FF"/>
          </w:rPr>
          <w:t>постановления</w:t>
        </w:r>
      </w:hyperlink>
      <w:r>
        <w:t xml:space="preserve"> Правительства Хабаровского края от 27.05.2021 N 196-пр)</w:t>
      </w:r>
    </w:p>
    <w:p w:rsidR="000E05B6" w:rsidRDefault="000E05B6">
      <w:pPr>
        <w:pStyle w:val="ConsPlusNormal"/>
        <w:spacing w:before="220"/>
        <w:ind w:firstLine="540"/>
        <w:jc w:val="both"/>
      </w:pPr>
      <w:bookmarkStart w:id="5" w:name="P108"/>
      <w:bookmarkEnd w:id="5"/>
      <w:r>
        <w:t>8. Граждане обращаются за компенсацией на оплату проезда в году, в котором совершались поездки, начиная с 1 июня, но не позднее 30 ноября включительно, путем подачи заявления (форма заявления размещена на официальном сайте министерства социальной защиты населения Хабаровского края https://mszn.khabkrai.ru).</w:t>
      </w:r>
    </w:p>
    <w:p w:rsidR="000E05B6" w:rsidRDefault="000E05B6">
      <w:pPr>
        <w:pStyle w:val="ConsPlusNormal"/>
        <w:spacing w:before="220"/>
        <w:ind w:firstLine="540"/>
        <w:jc w:val="both"/>
      </w:pPr>
      <w:r>
        <w:t>К заявлению прилагаются следующие документы:</w:t>
      </w:r>
    </w:p>
    <w:p w:rsidR="000E05B6" w:rsidRDefault="000E05B6">
      <w:pPr>
        <w:pStyle w:val="ConsPlusNormal"/>
        <w:spacing w:before="220"/>
        <w:ind w:firstLine="540"/>
        <w:jc w:val="both"/>
      </w:pPr>
      <w:bookmarkStart w:id="6" w:name="P110"/>
      <w:bookmarkEnd w:id="6"/>
      <w:r>
        <w:t>а) документы, удостоверяющие личность гражданина Российской Федерации, подтверждающие регистрацию по месту жительства на территории Хабаровского края (в случае отсутствия регистрации по месту жительства на территории Хабаровского края граждане представляют решение суда об установлении факта проживания на территории Хабаровского края), удостоверение личности представителя гражданина;</w:t>
      </w:r>
    </w:p>
    <w:p w:rsidR="000E05B6" w:rsidRDefault="000E05B6">
      <w:pPr>
        <w:pStyle w:val="ConsPlusNormal"/>
        <w:spacing w:before="220"/>
        <w:ind w:firstLine="540"/>
        <w:jc w:val="both"/>
      </w:pPr>
      <w:bookmarkStart w:id="7" w:name="P111"/>
      <w:bookmarkEnd w:id="7"/>
      <w:r>
        <w:t>б) документ, подтверждающий право аренды либо владения, либо пользования садовым, огородным земельным участком (договор либо свидетельство или иной акт государственного или муниципального органа, либо членская книжка или другой заменяющий ее документ, подтверждающий членство в садоводческом или огородническом некоммерческом товариществе) (представляется в случае, если граждане не являются собственниками садового, огородного земельного участка);</w:t>
      </w:r>
    </w:p>
    <w:p w:rsidR="000E05B6" w:rsidRDefault="000E05B6">
      <w:pPr>
        <w:pStyle w:val="ConsPlusNormal"/>
        <w:spacing w:before="220"/>
        <w:ind w:firstLine="540"/>
        <w:jc w:val="both"/>
      </w:pPr>
      <w:bookmarkStart w:id="8" w:name="P112"/>
      <w:bookmarkEnd w:id="8"/>
      <w:r>
        <w:t>в) документ, подтверждающий оплату проезда к месту расположения садового, огородного земельного участка на пригородном автомобильном и железнодорожном транспорте, водном транспорте внутригородского и пригородного сообщения в период с 1 мая по 31 октября (представляется в случае оплаты проезда наличными денежными средствами);</w:t>
      </w:r>
    </w:p>
    <w:p w:rsidR="000E05B6" w:rsidRDefault="000E05B6">
      <w:pPr>
        <w:pStyle w:val="ConsPlusNormal"/>
        <w:spacing w:before="220"/>
        <w:ind w:firstLine="540"/>
        <w:jc w:val="both"/>
      </w:pPr>
      <w:bookmarkStart w:id="9" w:name="P113"/>
      <w:bookmarkEnd w:id="9"/>
      <w:r>
        <w:t xml:space="preserve">г) свидетельство о рождении ребенка-инвалида, инвалида с детства, признанного недееспособным (ограниченно дееспособным), если актовая запись о рождении осуществлена за пределами Российской Федерации (представляется в случае назначения компенсации на оплату проезда родителю ребенка-инвалида и (или) ребенку-инвалиду либо родителям, указанным в </w:t>
      </w:r>
      <w:hyperlink w:anchor="P81" w:history="1">
        <w:r>
          <w:rPr>
            <w:color w:val="0000FF"/>
          </w:rPr>
          <w:t>подпунктах 16</w:t>
        </w:r>
      </w:hyperlink>
      <w:r>
        <w:t xml:space="preserve">, </w:t>
      </w:r>
      <w:hyperlink w:anchor="P83" w:history="1">
        <w:r>
          <w:rPr>
            <w:color w:val="0000FF"/>
          </w:rPr>
          <w:t>17 пункта 2</w:t>
        </w:r>
      </w:hyperlink>
      <w:r>
        <w:t xml:space="preserve"> настоящего Порядка);</w:t>
      </w:r>
    </w:p>
    <w:p w:rsidR="000E05B6" w:rsidRDefault="000E05B6">
      <w:pPr>
        <w:pStyle w:val="ConsPlusNormal"/>
        <w:spacing w:before="220"/>
        <w:ind w:firstLine="540"/>
        <w:jc w:val="both"/>
      </w:pPr>
      <w:r>
        <w:t xml:space="preserve">д) трудовая книжка (при ее наличии) или ее копия, заверенная в установленном порядке, и (или) сведения о трудовой деятельности, предусмотренные </w:t>
      </w:r>
      <w:hyperlink r:id="rId45" w:history="1">
        <w:r>
          <w:rPr>
            <w:color w:val="0000FF"/>
          </w:rPr>
          <w:t>статьей 66.1</w:t>
        </w:r>
      </w:hyperlink>
      <w:r>
        <w:t xml:space="preserve"> Трудового кодекса Российской Федерации;</w:t>
      </w:r>
    </w:p>
    <w:p w:rsidR="000E05B6" w:rsidRDefault="000E05B6">
      <w:pPr>
        <w:pStyle w:val="ConsPlusNormal"/>
        <w:spacing w:before="220"/>
        <w:ind w:firstLine="540"/>
        <w:jc w:val="both"/>
      </w:pPr>
      <w:r>
        <w:lastRenderedPageBreak/>
        <w:t>е) доверенность, если гражданин обращается за компенсацией на оплату проезда через представителя (за исключением законных представителей), выданную в установленном законодательством Российской Федерации порядке, и документ, подтверждающий личность представителя;</w:t>
      </w:r>
    </w:p>
    <w:p w:rsidR="000E05B6" w:rsidRDefault="000E05B6">
      <w:pPr>
        <w:pStyle w:val="ConsPlusNormal"/>
        <w:spacing w:before="220"/>
        <w:ind w:firstLine="540"/>
        <w:jc w:val="both"/>
      </w:pPr>
      <w:bookmarkStart w:id="10" w:name="P116"/>
      <w:bookmarkEnd w:id="10"/>
      <w:r>
        <w:t>ж) согласие на обработку персональных данных по форме, утвержденной министерством социальной защиты населения края.</w:t>
      </w:r>
    </w:p>
    <w:p w:rsidR="000E05B6" w:rsidRDefault="000E05B6">
      <w:pPr>
        <w:pStyle w:val="ConsPlusNormal"/>
        <w:jc w:val="both"/>
      </w:pPr>
      <w:r>
        <w:t xml:space="preserve">(п. 8 в ред. </w:t>
      </w:r>
      <w:hyperlink r:id="rId46" w:history="1">
        <w:r>
          <w:rPr>
            <w:color w:val="0000FF"/>
          </w:rPr>
          <w:t>постановления</w:t>
        </w:r>
      </w:hyperlink>
      <w:r>
        <w:t xml:space="preserve"> Правительства Хабаровского края от 27.05.2021 N 196-пр)</w:t>
      </w:r>
    </w:p>
    <w:p w:rsidR="000E05B6" w:rsidRDefault="000E05B6">
      <w:pPr>
        <w:pStyle w:val="ConsPlusNormal"/>
        <w:spacing w:before="220"/>
        <w:ind w:firstLine="540"/>
        <w:jc w:val="both"/>
      </w:pPr>
      <w:r>
        <w:t>8[1]. В случае оплаты проезда к месту расположения садового, огородного земельного участка по банковской карте граждане осуществляют указанную оплату по банковской карте за счет собственных денежных средств. Оператор ежемесячно в соответствии с соглашением об информационном обмене и взаимодействии, заключенным с министерством социальной защиты населения Хабаровского края (далее - министерство), направляет в министерство информацию о количестве и стоимости поездок, совершенных гражданами по банковской карте (далее - информация). Информация не позднее двух рабочих дней со дня ее получения от оператора направляется министерством в Центр социальной поддержки населения для назначения и выплаты компенсации на оплату проезда.</w:t>
      </w:r>
    </w:p>
    <w:p w:rsidR="000E05B6" w:rsidRDefault="000E05B6">
      <w:pPr>
        <w:pStyle w:val="ConsPlusNormal"/>
        <w:spacing w:before="220"/>
        <w:ind w:firstLine="540"/>
        <w:jc w:val="both"/>
      </w:pPr>
      <w:r>
        <w:t xml:space="preserve">Выплата компенсации на оплату проезда по банковской карте осуществляется Центром социальной поддержки населения ежемесячно, начиная с месяца, следующего за месяцем подачи заявления. Заявление о назначении компенсации на оплату проезда по банковской карте с приложением документов, указанных в </w:t>
      </w:r>
      <w:hyperlink w:anchor="P110" w:history="1">
        <w:r>
          <w:rPr>
            <w:color w:val="0000FF"/>
          </w:rPr>
          <w:t>подпунктах "а"</w:t>
        </w:r>
      </w:hyperlink>
      <w:r>
        <w:t xml:space="preserve">, </w:t>
      </w:r>
      <w:hyperlink w:anchor="P111" w:history="1">
        <w:r>
          <w:rPr>
            <w:color w:val="0000FF"/>
          </w:rPr>
          <w:t>"б"</w:t>
        </w:r>
      </w:hyperlink>
      <w:r>
        <w:t xml:space="preserve">, </w:t>
      </w:r>
      <w:hyperlink w:anchor="P113" w:history="1">
        <w:r>
          <w:rPr>
            <w:color w:val="0000FF"/>
          </w:rPr>
          <w:t>"г"</w:t>
        </w:r>
      </w:hyperlink>
      <w:r>
        <w:t xml:space="preserve"> - </w:t>
      </w:r>
      <w:hyperlink w:anchor="P116" w:history="1">
        <w:r>
          <w:rPr>
            <w:color w:val="0000FF"/>
          </w:rPr>
          <w:t>"ж" пункта 8</w:t>
        </w:r>
      </w:hyperlink>
      <w:r>
        <w:t xml:space="preserve"> настоящего Порядка, представляется однократно.</w:t>
      </w:r>
    </w:p>
    <w:p w:rsidR="000E05B6" w:rsidRDefault="000E05B6">
      <w:pPr>
        <w:pStyle w:val="ConsPlusNormal"/>
        <w:jc w:val="both"/>
      </w:pPr>
      <w:r>
        <w:t xml:space="preserve">(п. 8[1] введен </w:t>
      </w:r>
      <w:hyperlink r:id="rId47" w:history="1">
        <w:r>
          <w:rPr>
            <w:color w:val="0000FF"/>
          </w:rPr>
          <w:t>постановлением</w:t>
        </w:r>
      </w:hyperlink>
      <w:r>
        <w:t xml:space="preserve"> Правительства Хабаровского края от 27.05.2021 N 196-пр)</w:t>
      </w:r>
    </w:p>
    <w:p w:rsidR="000E05B6" w:rsidRDefault="000E05B6">
      <w:pPr>
        <w:pStyle w:val="ConsPlusNormal"/>
        <w:spacing w:before="220"/>
        <w:ind w:firstLine="540"/>
        <w:jc w:val="both"/>
      </w:pPr>
      <w:r>
        <w:t xml:space="preserve">8[2]. В случае оплаты проезда наличными денежными средствами граждане при каждом обращении за назначением компенсации на оплату проезда представляют заявление с приложением документов, указанных в </w:t>
      </w:r>
      <w:hyperlink w:anchor="P110" w:history="1">
        <w:r>
          <w:rPr>
            <w:color w:val="0000FF"/>
          </w:rPr>
          <w:t>подпунктах "а"</w:t>
        </w:r>
      </w:hyperlink>
      <w:r>
        <w:t xml:space="preserve"> - </w:t>
      </w:r>
      <w:hyperlink w:anchor="P116" w:history="1">
        <w:r>
          <w:rPr>
            <w:color w:val="0000FF"/>
          </w:rPr>
          <w:t>"ж" пункта 8</w:t>
        </w:r>
      </w:hyperlink>
      <w:r>
        <w:t xml:space="preserve"> настоящего Порядка.</w:t>
      </w:r>
    </w:p>
    <w:p w:rsidR="000E05B6" w:rsidRDefault="000E05B6">
      <w:pPr>
        <w:pStyle w:val="ConsPlusNormal"/>
        <w:spacing w:before="220"/>
        <w:ind w:firstLine="540"/>
        <w:jc w:val="both"/>
      </w:pPr>
      <w:r>
        <w:t>Выплата компенсации на оплату проезда производится не позднее 30-го числа месяца, следующего за месяцем подачи заявления с документами, путем перечисления денежных средств по выбору заявителя на счет, открытый в кредитной организации, либо через организацию федеральной почтовой связи.</w:t>
      </w:r>
    </w:p>
    <w:p w:rsidR="000E05B6" w:rsidRDefault="000E05B6">
      <w:pPr>
        <w:pStyle w:val="ConsPlusNormal"/>
        <w:jc w:val="both"/>
      </w:pPr>
      <w:r>
        <w:t xml:space="preserve">(п. 8[2] введен </w:t>
      </w:r>
      <w:hyperlink r:id="rId48" w:history="1">
        <w:r>
          <w:rPr>
            <w:color w:val="0000FF"/>
          </w:rPr>
          <w:t>постановлением</w:t>
        </w:r>
      </w:hyperlink>
      <w:r>
        <w:t xml:space="preserve"> Правительства Хабаровского края от 27.05.2021 N 196-пр)</w:t>
      </w:r>
    </w:p>
    <w:p w:rsidR="000E05B6" w:rsidRDefault="000E05B6">
      <w:pPr>
        <w:pStyle w:val="ConsPlusNormal"/>
        <w:spacing w:before="220"/>
        <w:ind w:firstLine="540"/>
        <w:jc w:val="both"/>
      </w:pPr>
      <w:r>
        <w:t xml:space="preserve">8[3]. В случае оплаты проезда различными способами (банковская карта, наличные денежные средства) возмещению подлежат расходы за поездки, оплаченные как по банковской карте, так и наличными денежными средствами, при этом общее количество поездок, оплаченных различными способами и подлежащих возмещению, не может превышать количества поездок, установленных </w:t>
      </w:r>
      <w:hyperlink w:anchor="P98" w:history="1">
        <w:r>
          <w:rPr>
            <w:color w:val="0000FF"/>
          </w:rPr>
          <w:t>пунктом 4</w:t>
        </w:r>
      </w:hyperlink>
      <w:r>
        <w:t xml:space="preserve"> настоящего Порядка.</w:t>
      </w:r>
    </w:p>
    <w:p w:rsidR="000E05B6" w:rsidRDefault="000E05B6">
      <w:pPr>
        <w:pStyle w:val="ConsPlusNormal"/>
        <w:jc w:val="both"/>
      </w:pPr>
      <w:r>
        <w:t xml:space="preserve">(п. 8[3] в ред. </w:t>
      </w:r>
      <w:hyperlink r:id="rId49" w:history="1">
        <w:r>
          <w:rPr>
            <w:color w:val="0000FF"/>
          </w:rPr>
          <w:t>постановления</w:t>
        </w:r>
      </w:hyperlink>
      <w:r>
        <w:t xml:space="preserve"> Правительства Хабаровского края от 27.05.2021 N 196-пр)</w:t>
      </w:r>
    </w:p>
    <w:p w:rsidR="000E05B6" w:rsidRDefault="000E05B6">
      <w:pPr>
        <w:pStyle w:val="ConsPlusNormal"/>
        <w:spacing w:before="220"/>
        <w:ind w:firstLine="540"/>
        <w:jc w:val="both"/>
      </w:pPr>
      <w:r>
        <w:t>9. Заявитель вправе представить по собственной инициативе следующие документы:</w:t>
      </w:r>
    </w:p>
    <w:p w:rsidR="000E05B6" w:rsidRDefault="000E05B6">
      <w:pPr>
        <w:pStyle w:val="ConsPlusNormal"/>
        <w:spacing w:before="220"/>
        <w:ind w:firstLine="540"/>
        <w:jc w:val="both"/>
      </w:pPr>
      <w:bookmarkStart w:id="11" w:name="P127"/>
      <w:bookmarkEnd w:id="11"/>
      <w:r>
        <w:t xml:space="preserve">а) документ, подтверждающий принадлежность к категории граждан, указанной в </w:t>
      </w:r>
      <w:hyperlink w:anchor="P64" w:history="1">
        <w:r>
          <w:rPr>
            <w:color w:val="0000FF"/>
          </w:rPr>
          <w:t>пункте 2</w:t>
        </w:r>
      </w:hyperlink>
      <w:r>
        <w:t xml:space="preserve"> настоящего Порядка;</w:t>
      </w:r>
    </w:p>
    <w:p w:rsidR="000E05B6" w:rsidRDefault="000E05B6">
      <w:pPr>
        <w:pStyle w:val="ConsPlusNormal"/>
        <w:spacing w:before="220"/>
        <w:ind w:firstLine="540"/>
        <w:jc w:val="both"/>
      </w:pPr>
      <w:r>
        <w:t>б) документ, подтверждающий право собственности на садовый, огородный земельный участок;</w:t>
      </w:r>
    </w:p>
    <w:p w:rsidR="000E05B6" w:rsidRDefault="000E05B6">
      <w:pPr>
        <w:pStyle w:val="ConsPlusNormal"/>
        <w:spacing w:before="220"/>
        <w:ind w:firstLine="540"/>
        <w:jc w:val="both"/>
      </w:pPr>
      <w:r>
        <w:t>в) документы, подтверждающие родство или свойство с собственником (арендатором, владельцем, пользователем) садового, огородного земельного участка (представляются в случае, если садовый, огородный земельный участок не находится в собственности (аренде, владении, пользовании) гражданина, обратившегося за компенсацией);</w:t>
      </w:r>
    </w:p>
    <w:p w:rsidR="000E05B6" w:rsidRDefault="000E05B6">
      <w:pPr>
        <w:pStyle w:val="ConsPlusNormal"/>
        <w:spacing w:before="220"/>
        <w:ind w:firstLine="540"/>
        <w:jc w:val="both"/>
      </w:pPr>
      <w:r>
        <w:lastRenderedPageBreak/>
        <w:t xml:space="preserve">г) свидетельство о рождении ребенка-инвалида, инвалида с детства, признанного недееспособным (ограниченно дееспособным), если актовая запись о рождении осуществлена в пределах Российской Федерации (представляется в случае назначения компенсации на оплату проезда родителю ребенка-инвалида и (или) ребенку-инвалиду либо родителям, указанным в </w:t>
      </w:r>
      <w:hyperlink w:anchor="P81" w:history="1">
        <w:r>
          <w:rPr>
            <w:color w:val="0000FF"/>
          </w:rPr>
          <w:t>подпунктах 16</w:t>
        </w:r>
      </w:hyperlink>
      <w:r>
        <w:t xml:space="preserve">, </w:t>
      </w:r>
      <w:hyperlink w:anchor="P83" w:history="1">
        <w:r>
          <w:rPr>
            <w:color w:val="0000FF"/>
          </w:rPr>
          <w:t>17 пункта 2</w:t>
        </w:r>
      </w:hyperlink>
      <w:r>
        <w:t xml:space="preserve"> настоящего Порядка);</w:t>
      </w:r>
    </w:p>
    <w:p w:rsidR="000E05B6" w:rsidRDefault="000E05B6">
      <w:pPr>
        <w:pStyle w:val="ConsPlusNormal"/>
        <w:spacing w:before="220"/>
        <w:ind w:firstLine="540"/>
        <w:jc w:val="both"/>
      </w:pPr>
      <w:r>
        <w:t>д) документ (сведения), подтверждающий (подтверждающие) полномочия опекуна (попечителя) в отношении граждан, имеющих право на назначение компенсации на оплату проезда в соответствии с настоящим Порядком, находящихся под опекой, попечительством;</w:t>
      </w:r>
    </w:p>
    <w:p w:rsidR="000E05B6" w:rsidRDefault="000E05B6">
      <w:pPr>
        <w:pStyle w:val="ConsPlusNormal"/>
        <w:spacing w:before="220"/>
        <w:ind w:firstLine="540"/>
        <w:jc w:val="both"/>
      </w:pPr>
      <w:r>
        <w:t>е) справка федерального государственного учреждения медико-социальной экспертизы об установлении инвалидности;</w:t>
      </w:r>
    </w:p>
    <w:p w:rsidR="000E05B6" w:rsidRDefault="000E05B6">
      <w:pPr>
        <w:pStyle w:val="ConsPlusNormal"/>
        <w:spacing w:before="220"/>
        <w:ind w:firstLine="540"/>
        <w:jc w:val="both"/>
      </w:pPr>
      <w:bookmarkStart w:id="12" w:name="P133"/>
      <w:bookmarkEnd w:id="12"/>
      <w:r>
        <w:t>ж) документ (сведения), подтверждающий (подтверждающие), что гражданин не осуществляет деятельность в качестве индивидуального предпринимателя, адвоката, нотариуса, иного физического лица, профессиональная деятельность которого в соответствии с федеральными законами подлежит государственной регистрации и (или) лицензированию.</w:t>
      </w:r>
    </w:p>
    <w:p w:rsidR="000E05B6" w:rsidRDefault="000E05B6">
      <w:pPr>
        <w:pStyle w:val="ConsPlusNormal"/>
        <w:jc w:val="both"/>
      </w:pPr>
      <w:r>
        <w:t xml:space="preserve">(п. 9 в ред. </w:t>
      </w:r>
      <w:hyperlink r:id="rId50" w:history="1">
        <w:r>
          <w:rPr>
            <w:color w:val="0000FF"/>
          </w:rPr>
          <w:t>постановления</w:t>
        </w:r>
      </w:hyperlink>
      <w:r>
        <w:t xml:space="preserve"> Правительства Хабаровского края от 27.05.2021 N 196-пр)</w:t>
      </w:r>
    </w:p>
    <w:p w:rsidR="000E05B6" w:rsidRDefault="000E05B6">
      <w:pPr>
        <w:pStyle w:val="ConsPlusNormal"/>
        <w:spacing w:before="220"/>
        <w:ind w:firstLine="540"/>
        <w:jc w:val="both"/>
      </w:pPr>
      <w:bookmarkStart w:id="13" w:name="P135"/>
      <w:bookmarkEnd w:id="13"/>
      <w:r>
        <w:t xml:space="preserve">9[1]. При обращении граждан, указанных в </w:t>
      </w:r>
      <w:hyperlink w:anchor="P64" w:history="1">
        <w:r>
          <w:rPr>
            <w:color w:val="0000FF"/>
          </w:rPr>
          <w:t>пункте 2</w:t>
        </w:r>
      </w:hyperlink>
      <w:r>
        <w:t xml:space="preserve"> настоящего Порядка, с заявлением Центры социальной поддержки населения в течение трех рабочих дней направляют в Единую государственную информационную систему социального обеспечения запрос о фактах назначения заявителю мер социальной поддержки.</w:t>
      </w:r>
    </w:p>
    <w:p w:rsidR="000E05B6" w:rsidRDefault="000E05B6">
      <w:pPr>
        <w:pStyle w:val="ConsPlusNormal"/>
        <w:jc w:val="both"/>
      </w:pPr>
      <w:r>
        <w:t xml:space="preserve">(в ред. </w:t>
      </w:r>
      <w:hyperlink r:id="rId51" w:history="1">
        <w:r>
          <w:rPr>
            <w:color w:val="0000FF"/>
          </w:rPr>
          <w:t>постановления</w:t>
        </w:r>
      </w:hyperlink>
      <w:r>
        <w:t xml:space="preserve"> Правительства Хабаровского края от 27.05.2021 N 196-пр)</w:t>
      </w:r>
    </w:p>
    <w:p w:rsidR="000E05B6" w:rsidRDefault="000E05B6">
      <w:pPr>
        <w:pStyle w:val="ConsPlusNormal"/>
        <w:spacing w:before="220"/>
        <w:ind w:firstLine="540"/>
        <w:jc w:val="both"/>
      </w:pPr>
      <w:r>
        <w:t>Полученная из Единой государственной информационной системы социального обеспечения информация учитывается Центрами социальной поддержки населения при принятии решения о назначении либо об отказе в назначении компенсации по оплате проезда.</w:t>
      </w:r>
    </w:p>
    <w:p w:rsidR="000E05B6" w:rsidRDefault="000E05B6">
      <w:pPr>
        <w:pStyle w:val="ConsPlusNormal"/>
        <w:jc w:val="both"/>
      </w:pPr>
      <w:r>
        <w:t xml:space="preserve">(п. 9[1] введен </w:t>
      </w:r>
      <w:hyperlink r:id="rId52" w:history="1">
        <w:r>
          <w:rPr>
            <w:color w:val="0000FF"/>
          </w:rPr>
          <w:t>постановлением</w:t>
        </w:r>
      </w:hyperlink>
      <w:r>
        <w:t xml:space="preserve"> Правительства Хабаровского края от 09.11.2017 N 435-пр)</w:t>
      </w:r>
    </w:p>
    <w:p w:rsidR="000E05B6" w:rsidRDefault="000E05B6">
      <w:pPr>
        <w:pStyle w:val="ConsPlusNormal"/>
        <w:spacing w:before="220"/>
        <w:ind w:firstLine="540"/>
        <w:jc w:val="both"/>
      </w:pPr>
      <w:bookmarkStart w:id="14" w:name="P139"/>
      <w:bookmarkEnd w:id="14"/>
      <w:r>
        <w:t xml:space="preserve">9[2]. Если документы (сведения), указанные в </w:t>
      </w:r>
      <w:hyperlink w:anchor="P127" w:history="1">
        <w:r>
          <w:rPr>
            <w:color w:val="0000FF"/>
          </w:rPr>
          <w:t>подпунктах "а"</w:t>
        </w:r>
      </w:hyperlink>
      <w:r>
        <w:t xml:space="preserve"> - </w:t>
      </w:r>
      <w:hyperlink w:anchor="P133" w:history="1">
        <w:r>
          <w:rPr>
            <w:color w:val="0000FF"/>
          </w:rPr>
          <w:t>"ж" пункта 9</w:t>
        </w:r>
      </w:hyperlink>
      <w:r>
        <w:t xml:space="preserve"> настоящего Порядка, не были представлены гражданами по собственной инициативе, Центр социальной поддержки населения самостоятельно в течение двух рабочих дней со дня поступления заявления запрашивает документы (их копии или содержащиеся в них сведения) в порядке межведомственного информационного взаимодействия в органах и (или) организациях, в распоряжении которых они находятся. Непредставление гражданами указанных документов не является основанием для отказа в назначении компенсации на оплату проезда.</w:t>
      </w:r>
    </w:p>
    <w:p w:rsidR="000E05B6" w:rsidRDefault="000E05B6">
      <w:pPr>
        <w:pStyle w:val="ConsPlusNormal"/>
        <w:spacing w:before="220"/>
        <w:ind w:firstLine="540"/>
        <w:jc w:val="both"/>
      </w:pPr>
      <w:r>
        <w:t>При неполучении по запросу Центра социальной защиты населения документов, подтверждающих факт установления гражданину инвалидности, Центр социальной поддержки населения в течение двух рабочих дней со дня поступления соответствующей информации направляет уведомление заявителю о необходимости представить справку федерального государственного учреждения медико-социальной экспертизы об установлении инвалидности.</w:t>
      </w:r>
    </w:p>
    <w:p w:rsidR="000E05B6" w:rsidRDefault="000E05B6">
      <w:pPr>
        <w:pStyle w:val="ConsPlusNormal"/>
        <w:jc w:val="both"/>
      </w:pPr>
      <w:r>
        <w:t xml:space="preserve">(п. 9[2] в ред. </w:t>
      </w:r>
      <w:hyperlink r:id="rId53" w:history="1">
        <w:r>
          <w:rPr>
            <w:color w:val="0000FF"/>
          </w:rPr>
          <w:t>постановления</w:t>
        </w:r>
      </w:hyperlink>
      <w:r>
        <w:t xml:space="preserve"> Правительства Хабаровского края от 27.05.2021 N 196-пр)</w:t>
      </w:r>
    </w:p>
    <w:p w:rsidR="000E05B6" w:rsidRDefault="000E05B6">
      <w:pPr>
        <w:pStyle w:val="ConsPlusNormal"/>
        <w:spacing w:before="220"/>
        <w:ind w:firstLine="540"/>
        <w:jc w:val="both"/>
      </w:pPr>
      <w:r>
        <w:t xml:space="preserve">10. Заявление и документы, указанные в </w:t>
      </w:r>
      <w:hyperlink w:anchor="P108" w:history="1">
        <w:r>
          <w:rPr>
            <w:color w:val="0000FF"/>
          </w:rPr>
          <w:t>пункте 8</w:t>
        </w:r>
      </w:hyperlink>
      <w:r>
        <w:t xml:space="preserve"> настоящего Порядка (далее - документы), представляются гражданином в Центр социальной поддержки населения на бумажном носителе лично или через представителя либо посредством почтовой связи, либо в электронном виде с использованием государственной информационной системы Хабаровского края "Портал государственных и (или) муниципальных услуг (функций) Хабаровского края" www.uslugi27.ru или федеральной государственной информационной системы "Единый портал государственных и муниципальных услуг (функций)" www.gosuslugi.ru (далее - информационно-телекоммуникационные сети), либо в краевое государственное казенное учреждение "Оператор систем электронного правительства Хабаровского края, многофункциональный центр предоставления государственных и муниципальных услуг" на бумажном носителе лично или через </w:t>
      </w:r>
      <w:r>
        <w:lastRenderedPageBreak/>
        <w:t>представителя.</w:t>
      </w:r>
    </w:p>
    <w:p w:rsidR="000E05B6" w:rsidRDefault="000E05B6">
      <w:pPr>
        <w:pStyle w:val="ConsPlusNormal"/>
        <w:jc w:val="both"/>
      </w:pPr>
      <w:r>
        <w:t xml:space="preserve">(п. 10 в ред. </w:t>
      </w:r>
      <w:hyperlink r:id="rId54" w:history="1">
        <w:r>
          <w:rPr>
            <w:color w:val="0000FF"/>
          </w:rPr>
          <w:t>постановления</w:t>
        </w:r>
      </w:hyperlink>
      <w:r>
        <w:t xml:space="preserve"> Правительства Хабаровского края от 27.05.2021 N 196-пр)</w:t>
      </w:r>
    </w:p>
    <w:p w:rsidR="000E05B6" w:rsidRDefault="000E05B6">
      <w:pPr>
        <w:pStyle w:val="ConsPlusNormal"/>
        <w:spacing w:before="220"/>
        <w:ind w:firstLine="540"/>
        <w:jc w:val="both"/>
      </w:pPr>
      <w:r>
        <w:t xml:space="preserve">11. В случае представления оригиналов документов (кроме документов, указанных в </w:t>
      </w:r>
      <w:hyperlink w:anchor="P112" w:history="1">
        <w:r>
          <w:rPr>
            <w:color w:val="0000FF"/>
          </w:rPr>
          <w:t>подпункте "в" пункта 8</w:t>
        </w:r>
      </w:hyperlink>
      <w:r>
        <w:t xml:space="preserve"> настоящего Порядка) сотрудником Центра социальной поддержки населения снимаются копии с представленных документов, выполняется надпись об их соответствии подлинным экземплярам, которая заверяется подписью работника Центра социальной поддержки населения с указанием занимаемой должности, фамилии и инициалов, печатью, выдается расписка о приеме документов. Оригиналы документов возвращаются гражданину (представителю) в день их представления (кроме документов, указанных в </w:t>
      </w:r>
      <w:hyperlink w:anchor="P112" w:history="1">
        <w:r>
          <w:rPr>
            <w:color w:val="0000FF"/>
          </w:rPr>
          <w:t>подпункте "в" пункта 8</w:t>
        </w:r>
      </w:hyperlink>
      <w:r>
        <w:t xml:space="preserve"> настоящего Порядка).</w:t>
      </w:r>
    </w:p>
    <w:p w:rsidR="000E05B6" w:rsidRDefault="000E05B6">
      <w:pPr>
        <w:pStyle w:val="ConsPlusNormal"/>
        <w:jc w:val="both"/>
      </w:pPr>
      <w:r>
        <w:t xml:space="preserve">(в ред. </w:t>
      </w:r>
      <w:hyperlink r:id="rId55" w:history="1">
        <w:r>
          <w:rPr>
            <w:color w:val="0000FF"/>
          </w:rPr>
          <w:t>постановления</w:t>
        </w:r>
      </w:hyperlink>
      <w:r>
        <w:t xml:space="preserve"> Правительства Хабаровского края от 27.05.2021 N 196-пр)</w:t>
      </w:r>
    </w:p>
    <w:p w:rsidR="000E05B6" w:rsidRDefault="000E05B6">
      <w:pPr>
        <w:pStyle w:val="ConsPlusNormal"/>
        <w:spacing w:before="220"/>
        <w:ind w:firstLine="540"/>
        <w:jc w:val="both"/>
      </w:pPr>
      <w:r>
        <w:t xml:space="preserve">При направлении гражданами документов посредством почтовой связи направляются копии документов, заверенные в установленном законодательством порядке, оригиналы документов не направляются (кроме документов, указанных в </w:t>
      </w:r>
      <w:hyperlink w:anchor="P112" w:history="1">
        <w:r>
          <w:rPr>
            <w:color w:val="0000FF"/>
          </w:rPr>
          <w:t>подпункте "в" пункта 8</w:t>
        </w:r>
      </w:hyperlink>
      <w:r>
        <w:t xml:space="preserve"> настоящего Порядка).</w:t>
      </w:r>
    </w:p>
    <w:p w:rsidR="000E05B6" w:rsidRDefault="000E05B6">
      <w:pPr>
        <w:pStyle w:val="ConsPlusNormal"/>
        <w:jc w:val="both"/>
      </w:pPr>
      <w:r>
        <w:t xml:space="preserve">(в ред. </w:t>
      </w:r>
      <w:hyperlink r:id="rId56" w:history="1">
        <w:r>
          <w:rPr>
            <w:color w:val="0000FF"/>
          </w:rPr>
          <w:t>постановления</w:t>
        </w:r>
      </w:hyperlink>
      <w:r>
        <w:t xml:space="preserve"> Правительства Хабаровского края от 27.05.2021 N 196-пр)</w:t>
      </w:r>
    </w:p>
    <w:p w:rsidR="000E05B6" w:rsidRDefault="000E05B6">
      <w:pPr>
        <w:pStyle w:val="ConsPlusNormal"/>
        <w:spacing w:before="220"/>
        <w:ind w:firstLine="540"/>
        <w:jc w:val="both"/>
      </w:pPr>
      <w:r>
        <w:t>Центром социальной поддержки населения при получении от гражданина документов, направленных посредством почтовой связи, направляется уведомление, подтверждающее прием документов, в форме документа на бумажном носителе по адресу, указанному в заявлении, посредством почтовой связи в течение пяти дней с даты их поступления.</w:t>
      </w:r>
    </w:p>
    <w:p w:rsidR="000E05B6" w:rsidRDefault="000E05B6">
      <w:pPr>
        <w:pStyle w:val="ConsPlusNormal"/>
        <w:spacing w:before="220"/>
        <w:ind w:firstLine="540"/>
        <w:jc w:val="both"/>
      </w:pPr>
      <w:r>
        <w:t xml:space="preserve">При направлении гражданами документов в форме электронного документа с использованием информационно-телекоммуникационных сетей направляются сканированные оригиналы документов, которые подписываются в соответствии с требованиями Федерального </w:t>
      </w:r>
      <w:hyperlink r:id="rId57" w:history="1">
        <w:r>
          <w:rPr>
            <w:color w:val="0000FF"/>
          </w:rPr>
          <w:t>закона</w:t>
        </w:r>
      </w:hyperlink>
      <w:r>
        <w:t xml:space="preserve"> от 06 апреля 2011 г. N 63-ФЗ "Об электронной подписи" и со </w:t>
      </w:r>
      <w:hyperlink r:id="rId58" w:history="1">
        <w:r>
          <w:rPr>
            <w:color w:val="0000FF"/>
          </w:rPr>
          <w:t>статьями 21.1</w:t>
        </w:r>
      </w:hyperlink>
      <w:r>
        <w:t xml:space="preserve">, </w:t>
      </w:r>
      <w:hyperlink r:id="rId59" w:history="1">
        <w:r>
          <w:rPr>
            <w:color w:val="0000FF"/>
          </w:rPr>
          <w:t>21.2</w:t>
        </w:r>
      </w:hyperlink>
      <w:r>
        <w:t xml:space="preserve"> Федерального закона от 27 июля 2010 г. N 210-ФЗ "Об организации предоставления государственных и муниципальных услуг".</w:t>
      </w:r>
    </w:p>
    <w:p w:rsidR="000E05B6" w:rsidRDefault="000E05B6">
      <w:pPr>
        <w:pStyle w:val="ConsPlusNormal"/>
        <w:spacing w:before="220"/>
        <w:ind w:firstLine="540"/>
        <w:jc w:val="both"/>
      </w:pPr>
      <w:r>
        <w:t>Центром социальной поддержки населения при получении от гражданина документов, направленных с использованием информационно-телекоммуникационных сетей, направляется уведомление, подтверждающее прием документов, в форме электронного документа по адресу, указанному в заявлении, в течение пяти дней с даты их поступления.</w:t>
      </w:r>
    </w:p>
    <w:p w:rsidR="000E05B6" w:rsidRDefault="000E05B6">
      <w:pPr>
        <w:pStyle w:val="ConsPlusNormal"/>
        <w:jc w:val="both"/>
      </w:pPr>
      <w:r>
        <w:t xml:space="preserve">(в ред. </w:t>
      </w:r>
      <w:hyperlink r:id="rId60" w:history="1">
        <w:r>
          <w:rPr>
            <w:color w:val="0000FF"/>
          </w:rPr>
          <w:t>постановления</w:t>
        </w:r>
      </w:hyperlink>
      <w:r>
        <w:t xml:space="preserve"> Правительства Хабаровского края от 14.03.2019 N 80-пр)</w:t>
      </w:r>
    </w:p>
    <w:p w:rsidR="000E05B6" w:rsidRDefault="000E05B6">
      <w:pPr>
        <w:pStyle w:val="ConsPlusNormal"/>
        <w:spacing w:before="220"/>
        <w:ind w:firstLine="540"/>
        <w:jc w:val="both"/>
      </w:pPr>
      <w:r>
        <w:t xml:space="preserve">12. Решение о назначении компенсации на оплату проезда либо об отказе в ее назначении принимается руководителем Центра социальной поддержки населения в течение 10 рабочих дней со дня приема документов и (или) поступления документов (сведений), запрашиваемых в рамках межведомственного взаимодействия, и информации, полученной в Единой государственной информационной системе социального обеспечения, в соответствии с </w:t>
      </w:r>
      <w:hyperlink w:anchor="P135" w:history="1">
        <w:r>
          <w:rPr>
            <w:color w:val="0000FF"/>
          </w:rPr>
          <w:t>пунктами 9[1]</w:t>
        </w:r>
      </w:hyperlink>
      <w:r>
        <w:t xml:space="preserve">, </w:t>
      </w:r>
      <w:hyperlink w:anchor="P139" w:history="1">
        <w:r>
          <w:rPr>
            <w:color w:val="0000FF"/>
          </w:rPr>
          <w:t>9[2]</w:t>
        </w:r>
      </w:hyperlink>
      <w:r>
        <w:t xml:space="preserve"> настоящего Порядка.</w:t>
      </w:r>
    </w:p>
    <w:p w:rsidR="000E05B6" w:rsidRDefault="000E05B6">
      <w:pPr>
        <w:pStyle w:val="ConsPlusNormal"/>
        <w:jc w:val="both"/>
      </w:pPr>
      <w:r>
        <w:t xml:space="preserve">(в ред. постановлений Правительства Хабаровского края от 09.11.2017 </w:t>
      </w:r>
      <w:hyperlink r:id="rId61" w:history="1">
        <w:r>
          <w:rPr>
            <w:color w:val="0000FF"/>
          </w:rPr>
          <w:t>N 435-пр</w:t>
        </w:r>
      </w:hyperlink>
      <w:r>
        <w:t xml:space="preserve">, от 19.06.2020 </w:t>
      </w:r>
      <w:hyperlink r:id="rId62" w:history="1">
        <w:r>
          <w:rPr>
            <w:color w:val="0000FF"/>
          </w:rPr>
          <w:t>N 267-пр</w:t>
        </w:r>
      </w:hyperlink>
      <w:r>
        <w:t xml:space="preserve">, от 27.05.2021 </w:t>
      </w:r>
      <w:hyperlink r:id="rId63" w:history="1">
        <w:r>
          <w:rPr>
            <w:color w:val="0000FF"/>
          </w:rPr>
          <w:t>N 196-пр</w:t>
        </w:r>
      </w:hyperlink>
      <w:r>
        <w:t>)</w:t>
      </w:r>
    </w:p>
    <w:p w:rsidR="000E05B6" w:rsidRDefault="000E05B6">
      <w:pPr>
        <w:pStyle w:val="ConsPlusNormal"/>
        <w:spacing w:before="220"/>
        <w:ind w:firstLine="540"/>
        <w:jc w:val="both"/>
      </w:pPr>
      <w:r>
        <w:t>13. Основаниями для отказа в назначении компенсации на оплату проезда являются:</w:t>
      </w:r>
    </w:p>
    <w:p w:rsidR="000E05B6" w:rsidRDefault="000E05B6">
      <w:pPr>
        <w:pStyle w:val="ConsPlusNormal"/>
        <w:spacing w:before="220"/>
        <w:ind w:firstLine="540"/>
        <w:jc w:val="both"/>
      </w:pPr>
      <w:r>
        <w:t xml:space="preserve">- непредставление гражданами одного или нескольких документов, указанных в </w:t>
      </w:r>
      <w:hyperlink w:anchor="P110" w:history="1">
        <w:r>
          <w:rPr>
            <w:color w:val="0000FF"/>
          </w:rPr>
          <w:t>подпунктах "а"</w:t>
        </w:r>
      </w:hyperlink>
      <w:r>
        <w:t xml:space="preserve">, </w:t>
      </w:r>
      <w:hyperlink w:anchor="P111" w:history="1">
        <w:r>
          <w:rPr>
            <w:color w:val="0000FF"/>
          </w:rPr>
          <w:t>"б"</w:t>
        </w:r>
      </w:hyperlink>
      <w:r>
        <w:t xml:space="preserve">, </w:t>
      </w:r>
      <w:hyperlink w:anchor="P113" w:history="1">
        <w:r>
          <w:rPr>
            <w:color w:val="0000FF"/>
          </w:rPr>
          <w:t>"г"</w:t>
        </w:r>
      </w:hyperlink>
      <w:r>
        <w:t xml:space="preserve"> - </w:t>
      </w:r>
      <w:hyperlink w:anchor="P116" w:history="1">
        <w:r>
          <w:rPr>
            <w:color w:val="0000FF"/>
          </w:rPr>
          <w:t>"ж" пункта 8</w:t>
        </w:r>
      </w:hyperlink>
      <w:r>
        <w:t xml:space="preserve"> настоящего Порядка, прилагаемых к заявлению (в случае обращения за компенсацией на оплату проезда по банковской карте);</w:t>
      </w:r>
    </w:p>
    <w:p w:rsidR="000E05B6" w:rsidRDefault="000E05B6">
      <w:pPr>
        <w:pStyle w:val="ConsPlusNormal"/>
        <w:spacing w:before="220"/>
        <w:ind w:firstLine="540"/>
        <w:jc w:val="both"/>
      </w:pPr>
      <w:r>
        <w:t xml:space="preserve">- непредставление гражданами одного или нескольких документов, указанных в </w:t>
      </w:r>
      <w:hyperlink w:anchor="P110" w:history="1">
        <w:r>
          <w:rPr>
            <w:color w:val="0000FF"/>
          </w:rPr>
          <w:t>подпунктах "а"</w:t>
        </w:r>
      </w:hyperlink>
      <w:r>
        <w:t xml:space="preserve"> - </w:t>
      </w:r>
      <w:hyperlink w:anchor="P116" w:history="1">
        <w:r>
          <w:rPr>
            <w:color w:val="0000FF"/>
          </w:rPr>
          <w:t>"ж" пункта 8</w:t>
        </w:r>
      </w:hyperlink>
      <w:r>
        <w:t xml:space="preserve"> настоящего Порядка, прилагаемых к заявлению (в случае обращения за компенсацией на оплату проезда наличными денежными средствами);</w:t>
      </w:r>
    </w:p>
    <w:p w:rsidR="000E05B6" w:rsidRDefault="000E05B6">
      <w:pPr>
        <w:pStyle w:val="ConsPlusNormal"/>
        <w:spacing w:before="220"/>
        <w:ind w:firstLine="540"/>
        <w:jc w:val="both"/>
      </w:pPr>
      <w:r>
        <w:t xml:space="preserve">- отсутствие права на назначение компенсации на оплату проезда в соответствии с настоящим </w:t>
      </w:r>
      <w:r>
        <w:lastRenderedPageBreak/>
        <w:t>Порядком;</w:t>
      </w:r>
    </w:p>
    <w:p w:rsidR="000E05B6" w:rsidRDefault="000E05B6">
      <w:pPr>
        <w:pStyle w:val="ConsPlusNormal"/>
        <w:spacing w:before="220"/>
        <w:ind w:firstLine="540"/>
        <w:jc w:val="both"/>
      </w:pPr>
      <w:r>
        <w:t xml:space="preserve">- предоставление гражданам права на проезд по социальной транспортной карте и (или) на проезд по банковской карте в соответствии с </w:t>
      </w:r>
      <w:hyperlink r:id="rId64" w:history="1">
        <w:r>
          <w:rPr>
            <w:color w:val="0000FF"/>
          </w:rPr>
          <w:t>постановлением</w:t>
        </w:r>
      </w:hyperlink>
      <w:r>
        <w:t xml:space="preserve"> Правительства Хабаровского края от 28 декабря 2018 г. N 495-пр "О порядке и условиях предоставления отдельным категориям граждан проезда по социальной транспортной карте либо по платежной карте национальной системы платежных карт на транспорте общего пользования (кроме такси) городского и пригородного сообщения на территории Хабаровского края".</w:t>
      </w:r>
    </w:p>
    <w:p w:rsidR="000E05B6" w:rsidRDefault="000E05B6">
      <w:pPr>
        <w:pStyle w:val="ConsPlusNormal"/>
        <w:jc w:val="both"/>
      </w:pPr>
      <w:r>
        <w:t xml:space="preserve">(п. 13 в ред. </w:t>
      </w:r>
      <w:hyperlink r:id="rId65" w:history="1">
        <w:r>
          <w:rPr>
            <w:color w:val="0000FF"/>
          </w:rPr>
          <w:t>постановления</w:t>
        </w:r>
      </w:hyperlink>
      <w:r>
        <w:t xml:space="preserve"> Правительства Хабаровского края от 27.05.2021 N 196-пр)</w:t>
      </w:r>
    </w:p>
    <w:p w:rsidR="000E05B6" w:rsidRDefault="000E05B6">
      <w:pPr>
        <w:pStyle w:val="ConsPlusNormal"/>
        <w:spacing w:before="220"/>
        <w:ind w:firstLine="540"/>
        <w:jc w:val="both"/>
      </w:pPr>
      <w:r>
        <w:t xml:space="preserve">14. Центром социальной поддержки населения в течение пяти дней со дня принятия решения о назначении компенсации на оплату проезда либо об отказе в ее назначении заявителю посредством почтовой связи направляется письменное уведомление о назначении компенсации на оплату </w:t>
      </w:r>
      <w:proofErr w:type="gramStart"/>
      <w:r>
        <w:t>проезда</w:t>
      </w:r>
      <w:proofErr w:type="gramEnd"/>
      <w:r>
        <w:t xml:space="preserve"> либо об отказе в ее назначении. Если заявление и документы поступили в Центр социальной поддержки населения в форме электронных документов с использованием информационно-телекоммуникационных сетей, указанное уведомление направляется заявителю в форме электронного документа по адресу, указанному в заявлении.</w:t>
      </w:r>
    </w:p>
    <w:p w:rsidR="000E05B6" w:rsidRDefault="000E05B6">
      <w:pPr>
        <w:pStyle w:val="ConsPlusNormal"/>
        <w:jc w:val="both"/>
      </w:pPr>
      <w:r>
        <w:t xml:space="preserve">(п. 14 в ред. </w:t>
      </w:r>
      <w:hyperlink r:id="rId66" w:history="1">
        <w:r>
          <w:rPr>
            <w:color w:val="0000FF"/>
          </w:rPr>
          <w:t>постановления</w:t>
        </w:r>
      </w:hyperlink>
      <w:r>
        <w:t xml:space="preserve"> Правительства Хабаровского края от 27.05.2021 N 196-пр)</w:t>
      </w:r>
    </w:p>
    <w:p w:rsidR="000E05B6" w:rsidRDefault="000E05B6">
      <w:pPr>
        <w:pStyle w:val="ConsPlusNormal"/>
        <w:spacing w:before="220"/>
        <w:ind w:firstLine="540"/>
        <w:jc w:val="both"/>
      </w:pPr>
      <w:r>
        <w:t>14[1]. В случае прекращения прав собственности (аренды, владения, пользования) на садовый, огородный земельный участок либо изменения места жительства граждане обязаны извещать Центр социальной поддержки населения в течение одного месяца со дня наступления указанных обстоятельств.</w:t>
      </w:r>
    </w:p>
    <w:p w:rsidR="000E05B6" w:rsidRDefault="000E05B6">
      <w:pPr>
        <w:pStyle w:val="ConsPlusNormal"/>
        <w:jc w:val="both"/>
      </w:pPr>
      <w:r>
        <w:t xml:space="preserve">(п. 14[1] введен </w:t>
      </w:r>
      <w:hyperlink r:id="rId67" w:history="1">
        <w:r>
          <w:rPr>
            <w:color w:val="0000FF"/>
          </w:rPr>
          <w:t>постановлением</w:t>
        </w:r>
      </w:hyperlink>
      <w:r>
        <w:t xml:space="preserve"> Правительства Хабаровского края от 27.05.2021 N 196-пр)</w:t>
      </w:r>
    </w:p>
    <w:p w:rsidR="000E05B6" w:rsidRDefault="000E05B6">
      <w:pPr>
        <w:pStyle w:val="ConsPlusNormal"/>
        <w:spacing w:before="220"/>
        <w:ind w:firstLine="540"/>
        <w:jc w:val="both"/>
      </w:pPr>
      <w:r>
        <w:t>15. В случае установления факта представления заявителем недостоверной информации, повлекшей за собой необоснованную выплату компенсации на оплату проезда, Центр социальной поддержки населения в течение пяти рабочих дней со дня установления данного факта направляет получателю письменное уведомление, в котором указываются:</w:t>
      </w:r>
    </w:p>
    <w:p w:rsidR="000E05B6" w:rsidRDefault="000E05B6">
      <w:pPr>
        <w:pStyle w:val="ConsPlusNormal"/>
        <w:spacing w:before="220"/>
        <w:ind w:firstLine="540"/>
        <w:jc w:val="both"/>
      </w:pPr>
      <w:r>
        <w:t>- сумма необоснованно выплаченной компенсации на оплату проезда;</w:t>
      </w:r>
    </w:p>
    <w:p w:rsidR="000E05B6" w:rsidRDefault="000E05B6">
      <w:pPr>
        <w:pStyle w:val="ConsPlusNormal"/>
        <w:spacing w:before="220"/>
        <w:ind w:firstLine="540"/>
        <w:jc w:val="both"/>
      </w:pPr>
      <w:r>
        <w:t>- причины, повлекшие за собой необоснованную выплату компенсации на оплату проезда;</w:t>
      </w:r>
    </w:p>
    <w:p w:rsidR="000E05B6" w:rsidRDefault="000E05B6">
      <w:pPr>
        <w:pStyle w:val="ConsPlusNormal"/>
        <w:spacing w:before="220"/>
        <w:ind w:firstLine="540"/>
        <w:jc w:val="both"/>
      </w:pPr>
      <w:r>
        <w:t>- срок для добровольного возврата необоснованно выплаченной компенсации на оплату проезда;</w:t>
      </w:r>
    </w:p>
    <w:p w:rsidR="000E05B6" w:rsidRDefault="000E05B6">
      <w:pPr>
        <w:pStyle w:val="ConsPlusNormal"/>
        <w:spacing w:before="220"/>
        <w:ind w:firstLine="540"/>
        <w:jc w:val="both"/>
      </w:pPr>
      <w:r>
        <w:t>- сведения о реквизитах счета Центра социальной поддержки населения, на который должна поступить необоснованно выплаченная сумма компенсации на оплату проезда;</w:t>
      </w:r>
    </w:p>
    <w:p w:rsidR="000E05B6" w:rsidRDefault="000E05B6">
      <w:pPr>
        <w:pStyle w:val="ConsPlusNormal"/>
        <w:spacing w:before="220"/>
        <w:ind w:firstLine="540"/>
        <w:jc w:val="both"/>
      </w:pPr>
      <w:r>
        <w:t>- срок, в течение которого Центр социальной поддержки населения направляет исковое заявление о взыскании необоснованно или излишне выплаченных сумм компенсации на оплату проезда в суд.</w:t>
      </w:r>
    </w:p>
    <w:p w:rsidR="000E05B6" w:rsidRDefault="000E05B6">
      <w:pPr>
        <w:pStyle w:val="ConsPlusNormal"/>
        <w:jc w:val="both"/>
      </w:pPr>
      <w:r>
        <w:t xml:space="preserve">(п. 15 в ред. </w:t>
      </w:r>
      <w:hyperlink r:id="rId68" w:history="1">
        <w:r>
          <w:rPr>
            <w:color w:val="0000FF"/>
          </w:rPr>
          <w:t>постановления</w:t>
        </w:r>
      </w:hyperlink>
      <w:r>
        <w:t xml:space="preserve"> Правительства Хабаровского края от 14.03.2019 N 80-пр)</w:t>
      </w:r>
    </w:p>
    <w:p w:rsidR="000E05B6" w:rsidRDefault="000E05B6">
      <w:pPr>
        <w:pStyle w:val="ConsPlusNormal"/>
        <w:spacing w:before="220"/>
        <w:ind w:firstLine="540"/>
        <w:jc w:val="both"/>
      </w:pPr>
      <w:r>
        <w:t>15[1]. Сумма необоснованно полученной компенсации на оплату проезда, указанная в письменном уведомлении Центра социальной поддержки населения, не позднее двух месяцев со дня его получения перечисляется ее получателем на счет Центра социальной поддержки населения.</w:t>
      </w:r>
    </w:p>
    <w:p w:rsidR="000E05B6" w:rsidRDefault="000E05B6">
      <w:pPr>
        <w:pStyle w:val="ConsPlusNormal"/>
        <w:spacing w:before="220"/>
        <w:ind w:firstLine="540"/>
        <w:jc w:val="both"/>
      </w:pPr>
      <w:r>
        <w:t>В случае если необоснованно выплаченная сумма компенсации на оплату проезда не поступит на счет Центра социальной поддержки населения в течение срока, указанного в настоящем пункте, Центр социальной поддержки населения не позднее 15 рабочих дней после истечения данного срока направляет в суд исковое заявление о взыскании необоснованно выплаченной суммы компенсации на оплату проезда.</w:t>
      </w:r>
    </w:p>
    <w:p w:rsidR="000E05B6" w:rsidRDefault="000E05B6">
      <w:pPr>
        <w:pStyle w:val="ConsPlusNormal"/>
        <w:jc w:val="both"/>
      </w:pPr>
      <w:r>
        <w:t xml:space="preserve">(п. 15[1] введен </w:t>
      </w:r>
      <w:hyperlink r:id="rId69" w:history="1">
        <w:r>
          <w:rPr>
            <w:color w:val="0000FF"/>
          </w:rPr>
          <w:t>постановлением</w:t>
        </w:r>
      </w:hyperlink>
      <w:r>
        <w:t xml:space="preserve"> Правительства Хабаровского края от 14.03.2019 N 80-пр)</w:t>
      </w:r>
    </w:p>
    <w:p w:rsidR="000E05B6" w:rsidRDefault="000E05B6">
      <w:pPr>
        <w:pStyle w:val="ConsPlusNormal"/>
        <w:spacing w:before="220"/>
        <w:ind w:firstLine="540"/>
        <w:jc w:val="both"/>
      </w:pPr>
      <w:r>
        <w:lastRenderedPageBreak/>
        <w:t xml:space="preserve">16. Утратил силу. - </w:t>
      </w:r>
      <w:hyperlink r:id="rId70" w:history="1">
        <w:r>
          <w:rPr>
            <w:color w:val="0000FF"/>
          </w:rPr>
          <w:t>Постановление</w:t>
        </w:r>
      </w:hyperlink>
      <w:r>
        <w:t xml:space="preserve"> Правительства Хабаровского края от 27.05.2021 N 196-пр.</w:t>
      </w:r>
    </w:p>
    <w:p w:rsidR="000E05B6" w:rsidRDefault="000E05B6">
      <w:pPr>
        <w:pStyle w:val="ConsPlusNormal"/>
        <w:spacing w:before="220"/>
        <w:ind w:firstLine="540"/>
        <w:jc w:val="both"/>
      </w:pPr>
      <w:r>
        <w:t>17. Расходы, связанные с предоставлением компенсации на оплату проезда, осуществляются за счет средств краевого бюджета.</w:t>
      </w:r>
    </w:p>
    <w:p w:rsidR="000E05B6" w:rsidRDefault="000E05B6">
      <w:pPr>
        <w:pStyle w:val="ConsPlusNormal"/>
        <w:spacing w:before="220"/>
        <w:ind w:firstLine="540"/>
        <w:jc w:val="both"/>
      </w:pPr>
      <w:r>
        <w:t>18. Расходы, связанные с предоставлением компенсации на оплату проезда, включают в себя расходы непосредственно на выплату компенсации на оплату проезда и расходы по оплате почтовых и банковских услуг, налога на добавленную стоимость.</w:t>
      </w:r>
    </w:p>
    <w:p w:rsidR="000E05B6" w:rsidRDefault="000E05B6">
      <w:pPr>
        <w:pStyle w:val="ConsPlusNormal"/>
        <w:spacing w:before="220"/>
        <w:ind w:firstLine="540"/>
        <w:jc w:val="both"/>
      </w:pPr>
      <w:r>
        <w:t>19. Споры по вопросам назначения и выплаты компенсации на оплату проезда разрешаются в порядке, установленном законодательством Российской Федерации.</w:t>
      </w:r>
    </w:p>
    <w:p w:rsidR="000E05B6" w:rsidRDefault="000E05B6">
      <w:pPr>
        <w:pStyle w:val="ConsPlusNormal"/>
        <w:spacing w:before="220"/>
        <w:ind w:firstLine="540"/>
        <w:jc w:val="both"/>
      </w:pPr>
      <w:r>
        <w:t>20. Контроль за целевым использованием денежных средств, полученных для выплаты компенсации на оплату проезда, осуществляется министерством социальной защиты населения Хабаровского края.</w:t>
      </w:r>
    </w:p>
    <w:p w:rsidR="000E05B6" w:rsidRDefault="000E05B6">
      <w:pPr>
        <w:pStyle w:val="ConsPlusNormal"/>
        <w:jc w:val="both"/>
      </w:pPr>
    </w:p>
    <w:p w:rsidR="000E05B6" w:rsidRDefault="000E05B6">
      <w:pPr>
        <w:pStyle w:val="ConsPlusNormal"/>
        <w:jc w:val="both"/>
      </w:pPr>
    </w:p>
    <w:p w:rsidR="000E05B6" w:rsidRDefault="000E05B6">
      <w:pPr>
        <w:pStyle w:val="ConsPlusNormal"/>
        <w:jc w:val="both"/>
      </w:pPr>
    </w:p>
    <w:p w:rsidR="000E05B6" w:rsidRDefault="000E05B6">
      <w:pPr>
        <w:pStyle w:val="ConsPlusNormal"/>
        <w:jc w:val="both"/>
      </w:pPr>
    </w:p>
    <w:p w:rsidR="000E05B6" w:rsidRDefault="000E05B6">
      <w:pPr>
        <w:pStyle w:val="ConsPlusNormal"/>
        <w:jc w:val="both"/>
      </w:pPr>
    </w:p>
    <w:p w:rsidR="000E05B6" w:rsidRDefault="000E05B6">
      <w:pPr>
        <w:pStyle w:val="ConsPlusNormal"/>
        <w:jc w:val="right"/>
        <w:outlineLvl w:val="1"/>
      </w:pPr>
      <w:r>
        <w:t>Приложение</w:t>
      </w:r>
    </w:p>
    <w:p w:rsidR="000E05B6" w:rsidRDefault="000E05B6">
      <w:pPr>
        <w:pStyle w:val="ConsPlusNormal"/>
        <w:jc w:val="right"/>
      </w:pPr>
      <w:r>
        <w:t>к Порядку</w:t>
      </w:r>
    </w:p>
    <w:p w:rsidR="000E05B6" w:rsidRDefault="000E05B6">
      <w:pPr>
        <w:pStyle w:val="ConsPlusNormal"/>
        <w:jc w:val="right"/>
      </w:pPr>
      <w:r>
        <w:t>назначения и выплаты компенсации</w:t>
      </w:r>
    </w:p>
    <w:p w:rsidR="000E05B6" w:rsidRDefault="000E05B6">
      <w:pPr>
        <w:pStyle w:val="ConsPlusNormal"/>
        <w:jc w:val="right"/>
      </w:pPr>
      <w:r>
        <w:t>расходов на оплату проезда с 01 мая</w:t>
      </w:r>
    </w:p>
    <w:p w:rsidR="000E05B6" w:rsidRDefault="000E05B6">
      <w:pPr>
        <w:pStyle w:val="ConsPlusNormal"/>
        <w:jc w:val="right"/>
      </w:pPr>
      <w:r>
        <w:t>по 01 октября на пригородном автомобильном и</w:t>
      </w:r>
    </w:p>
    <w:p w:rsidR="000E05B6" w:rsidRDefault="000E05B6">
      <w:pPr>
        <w:pStyle w:val="ConsPlusNormal"/>
        <w:jc w:val="right"/>
      </w:pPr>
      <w:r>
        <w:t>железнодорожном транспорте, водном транспорте</w:t>
      </w:r>
    </w:p>
    <w:p w:rsidR="000E05B6" w:rsidRDefault="000E05B6">
      <w:pPr>
        <w:pStyle w:val="ConsPlusNormal"/>
        <w:jc w:val="right"/>
      </w:pPr>
      <w:r>
        <w:t>внутригородского и пригородного сообщения</w:t>
      </w:r>
    </w:p>
    <w:p w:rsidR="000E05B6" w:rsidRDefault="000E05B6">
      <w:pPr>
        <w:pStyle w:val="ConsPlusNormal"/>
        <w:jc w:val="right"/>
      </w:pPr>
      <w:r>
        <w:t>отдельным категориям граждан, проживающим</w:t>
      </w:r>
    </w:p>
    <w:p w:rsidR="000E05B6" w:rsidRDefault="000E05B6">
      <w:pPr>
        <w:pStyle w:val="ConsPlusNormal"/>
        <w:jc w:val="right"/>
      </w:pPr>
      <w:r>
        <w:t>на территории Хабаровского края</w:t>
      </w:r>
    </w:p>
    <w:p w:rsidR="000E05B6" w:rsidRDefault="000E05B6">
      <w:pPr>
        <w:pStyle w:val="ConsPlusNormal"/>
        <w:jc w:val="both"/>
      </w:pPr>
    </w:p>
    <w:p w:rsidR="000E05B6" w:rsidRDefault="000E05B6">
      <w:pPr>
        <w:pStyle w:val="ConsPlusNormal"/>
        <w:jc w:val="center"/>
      </w:pPr>
      <w:r>
        <w:t>ЗАЯВЛЕНИЕ</w:t>
      </w:r>
    </w:p>
    <w:p w:rsidR="000E05B6" w:rsidRDefault="000E05B6">
      <w:pPr>
        <w:pStyle w:val="ConsPlusNormal"/>
        <w:jc w:val="center"/>
      </w:pPr>
      <w:r>
        <w:t>о предоставлении компенсации на оплату проезда</w:t>
      </w:r>
    </w:p>
    <w:p w:rsidR="000E05B6" w:rsidRDefault="000E05B6">
      <w:pPr>
        <w:pStyle w:val="ConsPlusNormal"/>
        <w:jc w:val="both"/>
      </w:pPr>
    </w:p>
    <w:p w:rsidR="000E05B6" w:rsidRDefault="000E05B6">
      <w:pPr>
        <w:pStyle w:val="ConsPlusNormal"/>
        <w:ind w:firstLine="540"/>
        <w:jc w:val="both"/>
      </w:pPr>
      <w:r>
        <w:t xml:space="preserve">Утратило силу. - </w:t>
      </w:r>
      <w:hyperlink r:id="rId71" w:history="1">
        <w:r>
          <w:rPr>
            <w:color w:val="0000FF"/>
          </w:rPr>
          <w:t>Постановление</w:t>
        </w:r>
      </w:hyperlink>
      <w:r>
        <w:t xml:space="preserve"> Правительства Хабаровского края от 14.03.2019 N 80-пр.</w:t>
      </w:r>
    </w:p>
    <w:p w:rsidR="000E05B6" w:rsidRDefault="000E05B6">
      <w:pPr>
        <w:pStyle w:val="ConsPlusNormal"/>
        <w:jc w:val="both"/>
      </w:pPr>
    </w:p>
    <w:p w:rsidR="000E05B6" w:rsidRDefault="000E05B6">
      <w:pPr>
        <w:pStyle w:val="ConsPlusNormal"/>
        <w:jc w:val="both"/>
      </w:pPr>
    </w:p>
    <w:p w:rsidR="000E05B6" w:rsidRDefault="000E05B6">
      <w:pPr>
        <w:pStyle w:val="ConsPlusNormal"/>
        <w:pBdr>
          <w:top w:val="single" w:sz="6" w:space="0" w:color="auto"/>
        </w:pBdr>
        <w:spacing w:before="100" w:after="100"/>
        <w:jc w:val="both"/>
        <w:rPr>
          <w:sz w:val="2"/>
          <w:szCs w:val="2"/>
        </w:rPr>
      </w:pPr>
    </w:p>
    <w:p w:rsidR="00594718" w:rsidRDefault="000E05B6">
      <w:bookmarkStart w:id="15" w:name="_GoBack"/>
      <w:bookmarkEnd w:id="15"/>
    </w:p>
    <w:sectPr w:rsidR="00594718" w:rsidSect="007D69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B6"/>
    <w:rsid w:val="000E05B6"/>
    <w:rsid w:val="008151A3"/>
    <w:rsid w:val="00BD1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3C3DA-0331-48CA-97FD-33F66A3D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5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05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05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60D8BDCFBC6D9C0331E590A12A7DC0AB230EA6516DEAEF0388ABE3CE683255B4B695BB66177BEF5B2A241A8615674F692CEAF4C4C403778C40B2A0HE32C" TargetMode="External"/><Relationship Id="rId21" Type="http://schemas.openxmlformats.org/officeDocument/2006/relationships/hyperlink" Target="consultantplus://offline/ref=2660D8BDCFBC6D9C0331E590A12A7DC0AB230EA6516DEAEF0388ABE3CE683255B4B695BB66177BEF5B2A241B8D15674F692CEAF4C4C403778C40B2A0HE32C" TargetMode="External"/><Relationship Id="rId42" Type="http://schemas.openxmlformats.org/officeDocument/2006/relationships/hyperlink" Target="consultantplus://offline/ref=2660D8BDCFBC6D9C0331E590A12A7DC0AB230EA6516BEAE9058EABE3CE683255B4B695BB66177BEF5B2A241A8D15674F692CEAF4C4C403778C40B2A0HE32C" TargetMode="External"/><Relationship Id="rId47" Type="http://schemas.openxmlformats.org/officeDocument/2006/relationships/hyperlink" Target="consultantplus://offline/ref=2660D8BDCFBC6D9C0331E590A12A7DC0AB230EA6516BEAE9058EABE3CE683255B4B695BB66177BEF5B2A24188015674F692CEAF4C4C403778C40B2A0HE32C" TargetMode="External"/><Relationship Id="rId63" Type="http://schemas.openxmlformats.org/officeDocument/2006/relationships/hyperlink" Target="consultantplus://offline/ref=2660D8BDCFBC6D9C0331E590A12A7DC0AB230EA6516BEAE9058EABE3CE683255B4B695BB66177BEF5B2A241E8115674F692CEAF4C4C403778C40B2A0HE32C" TargetMode="External"/><Relationship Id="rId68" Type="http://schemas.openxmlformats.org/officeDocument/2006/relationships/hyperlink" Target="consultantplus://offline/ref=2660D8BDCFBC6D9C0331E590A12A7DC0AB230EA6516DEAEF0388ABE3CE683255B4B695BB66177BEF5B2A24188215674F692CEAF4C4C403778C40B2A0HE32C" TargetMode="External"/><Relationship Id="rId2" Type="http://schemas.openxmlformats.org/officeDocument/2006/relationships/settings" Target="settings.xml"/><Relationship Id="rId16" Type="http://schemas.openxmlformats.org/officeDocument/2006/relationships/hyperlink" Target="consultantplus://offline/ref=2660D8BDCFBC6D9C0331E590A12A7DC0AB230EA6516AE5E40786ABE3CE683255B4B695BB66177BEF5B2A241B8215674F692CEAF4C4C403778C40B2A0HE32C" TargetMode="External"/><Relationship Id="rId29" Type="http://schemas.openxmlformats.org/officeDocument/2006/relationships/hyperlink" Target="consultantplus://offline/ref=2660D8BDCFBC6D9C0331E590A12A7DC0AB230EA6516BEAE9058EABE3CE683255B4B695BB66177BEF5B2A241A8215674F692CEAF4C4C403778C40B2A0HE32C" TargetMode="External"/><Relationship Id="rId11" Type="http://schemas.openxmlformats.org/officeDocument/2006/relationships/hyperlink" Target="consultantplus://offline/ref=2660D8BDCFBC6D9C0331E590A12A7DC0AB230EA6516AE5E40786ABE3CE683255B4B695BB66177BEF5B2A241B8115674F692CEAF4C4C403778C40B2A0HE32C" TargetMode="External"/><Relationship Id="rId24" Type="http://schemas.openxmlformats.org/officeDocument/2006/relationships/hyperlink" Target="consultantplus://offline/ref=2660D8BDCFBC6D9C0331E590A12A7DC0AB230EA6516BEAE9058EABE3CE683255B4B695BB66177BEF5B2A241A8615674F692CEAF4C4C403778C40B2A0HE32C" TargetMode="External"/><Relationship Id="rId32" Type="http://schemas.openxmlformats.org/officeDocument/2006/relationships/hyperlink" Target="consultantplus://offline/ref=2660D8BDCFBC6D9C0331E590A12A7DC0AB230EA6516DEAEF0388ABE3CE683255B4B695BB66177BEF5B2A241A8015674F692CEAF4C4C403778C40B2A0HE32C" TargetMode="External"/><Relationship Id="rId37" Type="http://schemas.openxmlformats.org/officeDocument/2006/relationships/hyperlink" Target="consultantplus://offline/ref=2660D8BDCFBC6D9C0331E590A12A7DC0AB230EA6516DEAEF0388ABE3CE683255B4B695BB66177BEF5B2A241A8315674F692CEAF4C4C403778C40B2A0HE32C" TargetMode="External"/><Relationship Id="rId40" Type="http://schemas.openxmlformats.org/officeDocument/2006/relationships/hyperlink" Target="consultantplus://offline/ref=2660D8BDCFBC6D9C0331E590A12A7DC0AB230EA6516BEAE9058EABE3CE683255B4B695BB66177BEF5B2A241A8315674F692CEAF4C4C403778C40B2A0HE32C" TargetMode="External"/><Relationship Id="rId45" Type="http://schemas.openxmlformats.org/officeDocument/2006/relationships/hyperlink" Target="consultantplus://offline/ref=2660D8BDCFBC6D9C0331FB9DB74623CCA92052AD5369E6BB58DAADB491383400F4F693ED265576E50F7B604E891E32002D7FF9F6C5D8H032C" TargetMode="External"/><Relationship Id="rId53" Type="http://schemas.openxmlformats.org/officeDocument/2006/relationships/hyperlink" Target="consultantplus://offline/ref=2660D8BDCFBC6D9C0331E590A12A7DC0AB230EA6516BEAE9058EABE3CE683255B4B695BB66177BEF5B2A241E8415674F692CEAF4C4C403778C40B2A0HE32C" TargetMode="External"/><Relationship Id="rId58" Type="http://schemas.openxmlformats.org/officeDocument/2006/relationships/hyperlink" Target="consultantplus://offline/ref=2660D8BDCFBC6D9C0331FB9DB74623CCA92D55A3586EE6BB58DAADB491383400F4F693EE2E0727AA0E27241A9A1E35002F79E5HF35C" TargetMode="External"/><Relationship Id="rId66" Type="http://schemas.openxmlformats.org/officeDocument/2006/relationships/hyperlink" Target="consultantplus://offline/ref=2660D8BDCFBC6D9C0331E590A12A7DC0AB230EA6516BEAE9058EABE3CE683255B4B695BB66177BEF5B2A241D8615674F692CEAF4C4C403778C40B2A0HE32C" TargetMode="External"/><Relationship Id="rId5" Type="http://schemas.openxmlformats.org/officeDocument/2006/relationships/hyperlink" Target="consultantplus://offline/ref=2660D8BDCFBC6D9C0331E590A12A7DC0AB230EA6516CE9EA068BABE3CE683255B4B695BB66177BEF5B2A241B8115674F692CEAF4C4C403778C40B2A0HE32C" TargetMode="External"/><Relationship Id="rId61" Type="http://schemas.openxmlformats.org/officeDocument/2006/relationships/hyperlink" Target="consultantplus://offline/ref=2660D8BDCFBC6D9C0331E590A12A7DC0AB230EA6516CE9EA068BABE3CE683255B4B695BB66177BEF5B2A241A8715674F692CEAF4C4C403778C40B2A0HE32C" TargetMode="External"/><Relationship Id="rId19" Type="http://schemas.openxmlformats.org/officeDocument/2006/relationships/hyperlink" Target="consultantplus://offline/ref=2660D8BDCFBC6D9C0331E590A12A7DC0AB230EA6516AE5E40786ABE3CE683255B4B695BB66177BEF5B2A241B8315674F692CEAF4C4C403778C40B2A0HE32C" TargetMode="External"/><Relationship Id="rId14" Type="http://schemas.openxmlformats.org/officeDocument/2006/relationships/hyperlink" Target="consultantplus://offline/ref=2660D8BDCFBC6D9C0331E590A12A7DC0AB230EA6516DEAEF0388ABE3CE683255B4B695BB66177BEF5B2A241B8115674F692CEAF4C4C403778C40B2A0HE32C" TargetMode="External"/><Relationship Id="rId22" Type="http://schemas.openxmlformats.org/officeDocument/2006/relationships/hyperlink" Target="consultantplus://offline/ref=2660D8BDCFBC6D9C0331E590A12A7DC0AB230EA6516BEAE9058EABE3CE683255B4B695BB66177BEF5B2A241B8D15674F692CEAF4C4C403778C40B2A0HE32C" TargetMode="External"/><Relationship Id="rId27" Type="http://schemas.openxmlformats.org/officeDocument/2006/relationships/hyperlink" Target="consultantplus://offline/ref=2660D8BDCFBC6D9C0331E590A12A7DC0AB230EA6516BEAE9058EABE3CE683255B4B695BB66177BEF5B2A241A8015674F692CEAF4C4C403778C40B2A0HE32C" TargetMode="External"/><Relationship Id="rId30" Type="http://schemas.openxmlformats.org/officeDocument/2006/relationships/hyperlink" Target="consultantplus://offline/ref=2660D8BDCFBC6D9C0331E590A12A7DC0AB230EA6516DEAEF0388ABE3CE683255B4B695BB66177BEF5B2A241A8715674F692CEAF4C4C403778C40B2A0HE32C" TargetMode="External"/><Relationship Id="rId35" Type="http://schemas.openxmlformats.org/officeDocument/2006/relationships/hyperlink" Target="consultantplus://offline/ref=2660D8BDCFBC6D9C0331E590A12A7DC0AB230EA6516DEAEF0388ABE3CE683255B4B695BB66177BEF5B2A241A8215674F692CEAF4C4C403778C40B2A0HE32C" TargetMode="External"/><Relationship Id="rId43" Type="http://schemas.openxmlformats.org/officeDocument/2006/relationships/hyperlink" Target="consultantplus://offline/ref=2660D8BDCFBC6D9C0331E590A12A7DC0AB230EA6516BEAE9058EABE3CE683255B4B695BB66177BEF5B2A24198515674F692CEAF4C4C403778C40B2A0HE32C" TargetMode="External"/><Relationship Id="rId48" Type="http://schemas.openxmlformats.org/officeDocument/2006/relationships/hyperlink" Target="consultantplus://offline/ref=2660D8BDCFBC6D9C0331E590A12A7DC0AB230EA6516BEAE9058EABE3CE683255B4B695BB66177BEF5B2A24188315674F692CEAF4C4C403778C40B2A0HE32C" TargetMode="External"/><Relationship Id="rId56" Type="http://schemas.openxmlformats.org/officeDocument/2006/relationships/hyperlink" Target="consultantplus://offline/ref=2660D8BDCFBC6D9C0331E590A12A7DC0AB230EA6516BEAE9058EABE3CE683255B4B695BB66177BEF5B2A241E8015674F692CEAF4C4C403778C40B2A0HE32C" TargetMode="External"/><Relationship Id="rId64" Type="http://schemas.openxmlformats.org/officeDocument/2006/relationships/hyperlink" Target="consultantplus://offline/ref=2660D8BDCFBC6D9C0331E590A12A7DC0AB230EA6516BEEEC068EABE3CE683255B4B695BB741723E35B2B3A1B8200311E2FH738C" TargetMode="External"/><Relationship Id="rId69" Type="http://schemas.openxmlformats.org/officeDocument/2006/relationships/hyperlink" Target="consultantplus://offline/ref=2660D8BDCFBC6D9C0331E590A12A7DC0AB230EA6516DEAEF0388ABE3CE683255B4B695BB66177BEF5B2A241F8615674F692CEAF4C4C403778C40B2A0HE32C" TargetMode="External"/><Relationship Id="rId8" Type="http://schemas.openxmlformats.org/officeDocument/2006/relationships/hyperlink" Target="consultantplus://offline/ref=2660D8BDCFBC6D9C0331E590A12A7DC0AB230EA6516AE5E40786ABE3CE683255B4B695BB66177BEF5B2A241B8115674F692CEAF4C4C403778C40B2A0HE32C" TargetMode="External"/><Relationship Id="rId51" Type="http://schemas.openxmlformats.org/officeDocument/2006/relationships/hyperlink" Target="consultantplus://offline/ref=2660D8BDCFBC6D9C0331E590A12A7DC0AB230EA6516BEAE9058EABE3CE683255B4B695BB66177BEF5B2A241F8D15674F692CEAF4C4C403778C40B2A0HE32C"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2660D8BDCFBC6D9C0331E590A12A7DC0AB230EA6516CE9EA068BABE3CE683255B4B695BB66177BEF5B2A241B8115674F692CEAF4C4C403778C40B2A0HE32C" TargetMode="External"/><Relationship Id="rId17" Type="http://schemas.openxmlformats.org/officeDocument/2006/relationships/hyperlink" Target="consultantplus://offline/ref=2660D8BDCFBC6D9C0331E590A12A7DC0AB230EA6516BEAE9058EABE3CE683255B4B695BB66177BEF5B2A241B8115674F692CEAF4C4C403778C40B2A0HE32C" TargetMode="External"/><Relationship Id="rId25" Type="http://schemas.openxmlformats.org/officeDocument/2006/relationships/hyperlink" Target="consultantplus://offline/ref=2660D8BDCFBC6D9C0331FB9DB74623CCA82B55A95B38B1B9098FA3B199687C10BAB39EEF255373E50F7B604E891E32002D7FF9F6C5D8H032C" TargetMode="External"/><Relationship Id="rId33" Type="http://schemas.openxmlformats.org/officeDocument/2006/relationships/hyperlink" Target="consultantplus://offline/ref=2660D8BDCFBC6D9C0331FB9DB74623CCA92053AF556FE6BB58DAADB491383400E6F6CBE2255268EE5D34261B86H13FC" TargetMode="External"/><Relationship Id="rId38" Type="http://schemas.openxmlformats.org/officeDocument/2006/relationships/hyperlink" Target="consultantplus://offline/ref=2660D8BDCFBC6D9C0331E590A12A7DC0AB230EA6516DEAEF0388ABE3CE683255B4B695BB66177BEF5B2A241A8C15674F692CEAF4C4C403778C40B2A0HE32C" TargetMode="External"/><Relationship Id="rId46" Type="http://schemas.openxmlformats.org/officeDocument/2006/relationships/hyperlink" Target="consultantplus://offline/ref=2660D8BDCFBC6D9C0331E590A12A7DC0AB230EA6516BEAE9058EABE3CE683255B4B695BB66177BEF5B2A24198115674F692CEAF4C4C403778C40B2A0HE32C" TargetMode="External"/><Relationship Id="rId59" Type="http://schemas.openxmlformats.org/officeDocument/2006/relationships/hyperlink" Target="consultantplus://offline/ref=2660D8BDCFBC6D9C0331FB9DB74623CCA92D55A3586EE6BB58DAADB491383400F4F693EB2E0727AA0E27241A9A1E35002F79E5HF35C" TargetMode="External"/><Relationship Id="rId67" Type="http://schemas.openxmlformats.org/officeDocument/2006/relationships/hyperlink" Target="consultantplus://offline/ref=2660D8BDCFBC6D9C0331E590A12A7DC0AB230EA6516BEAE9058EABE3CE683255B4B695BB66177BEF5B2A241D8715674F692CEAF4C4C403778C40B2A0HE32C" TargetMode="External"/><Relationship Id="rId20" Type="http://schemas.openxmlformats.org/officeDocument/2006/relationships/hyperlink" Target="consultantplus://offline/ref=2660D8BDCFBC6D9C0331E590A12A7DC0AB230EA6516BEAE9058EABE3CE683255B4B695BB66177BEF5B2A241B8315674F692CEAF4C4C403778C40B2A0HE32C" TargetMode="External"/><Relationship Id="rId41" Type="http://schemas.openxmlformats.org/officeDocument/2006/relationships/hyperlink" Target="consultantplus://offline/ref=2660D8BDCFBC6D9C0331E590A12A7DC0AB230EA6516AE5E40786ABE3CE683255B4B695BB66177BEF5B2A241B8C15674F692CEAF4C4C403778C40B2A0HE32C" TargetMode="External"/><Relationship Id="rId54" Type="http://schemas.openxmlformats.org/officeDocument/2006/relationships/hyperlink" Target="consultantplus://offline/ref=2660D8BDCFBC6D9C0331E590A12A7DC0AB230EA6516BEAE9058EABE3CE683255B4B695BB66177BEF5B2A241E8715674F692CEAF4C4C403778C40B2A0HE32C" TargetMode="External"/><Relationship Id="rId62" Type="http://schemas.openxmlformats.org/officeDocument/2006/relationships/hyperlink" Target="consultantplus://offline/ref=2660D8BDCFBC6D9C0331E590A12A7DC0AB230EA6516AE5E40786ABE3CE683255B4B695BB66177BEF5B2A24198515674F692CEAF4C4C403778C40B2A0HE32C" TargetMode="External"/><Relationship Id="rId70" Type="http://schemas.openxmlformats.org/officeDocument/2006/relationships/hyperlink" Target="consultantplus://offline/ref=2660D8BDCFBC6D9C0331E590A12A7DC0AB230EA6516BEAE9058EABE3CE683255B4B695BB66177BEF5B2A241D8115674F692CEAF4C4C403778C40B2A0HE32C" TargetMode="External"/><Relationship Id="rId1" Type="http://schemas.openxmlformats.org/officeDocument/2006/relationships/styles" Target="styles.xml"/><Relationship Id="rId6" Type="http://schemas.openxmlformats.org/officeDocument/2006/relationships/hyperlink" Target="consultantplus://offline/ref=2660D8BDCFBC6D9C0331E590A12A7DC0AB230EA6516DEAEF0388ABE3CE683255B4B695BB66177BEF5B2A241B8115674F692CEAF4C4C403778C40B2A0HE32C" TargetMode="External"/><Relationship Id="rId15" Type="http://schemas.openxmlformats.org/officeDocument/2006/relationships/hyperlink" Target="consultantplus://offline/ref=2660D8BDCFBC6D9C0331E590A12A7DC0AB230EA6516AE9E8038BABE3CE683255B4B695BB66177BEF5B2A241B8115674F692CEAF4C4C403778C40B2A0HE32C" TargetMode="External"/><Relationship Id="rId23" Type="http://schemas.openxmlformats.org/officeDocument/2006/relationships/hyperlink" Target="consultantplus://offline/ref=2660D8BDCFBC6D9C0331E590A12A7DC0AB230EA6516BEAE9058EABE3CE683255B4B695BB66177BEF5B2A241A8515674F692CEAF4C4C403778C40B2A0HE32C" TargetMode="External"/><Relationship Id="rId28" Type="http://schemas.openxmlformats.org/officeDocument/2006/relationships/hyperlink" Target="consultantplus://offline/ref=2660D8BDCFBC6D9C0331FB9DB74623CCA92959AC556CE6BB58DAADB491383400E6F6CBE2255268EE5D34261B86H13FC" TargetMode="External"/><Relationship Id="rId36" Type="http://schemas.openxmlformats.org/officeDocument/2006/relationships/hyperlink" Target="consultantplus://offline/ref=2660D8BDCFBC6D9C0331FB9DB74623CCA92F51AC546BE6BB58DAADB491383400E6F6CBE2255268EE5D34261B86H13FC" TargetMode="External"/><Relationship Id="rId49" Type="http://schemas.openxmlformats.org/officeDocument/2006/relationships/hyperlink" Target="consultantplus://offline/ref=2660D8BDCFBC6D9C0331E590A12A7DC0AB230EA6516BEAE9058EABE3CE683255B4B695BB66177BEF5B2A24188D15674F692CEAF4C4C403778C40B2A0HE32C" TargetMode="External"/><Relationship Id="rId57" Type="http://schemas.openxmlformats.org/officeDocument/2006/relationships/hyperlink" Target="consultantplus://offline/ref=2660D8BDCFBC6D9C0331FB9DB74623CCA92F57AC5768E6BB58DAADB491383400E6F6CBE2255268EE5D34261B86H13FC" TargetMode="External"/><Relationship Id="rId10" Type="http://schemas.openxmlformats.org/officeDocument/2006/relationships/hyperlink" Target="consultantplus://offline/ref=2660D8BDCFBC6D9C0331E590A12A7DC0AB230EA6516AE5E40786ABE3CE683255B4B695BB66177BEF5B2A241B8115674F692CEAF4C4C403778C40B2A0HE32C" TargetMode="External"/><Relationship Id="rId31" Type="http://schemas.openxmlformats.org/officeDocument/2006/relationships/hyperlink" Target="consultantplus://offline/ref=2660D8BDCFBC6D9C0331FB9DB74623CCA92053AF556FE6BB58DAADB491383400E6F6CBE2255268EE5D34261B86H13FC" TargetMode="External"/><Relationship Id="rId44" Type="http://schemas.openxmlformats.org/officeDocument/2006/relationships/hyperlink" Target="consultantplus://offline/ref=2660D8BDCFBC6D9C0331E590A12A7DC0AB230EA6516BEAE9058EABE3CE683255B4B695BB66177BEF5B2A24198615674F692CEAF4C4C403778C40B2A0HE32C" TargetMode="External"/><Relationship Id="rId52" Type="http://schemas.openxmlformats.org/officeDocument/2006/relationships/hyperlink" Target="consultantplus://offline/ref=2660D8BDCFBC6D9C0331E590A12A7DC0AB230EA6516CE9EA068BABE3CE683255B4B695BB66177BEF5B2A241A8415674F692CEAF4C4C403778C40B2A0HE32C" TargetMode="External"/><Relationship Id="rId60" Type="http://schemas.openxmlformats.org/officeDocument/2006/relationships/hyperlink" Target="consultantplus://offline/ref=2660D8BDCFBC6D9C0331E590A12A7DC0AB230EA6516DEAEF0388ABE3CE683255B4B695BB66177BEF5B2A24188515674F692CEAF4C4C403778C40B2A0HE32C" TargetMode="External"/><Relationship Id="rId65" Type="http://schemas.openxmlformats.org/officeDocument/2006/relationships/hyperlink" Target="consultantplus://offline/ref=2660D8BDCFBC6D9C0331E590A12A7DC0AB230EA6516BEAE9058EABE3CE683255B4B695BB66177BEF5B2A241E8215674F692CEAF4C4C403778C40B2A0HE32C" TargetMode="External"/><Relationship Id="rId73"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2660D8BDCFBC6D9C0331E590A12A7DC0AB230EA6516BEAE9058EABE3CE683255B4B695BB66177BEF5B2A241B8115674F692CEAF4C4C403778C40B2A0HE32C" TargetMode="External"/><Relationship Id="rId13" Type="http://schemas.openxmlformats.org/officeDocument/2006/relationships/hyperlink" Target="consultantplus://offline/ref=2660D8BDCFBC6D9C0331E590A12A7DC0AB230EA6516CE9EA068BABE3CE683255B4B695BB66177BEF5B2A241B8215674F692CEAF4C4C403778C40B2A0HE32C" TargetMode="External"/><Relationship Id="rId18" Type="http://schemas.openxmlformats.org/officeDocument/2006/relationships/hyperlink" Target="consultantplus://offline/ref=2660D8BDCFBC6D9C0331E590A12A7DC0AB230EA6516DEAEF0388ABE3CE683255B4B695BB66177BEF5B2A241B8315674F692CEAF4C4C403778C40B2A0HE32C" TargetMode="External"/><Relationship Id="rId39" Type="http://schemas.openxmlformats.org/officeDocument/2006/relationships/hyperlink" Target="consultantplus://offline/ref=2660D8BDCFBC6D9C0331E590A12A7DC0AB230EA6516BEEEC068EABE3CE683255B4B695BB741723E35B2B3A1B8200311E2FH738C" TargetMode="External"/><Relationship Id="rId34" Type="http://schemas.openxmlformats.org/officeDocument/2006/relationships/hyperlink" Target="consultantplus://offline/ref=2660D8BDCFBC6D9C0331FB9DB74623CCA92053AF556FE6BB58DAADB491383400F4F693EE255376EA5C21704AC04B3E1E2C67E7F2DBD80373H933C" TargetMode="External"/><Relationship Id="rId50" Type="http://schemas.openxmlformats.org/officeDocument/2006/relationships/hyperlink" Target="consultantplus://offline/ref=2660D8BDCFBC6D9C0331E590A12A7DC0AB230EA6516BEAE9058EABE3CE683255B4B695BB66177BEF5B2A241F8415674F692CEAF4C4C403778C40B2A0HE32C" TargetMode="External"/><Relationship Id="rId55" Type="http://schemas.openxmlformats.org/officeDocument/2006/relationships/hyperlink" Target="consultantplus://offline/ref=2660D8BDCFBC6D9C0331E590A12A7DC0AB230EA6516BEAE9058EABE3CE683255B4B695BB66177BEF5B2A241E8015674F692CEAF4C4C403778C40B2A0HE32C" TargetMode="External"/><Relationship Id="rId7" Type="http://schemas.openxmlformats.org/officeDocument/2006/relationships/hyperlink" Target="consultantplus://offline/ref=2660D8BDCFBC6D9C0331E590A12A7DC0AB230EA6516AE9E8038BABE3CE683255B4B695BB66177BEF5B2A241B8115674F692CEAF4C4C403778C40B2A0HE32C" TargetMode="External"/><Relationship Id="rId71" Type="http://schemas.openxmlformats.org/officeDocument/2006/relationships/hyperlink" Target="consultantplus://offline/ref=2660D8BDCFBC6D9C0331E590A12A7DC0AB230EA6516DEAEF0388ABE3CE683255B4B695BB66177BEF5B2A241F8215674F692CEAF4C4C403778C40B2A0HE3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6295</Words>
  <Characters>35887</Characters>
  <Application>Microsoft Office Word</Application>
  <DocSecurity>0</DocSecurity>
  <Lines>299</Lines>
  <Paragraphs>84</Paragraphs>
  <ScaleCrop>false</ScaleCrop>
  <Company/>
  <LinksUpToDate>false</LinksUpToDate>
  <CharactersWithSpaces>42098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Чехонадцкая Анастасия Николаевна</dc:creator>
  <cp:keywords/>
  <dc:description/>
  <cp:lastModifiedBy>Чехонадцкая Анастасия Николаевна</cp:lastModifiedBy>
  <cp:revision>1</cp:revision>
  <dcterms:created xsi:type="dcterms:W3CDTF">2021-06-01T02:55:00Z</dcterms:created>
  <dcterms:modified xsi:type="dcterms:W3CDTF">2021-06-01T02:56:00Z</dcterms:modified>
</cp:coreProperties>
</file>