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Главе города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Комсомольска-на-Амуре 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Заявитель: _______________________________________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 (последнее - при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наличии) - для гражданина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жительства (для гражданина), место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нахождения заявителя (для юридического лица)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(реквизиты документа, удостоверяющего личность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(для гражданина), наименование юридического лица,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ОГРН, ИНН (за исключением случаев, если заявителем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является иностранное юридическое лицо)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Почтовый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электронный  адрес  для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связи с заявителем: 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Телефон: _________________________________________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(указывается по желанию заявителя)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44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__________________________ (аренду, безвозмездное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(указать вида права)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пользование) земельный участок площадью _____ кв. м, с кадастровым номером: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_________________, расположенный по адресу: ___________________, занимаемый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(указать все здания, сооружения, расположенные на испрашиваемом земельном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участке, с указанием их кадастровых (условных, инвентарных) номеров)</w:t>
      </w:r>
    </w:p>
    <w:p w:rsidR="00E17AF3" w:rsidRDefault="009B06DB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основании)_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_________________(указать основания предоставления земельного участка без проведения торгов из числа предусмотренных пунктом 2 статьи 39.6, пунктом 2 статьи 39.10 Земельного Кодекса РФ) </w:t>
      </w:r>
      <w:r w:rsidR="00E17AF3">
        <w:rPr>
          <w:rFonts w:ascii="Courier New" w:hAnsi="Courier New" w:cs="Courier New"/>
          <w:sz w:val="20"/>
          <w:szCs w:val="20"/>
        </w:rPr>
        <w:t>в целях 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E17AF3">
        <w:rPr>
          <w:rFonts w:ascii="Courier New" w:hAnsi="Courier New" w:cs="Courier New"/>
          <w:sz w:val="20"/>
          <w:szCs w:val="20"/>
        </w:rPr>
        <w:t>.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утверждении документа территориального планирования и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проекта планировки территории _______________________________________.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(указать, в случае если земельный участок предоставлялся для размещения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объектов, предусмотренных этим документом и (или) этим проектом)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предварительном согласовании предоставления земельного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__________________________________________________________________.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(указать, в случае если земельный участок образовывался или его границы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уточнялись на основании данного решения)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 ____________________________________________________</w:t>
      </w: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7AF3" w:rsidRDefault="00E17AF3" w:rsidP="00E17A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Подпись заявителя ______________________________________</w:t>
      </w:r>
    </w:p>
    <w:p w:rsidR="009B06DB" w:rsidRDefault="00E17AF3" w:rsidP="009B06DB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DA0B74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Р</w:t>
      </w:r>
      <w:r w:rsidR="00DA0B74">
        <w:rPr>
          <w:rFonts w:ascii="Courier New" w:hAnsi="Courier New" w:cs="Courier New"/>
          <w:sz w:val="20"/>
          <w:szCs w:val="20"/>
        </w:rPr>
        <w:t xml:space="preserve">асшифровка ФИО (последнее – при </w:t>
      </w:r>
      <w:r>
        <w:rPr>
          <w:rFonts w:ascii="Courier New" w:hAnsi="Courier New" w:cs="Courier New"/>
          <w:sz w:val="20"/>
          <w:szCs w:val="20"/>
        </w:rPr>
        <w:t>наличии) заявителя</w:t>
      </w:r>
    </w:p>
    <w:p w:rsidR="00011DA4" w:rsidRPr="009B06DB" w:rsidRDefault="00E17AF3" w:rsidP="009B06DB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  <w:r w:rsidR="009B06DB">
        <w:rPr>
          <w:rFonts w:ascii="Courier New" w:hAnsi="Courier New" w:cs="Courier New"/>
          <w:sz w:val="20"/>
          <w:szCs w:val="20"/>
        </w:rPr>
        <w:t xml:space="preserve"> (при наличии)</w:t>
      </w:r>
      <w:bookmarkStart w:id="1" w:name="_GoBack"/>
      <w:bookmarkEnd w:id="1"/>
      <w:r w:rsidR="009B06DB">
        <w:t xml:space="preserve"> </w:t>
      </w:r>
    </w:p>
    <w:sectPr w:rsidR="00011DA4" w:rsidRPr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3"/>
    <w:rsid w:val="00011DA4"/>
    <w:rsid w:val="009B06DB"/>
    <w:rsid w:val="00DA0B74"/>
    <w:rsid w:val="00E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434B"/>
  <w15:chartTrackingRefBased/>
  <w15:docId w15:val="{440739C9-CC13-4215-BA77-AA5D9A5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Зимарина Анастасия Евгеньевна</cp:lastModifiedBy>
  <cp:revision>3</cp:revision>
  <dcterms:created xsi:type="dcterms:W3CDTF">2017-09-15T02:23:00Z</dcterms:created>
  <dcterms:modified xsi:type="dcterms:W3CDTF">2020-07-17T04:09:00Z</dcterms:modified>
</cp:coreProperties>
</file>