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515C37" w:rsidTr="00BF23DD">
        <w:tc>
          <w:tcPr>
            <w:tcW w:w="4928" w:type="dxa"/>
          </w:tcPr>
          <w:p w:rsidR="00515C37" w:rsidRDefault="00515C37" w:rsidP="00BF23D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42" w:type="dxa"/>
          </w:tcPr>
          <w:p w:rsidR="00515C37" w:rsidRDefault="00515C37" w:rsidP="00BF23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15C37" w:rsidRPr="00B963EB" w:rsidRDefault="00515C37" w:rsidP="00BF23D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"ПРИЛОЖЕНИЕ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5C37" w:rsidRPr="00B963EB" w:rsidRDefault="00515C37" w:rsidP="00BF23D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исполнения главным управлением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Правительства Хабаровского края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по выдаче лицензий на розничную продажу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алкогольной продукции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(за исключением лицензий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на розничную продажу произведенной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 производителями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винодельческой продукции)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Хабаровского края, утвержденный приказом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управления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</w:p>
          <w:p w:rsidR="00515C37" w:rsidRPr="00B963EB" w:rsidRDefault="00515C37" w:rsidP="00BF23DD">
            <w:pPr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963EB">
              <w:rPr>
                <w:sz w:val="28"/>
                <w:szCs w:val="28"/>
              </w:rPr>
              <w:t>Правительства Хабаровского края</w:t>
            </w:r>
            <w:r>
              <w:rPr>
                <w:sz w:val="28"/>
                <w:szCs w:val="28"/>
              </w:rPr>
              <w:t xml:space="preserve"> </w:t>
            </w:r>
            <w:r w:rsidRPr="00B963EB">
              <w:rPr>
                <w:bCs/>
                <w:sz w:val="28"/>
                <w:szCs w:val="28"/>
              </w:rPr>
              <w:t>от 23 августа 2022 г. № 24-п"</w:t>
            </w:r>
          </w:p>
          <w:p w:rsidR="00515C37" w:rsidRDefault="00515C37" w:rsidP="00BF23D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515C37" w:rsidRDefault="00515C37" w:rsidP="00515C37">
      <w:pPr>
        <w:jc w:val="right"/>
        <w:rPr>
          <w:rFonts w:ascii="TimesNewRomanPSMT" w:hAnsi="TimesNewRomanPSMT" w:cs="TimesNewRomanPSMT"/>
          <w:sz w:val="20"/>
          <w:szCs w:val="20"/>
        </w:rPr>
      </w:pPr>
    </w:p>
    <w:p w:rsidR="00515C37" w:rsidRDefault="00515C37" w:rsidP="00515C37">
      <w:pPr>
        <w:jc w:val="right"/>
        <w:rPr>
          <w:rFonts w:ascii="TimesNewRomanPSMT" w:hAnsi="TimesNewRomanPSMT" w:cs="TimesNewRomanPSMT"/>
        </w:rPr>
      </w:pPr>
    </w:p>
    <w:p w:rsidR="00515C37" w:rsidRPr="00BD0128" w:rsidRDefault="00515C37" w:rsidP="00515C37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Кому адресован документ:</w:t>
      </w:r>
    </w:p>
    <w:p w:rsidR="00515C37" w:rsidRPr="00BD0128" w:rsidRDefault="00515C37" w:rsidP="00515C37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(Главное управление регионального государственного контроля </w:t>
      </w:r>
    </w:p>
    <w:p w:rsidR="00515C37" w:rsidRPr="00BD0128" w:rsidRDefault="00515C37" w:rsidP="00515C37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и лицензирования Правительства Хабаровского края)</w:t>
      </w:r>
    </w:p>
    <w:p w:rsidR="00515C37" w:rsidRPr="009A6D24" w:rsidRDefault="00515C37" w:rsidP="00515C37">
      <w:pPr>
        <w:jc w:val="right"/>
        <w:rPr>
          <w:rFonts w:ascii="TimesNewRomanPSMT" w:hAnsi="TimesNewRomanPSMT" w:cs="TimesNewRomanPSMT"/>
          <w:sz w:val="26"/>
          <w:szCs w:val="26"/>
        </w:rPr>
      </w:pPr>
    </w:p>
    <w:p w:rsidR="00515C37" w:rsidRPr="006B2E7A" w:rsidRDefault="00515C37" w:rsidP="00515C37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ЗАЯВЛЕНИЕ</w:t>
      </w:r>
    </w:p>
    <w:p w:rsidR="00515C37" w:rsidRPr="006B2E7A" w:rsidRDefault="00515C37" w:rsidP="00515C37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о прекращении действия лицензии</w:t>
      </w:r>
    </w:p>
    <w:p w:rsidR="00515C37" w:rsidRPr="004F2EAF" w:rsidRDefault="00515C37" w:rsidP="00515C37">
      <w:pPr>
        <w:jc w:val="center"/>
        <w:rPr>
          <w:rFonts w:ascii="TimesNewRomanPSMT" w:hAnsi="TimesNewRomanPSMT" w:cs="TimesNewRomanPSMT"/>
        </w:rPr>
      </w:pP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sz w:val="26"/>
          <w:szCs w:val="26"/>
        </w:rPr>
        <w:t xml:space="preserve">Полное и (или) сокращенное наименование н организационно-правовая форма юридического лица (организации)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2A7394">
        <w:rPr>
          <w:rFonts w:ascii="TimesNewRomanPSMT" w:hAnsi="TimesNewRomanPSMT" w:cs="TimesNewRomanPSMT"/>
          <w:sz w:val="22"/>
          <w:szCs w:val="22"/>
        </w:rPr>
        <w:t>подачи заявления в форме электронного документа с использованием ЕПГУ)</w:t>
      </w:r>
      <w:r w:rsidRPr="006B2E7A">
        <w:rPr>
          <w:rFonts w:ascii="TimesNewRomanPSMT" w:hAnsi="TimesNewRomanPSMT" w:cs="TimesNewRomanPSMT"/>
          <w:sz w:val="26"/>
          <w:szCs w:val="26"/>
        </w:rPr>
        <w:t>: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_______________________________________________________________________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_______________________________________________________________________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Юридический адрес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6B2E7A">
        <w:rPr>
          <w:rFonts w:ascii="TimesNewRomanPSMT" w:hAnsi="TimesNewRomanPSMT" w:cs="TimesNewRomanPSMT"/>
          <w:sz w:val="26"/>
          <w:szCs w:val="26"/>
        </w:rPr>
        <w:t>: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_______________________________________________________________________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_______________________________________________________________________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Место постоянного нахождения органов юридического лица, контактный телефон, факс, e-</w:t>
      </w:r>
      <w:proofErr w:type="spellStart"/>
      <w:r w:rsidRPr="006B2E7A">
        <w:rPr>
          <w:sz w:val="26"/>
          <w:szCs w:val="26"/>
        </w:rPr>
        <w:t>mail</w:t>
      </w:r>
      <w:proofErr w:type="spellEnd"/>
      <w:r w:rsidRPr="006B2E7A">
        <w:rPr>
          <w:sz w:val="26"/>
          <w:szCs w:val="26"/>
        </w:rPr>
        <w:t xml:space="preserve">: 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Сведения о постановке на налоговый учет юридического лица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6B2E7A">
        <w:rPr>
          <w:rFonts w:ascii="TimesNewRomanPSMT" w:hAnsi="TimesNewRomanPSMT" w:cs="TimesNewRomanPSMT"/>
          <w:sz w:val="26"/>
          <w:szCs w:val="26"/>
        </w:rPr>
        <w:t>:</w:t>
      </w:r>
    </w:p>
    <w:p w:rsidR="00515C37" w:rsidRPr="002A7394" w:rsidRDefault="00515C37" w:rsidP="00515C37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ИНН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</w:t>
      </w:r>
      <w:r w:rsidRPr="006B2E7A">
        <w:rPr>
          <w:rFonts w:ascii="TimesNewRomanPSMT" w:hAnsi="TimesNewRomanPSMT" w:cs="TimesNewRomanPSMT"/>
          <w:sz w:val="26"/>
          <w:szCs w:val="26"/>
        </w:rPr>
        <w:t>_</w:t>
      </w:r>
    </w:p>
    <w:p w:rsidR="00515C37" w:rsidRPr="002A7394" w:rsidRDefault="00515C37" w:rsidP="00515C37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КПП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</w:t>
      </w:r>
      <w:r w:rsidRPr="006B2E7A">
        <w:rPr>
          <w:rFonts w:ascii="TimesNewRomanPSMT" w:hAnsi="TimesNewRomanPSMT" w:cs="TimesNewRomanPSMT"/>
          <w:sz w:val="26"/>
          <w:szCs w:val="26"/>
        </w:rPr>
        <w:t>_</w:t>
      </w:r>
    </w:p>
    <w:p w:rsidR="00515C37" w:rsidRPr="002A7394" w:rsidRDefault="00515C37" w:rsidP="00515C37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2A7394">
        <w:rPr>
          <w:rFonts w:ascii="TimesNewRomanPSMT" w:hAnsi="TimesNewRomanPSMT" w:cs="TimesNewRomanPSMT"/>
          <w:sz w:val="22"/>
          <w:szCs w:val="22"/>
        </w:rPr>
        <w:lastRenderedPageBreak/>
        <w:t>(указываются код причины постановки на учет (КПП), присвоенный при постановке на учет в налоговом органе по месту нахождения организации, и код причины постановки на учет (КПП), присвоенный при постановке на учет в налоговом органе по месту нахождения соответствующих обособленных подразделений, в которых заявитель осуществляет (намеревается осуществлять) розничную продажу алкогольной продукции/розничную продажу алкогольной продукции при оказании услуг общественного питания)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Сведения о государственной регистрации юридического лица:</w:t>
      </w:r>
    </w:p>
    <w:p w:rsidR="00515C37" w:rsidRPr="002A7394" w:rsidRDefault="00515C37" w:rsidP="00515C37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ОГРН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Контактная информация:</w:t>
      </w:r>
    </w:p>
    <w:p w:rsidR="00515C37" w:rsidRPr="006B2E7A" w:rsidRDefault="00515C37" w:rsidP="00515C37">
      <w:pPr>
        <w:rPr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 xml:space="preserve">Контактный телефон 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Прошу прекратить действие лицензии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 xml:space="preserve">Лицензия: № _____________ 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Срок действия: с ______________ до _______________</w:t>
      </w:r>
    </w:p>
    <w:p w:rsidR="00515C37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Наименование органа, выдавшего лицензию: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  <w:r w:rsidRPr="006B2E7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_______________________________________________________________________________________________________</w:t>
      </w:r>
      <w:r w:rsidRPr="006B2E7A">
        <w:rPr>
          <w:sz w:val="26"/>
          <w:szCs w:val="26"/>
        </w:rPr>
        <w:t>____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sz w:val="26"/>
          <w:szCs w:val="26"/>
        </w:rPr>
        <w:t xml:space="preserve"> </w:t>
      </w:r>
      <w:r w:rsidRPr="006B2E7A">
        <w:rPr>
          <w:rFonts w:ascii="TimesNewRomanPSMT" w:hAnsi="TimesNewRomanPSMT" w:cs="TimesNewRomanPSMT"/>
          <w:sz w:val="26"/>
          <w:szCs w:val="26"/>
        </w:rPr>
        <w:t xml:space="preserve">Решение </w:t>
      </w:r>
      <w:r>
        <w:rPr>
          <w:rFonts w:ascii="TimesNewRomanPSMT" w:hAnsi="TimesNewRomanPSMT" w:cs="TimesNewRomanPSMT"/>
          <w:sz w:val="26"/>
          <w:szCs w:val="26"/>
        </w:rPr>
        <w:t>уполномоченного органа</w:t>
      </w:r>
      <w:r w:rsidRPr="006B2E7A">
        <w:rPr>
          <w:rFonts w:ascii="TimesNewRomanPSMT" w:hAnsi="TimesNewRomanPSMT" w:cs="TimesNewRomanPSMT"/>
          <w:sz w:val="26"/>
          <w:szCs w:val="26"/>
        </w:rPr>
        <w:t xml:space="preserve"> прошу (нужное </w:t>
      </w:r>
      <w:r>
        <w:rPr>
          <w:rFonts w:ascii="TimesNewRomanPSMT" w:hAnsi="TimesNewRomanPSMT" w:cs="TimesNewRomanPSMT"/>
          <w:sz w:val="26"/>
          <w:szCs w:val="26"/>
        </w:rPr>
        <w:t>подчеркнуть</w:t>
      </w:r>
      <w:r w:rsidRPr="006B2E7A">
        <w:rPr>
          <w:rFonts w:ascii="TimesNewRomanPSMT" w:hAnsi="TimesNewRomanPSMT" w:cs="TimesNewRomanPSMT"/>
          <w:sz w:val="26"/>
          <w:szCs w:val="26"/>
        </w:rPr>
        <w:t>):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Оформить в установленном порядке и вручить при личном обращении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Вручить при личном обращении в МФЦ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Направить по юридическому адресу в форме документа на бумажном носителе</w:t>
      </w:r>
    </w:p>
    <w:p w:rsidR="00515C37" w:rsidRPr="006B2E7A" w:rsidRDefault="00515C37" w:rsidP="00515C37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6B2E7A">
        <w:rPr>
          <w:rFonts w:ascii="TimesNewRomanPSMT" w:hAnsi="TimesNewRomanPSMT" w:cs="TimesNewRomanPSMT"/>
          <w:sz w:val="26"/>
          <w:szCs w:val="26"/>
        </w:rPr>
        <w:t>Направить по электронной почте</w:t>
      </w:r>
    </w:p>
    <w:p w:rsidR="00515C37" w:rsidRPr="006B2E7A" w:rsidRDefault="00515C37" w:rsidP="00515C3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75"/>
        <w:gridCol w:w="1751"/>
        <w:gridCol w:w="234"/>
        <w:gridCol w:w="3522"/>
      </w:tblGrid>
      <w:tr w:rsidR="00515C37" w:rsidRPr="009A6D24" w:rsidTr="00BF23DD">
        <w:tc>
          <w:tcPr>
            <w:tcW w:w="3794" w:type="dxa"/>
            <w:shd w:val="clear" w:color="auto" w:fill="auto"/>
          </w:tcPr>
          <w:p w:rsidR="00515C37" w:rsidRDefault="00515C37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Единоличный исполнительный</w:t>
            </w:r>
            <w:r>
              <w:rPr>
                <w:sz w:val="26"/>
                <w:szCs w:val="26"/>
              </w:rPr>
              <w:t xml:space="preserve"> </w:t>
            </w:r>
            <w:r w:rsidRPr="009A6D24">
              <w:rPr>
                <w:sz w:val="26"/>
                <w:szCs w:val="26"/>
              </w:rPr>
              <w:t>орган</w:t>
            </w:r>
          </w:p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28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515C37" w:rsidRPr="009A6D24" w:rsidTr="00BF23DD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center"/>
              <w:rPr>
                <w:sz w:val="26"/>
                <w:szCs w:val="26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36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center"/>
              <w:rPr>
                <w:sz w:val="26"/>
                <w:szCs w:val="26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Ф.И.О. (полностью)</w:t>
            </w:r>
          </w:p>
        </w:tc>
      </w:tr>
      <w:tr w:rsidR="00515C37" w:rsidRPr="009A6D24" w:rsidTr="00BF23D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515C37" w:rsidRPr="002A7394" w:rsidTr="00BF23DD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(генеральный директор и т.д.)</w:t>
            </w:r>
          </w:p>
        </w:tc>
        <w:tc>
          <w:tcPr>
            <w:tcW w:w="283" w:type="dxa"/>
            <w:shd w:val="clear" w:color="auto" w:fill="auto"/>
          </w:tcPr>
          <w:p w:rsidR="00515C37" w:rsidRPr="002A7394" w:rsidRDefault="00515C37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5C37" w:rsidRPr="002A7394" w:rsidRDefault="00515C37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15C37" w:rsidRPr="002A7394" w:rsidRDefault="00515C37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515C37" w:rsidRPr="002A7394" w:rsidRDefault="00515C37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515C37" w:rsidRPr="002A7394" w:rsidRDefault="00515C37" w:rsidP="00515C37">
      <w:pPr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7"/>
        <w:gridCol w:w="276"/>
        <w:gridCol w:w="1503"/>
        <w:gridCol w:w="275"/>
        <w:gridCol w:w="3354"/>
      </w:tblGrid>
      <w:tr w:rsidR="00515C37" w:rsidRPr="009A6D24" w:rsidTr="00BF23DD">
        <w:tc>
          <w:tcPr>
            <w:tcW w:w="4219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(либо) уполномоченный</w:t>
            </w:r>
          </w:p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представитель юридического лица</w:t>
            </w:r>
          </w:p>
        </w:tc>
        <w:tc>
          <w:tcPr>
            <w:tcW w:w="284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515C37" w:rsidRPr="009A6D24" w:rsidTr="00BF23DD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9A6D24" w:rsidRDefault="00515C37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515C37" w:rsidRPr="009A6D24" w:rsidRDefault="00515C37" w:rsidP="00BF23DD">
            <w:pPr>
              <w:jc w:val="center"/>
              <w:rPr>
                <w:sz w:val="26"/>
                <w:szCs w:val="26"/>
              </w:rPr>
            </w:pPr>
          </w:p>
        </w:tc>
      </w:tr>
      <w:tr w:rsidR="00515C37" w:rsidRPr="002A7394" w:rsidTr="00BF23D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(основания представительства,</w:t>
            </w:r>
          </w:p>
        </w:tc>
        <w:tc>
          <w:tcPr>
            <w:tcW w:w="284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83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Ф.И.О. (полностью)</w:t>
            </w:r>
          </w:p>
        </w:tc>
      </w:tr>
      <w:tr w:rsidR="00515C37" w:rsidRPr="002A7394" w:rsidTr="00BF23DD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515C37" w:rsidRPr="002A7394" w:rsidTr="00BF23D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дата и номер документа)</w:t>
            </w:r>
          </w:p>
        </w:tc>
        <w:tc>
          <w:tcPr>
            <w:tcW w:w="284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515C37" w:rsidRPr="002A7394" w:rsidRDefault="00515C37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515C37" w:rsidRPr="009A6D24" w:rsidRDefault="00515C37" w:rsidP="00515C37">
      <w:pPr>
        <w:jc w:val="center"/>
        <w:rPr>
          <w:rFonts w:ascii="TimesNewRomanPSMT" w:hAnsi="TimesNewRomanPSMT" w:cs="TimesNewRomanPSMT"/>
          <w:sz w:val="26"/>
          <w:szCs w:val="26"/>
        </w:rPr>
      </w:pPr>
    </w:p>
    <w:p w:rsidR="00515C37" w:rsidRPr="002B27D6" w:rsidRDefault="00515C37" w:rsidP="00515C3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27D6">
        <w:rPr>
          <w:rFonts w:ascii="Times New Roman" w:hAnsi="Times New Roman" w:cs="Times New Roman"/>
          <w:sz w:val="26"/>
          <w:szCs w:val="26"/>
        </w:rPr>
        <w:t xml:space="preserve">Приложения: 1. 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Документ, удостоверяющий личность руководителя юридического лица или его представителя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515C37" w:rsidRDefault="00515C37" w:rsidP="00515C3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B27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Доверенность</w:t>
      </w:r>
      <w:r w:rsidRPr="002B27D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515C37" w:rsidRDefault="00515C37" w:rsidP="00515C37">
      <w:pPr>
        <w:ind w:firstLine="709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A344A9" w:rsidRDefault="00A344A9"/>
    <w:sectPr w:rsidR="00A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C"/>
    <w:rsid w:val="002536B2"/>
    <w:rsid w:val="0027693C"/>
    <w:rsid w:val="003722A7"/>
    <w:rsid w:val="004C4CA1"/>
    <w:rsid w:val="00515C37"/>
    <w:rsid w:val="006E0321"/>
    <w:rsid w:val="00A07E63"/>
    <w:rsid w:val="00A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00E7-124F-4FD5-A187-A0A74A4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5C3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Гальцева Александра Юрьевна</dc:creator>
  <cp:keywords/>
  <dc:description/>
  <cp:lastModifiedBy>Гальцева Александра Юрьевна</cp:lastModifiedBy>
  <cp:revision>2</cp:revision>
  <dcterms:created xsi:type="dcterms:W3CDTF">2023-09-06T05:42:00Z</dcterms:created>
  <dcterms:modified xsi:type="dcterms:W3CDTF">2023-09-06T05:43:00Z</dcterms:modified>
</cp:coreProperties>
</file>