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13" w:rsidRDefault="005A3C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3C13" w:rsidRDefault="005A3C13">
      <w:pPr>
        <w:pStyle w:val="ConsPlusNormal"/>
        <w:jc w:val="both"/>
        <w:outlineLvl w:val="0"/>
      </w:pPr>
    </w:p>
    <w:p w:rsidR="005A3C13" w:rsidRDefault="005A3C13">
      <w:pPr>
        <w:pStyle w:val="ConsPlusTitle"/>
        <w:jc w:val="center"/>
        <w:outlineLvl w:val="0"/>
      </w:pPr>
      <w:r>
        <w:t>ПРАВИТЕЛЬСТВО ХАБАРОВСКОГО КРАЯ</w:t>
      </w:r>
    </w:p>
    <w:p w:rsidR="005A3C13" w:rsidRDefault="005A3C13">
      <w:pPr>
        <w:pStyle w:val="ConsPlusTitle"/>
        <w:jc w:val="center"/>
      </w:pPr>
    </w:p>
    <w:p w:rsidR="005A3C13" w:rsidRDefault="005A3C13">
      <w:pPr>
        <w:pStyle w:val="ConsPlusTitle"/>
        <w:jc w:val="center"/>
      </w:pPr>
      <w:r>
        <w:t>ПОСТАНОВЛЕНИЕ</w:t>
      </w:r>
    </w:p>
    <w:p w:rsidR="005A3C13" w:rsidRDefault="005A3C13">
      <w:pPr>
        <w:pStyle w:val="ConsPlusTitle"/>
        <w:jc w:val="center"/>
      </w:pPr>
      <w:r>
        <w:t>от 21 декабря 2011 г. N 432-пр</w:t>
      </w:r>
    </w:p>
    <w:p w:rsidR="005A3C13" w:rsidRDefault="005A3C13">
      <w:pPr>
        <w:pStyle w:val="ConsPlusTitle"/>
        <w:jc w:val="center"/>
      </w:pPr>
    </w:p>
    <w:p w:rsidR="005A3C13" w:rsidRDefault="005A3C13">
      <w:pPr>
        <w:pStyle w:val="ConsPlusTitle"/>
        <w:jc w:val="center"/>
      </w:pPr>
      <w:r>
        <w:t>О ПОРЯДКЕ НАЗНАЧЕНИЯ И ВЫПЛАТЫ ЕЖЕМЕСЯЧНОЙ ДЕНЕЖНОЙ</w:t>
      </w:r>
    </w:p>
    <w:p w:rsidR="005A3C13" w:rsidRDefault="005A3C13">
      <w:pPr>
        <w:pStyle w:val="ConsPlusTitle"/>
        <w:jc w:val="center"/>
      </w:pPr>
      <w:r>
        <w:t>КОМПЕНСАЦИИ ЧАСТИ РАСХОДОВ НА ОПЛАТУ ЖИЛОГО ПОМЕЩЕНИЯ</w:t>
      </w:r>
    </w:p>
    <w:p w:rsidR="005A3C13" w:rsidRDefault="005A3C13">
      <w:pPr>
        <w:pStyle w:val="ConsPlusTitle"/>
        <w:jc w:val="center"/>
      </w:pPr>
      <w:r>
        <w:t>И (ИЛИ) КОММУНАЛЬНЫХ УСЛУГ ОТДЕЛЬНЫМ КАТЕГОРИЯМ</w:t>
      </w:r>
    </w:p>
    <w:p w:rsidR="005A3C13" w:rsidRDefault="005A3C13">
      <w:pPr>
        <w:pStyle w:val="ConsPlusTitle"/>
        <w:jc w:val="center"/>
      </w:pPr>
      <w:r>
        <w:t>ГРАЖДАН НА ТЕРРИТОРИИ ХАБАРОВСКОГО КРАЯ</w:t>
      </w:r>
    </w:p>
    <w:p w:rsidR="005A3C13" w:rsidRDefault="005A3C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3C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3C13" w:rsidRDefault="005A3C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3C13" w:rsidRDefault="005A3C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5A3C13" w:rsidRDefault="005A3C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22.08.2012 </w:t>
            </w:r>
            <w:hyperlink r:id="rId5" w:history="1">
              <w:r>
                <w:rPr>
                  <w:color w:val="0000FF"/>
                </w:rPr>
                <w:t>N 285-пр</w:t>
              </w:r>
            </w:hyperlink>
            <w:r>
              <w:rPr>
                <w:color w:val="392C69"/>
              </w:rPr>
              <w:t xml:space="preserve">, от 29.12.2012 </w:t>
            </w:r>
            <w:hyperlink r:id="rId6" w:history="1">
              <w:r>
                <w:rPr>
                  <w:color w:val="0000FF"/>
                </w:rPr>
                <w:t>N 479-пр</w:t>
              </w:r>
            </w:hyperlink>
            <w:r>
              <w:rPr>
                <w:color w:val="392C69"/>
              </w:rPr>
              <w:t xml:space="preserve">, от 04.10.2013 </w:t>
            </w:r>
            <w:hyperlink r:id="rId7" w:history="1">
              <w:r>
                <w:rPr>
                  <w:color w:val="0000FF"/>
                </w:rPr>
                <w:t>N 318-пр</w:t>
              </w:r>
            </w:hyperlink>
            <w:r>
              <w:rPr>
                <w:color w:val="392C69"/>
              </w:rPr>
              <w:t>,</w:t>
            </w:r>
          </w:p>
          <w:p w:rsidR="005A3C13" w:rsidRDefault="005A3C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18.09.2015 </w:t>
            </w:r>
            <w:hyperlink r:id="rId8" w:history="1">
              <w:r>
                <w:rPr>
                  <w:color w:val="0000FF"/>
                </w:rPr>
                <w:t>N 310-пр</w:t>
              </w:r>
            </w:hyperlink>
            <w:r>
              <w:rPr>
                <w:color w:val="392C69"/>
              </w:rPr>
              <w:t xml:space="preserve">, от 05.11.2015 </w:t>
            </w:r>
            <w:hyperlink r:id="rId9" w:history="1">
              <w:r>
                <w:rPr>
                  <w:color w:val="0000FF"/>
                </w:rPr>
                <w:t>N 380-пр</w:t>
              </w:r>
            </w:hyperlink>
            <w:r>
              <w:rPr>
                <w:color w:val="392C69"/>
              </w:rPr>
              <w:t xml:space="preserve">, от 31.12.2017 </w:t>
            </w:r>
            <w:hyperlink r:id="rId10" w:history="1">
              <w:r>
                <w:rPr>
                  <w:color w:val="0000FF"/>
                </w:rPr>
                <w:t>N 566-пр</w:t>
              </w:r>
            </w:hyperlink>
            <w:r>
              <w:rPr>
                <w:color w:val="392C69"/>
              </w:rPr>
              <w:t>,</w:t>
            </w:r>
          </w:p>
          <w:p w:rsidR="005A3C13" w:rsidRDefault="005A3C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1" w:history="1">
              <w:r>
                <w:rPr>
                  <w:color w:val="0000FF"/>
                </w:rPr>
                <w:t>N 178-пр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3C13" w:rsidRDefault="005A3C13">
      <w:pPr>
        <w:pStyle w:val="ConsPlusNormal"/>
        <w:jc w:val="both"/>
      </w:pPr>
    </w:p>
    <w:p w:rsidR="005A3C13" w:rsidRDefault="005A3C13">
      <w:pPr>
        <w:pStyle w:val="ConsPlusNormal"/>
        <w:ind w:firstLine="540"/>
        <w:jc w:val="both"/>
      </w:pPr>
      <w:r>
        <w:t>В соответствии с законодательством Российской Федерации и Хабаровского края, в целях совершенствования системы социальной поддержки отдельных категорий граждан Правительство края постановляет: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1. Установить денежную форму предоставления отдельным категориям граждан мер социальной поддержки по оплате жилого помещения и коммунальных услуг, предусмотренных федеральными законами и законами Хабаровского края, в виде ежемесячной денежной компенсации части расходов на оплату жилого помещения и (или) коммунальных услуг отдельным категориям граждан на территории Хабаровского края.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назначения и выплаты ежемесячной денежной компенсации части расходов на оплату жилого помещения и (или) коммунальных услуг отдельным категориям граждан на территории Хабаровского края (далее - Порядок).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3. Министерству социальной защиты населения края обеспечить предоставление отдельным категориям граждан мер социальной поддержки по оплате жилого помещения и (или) коммунальных услуг, предусмотренных федеральными законами и законами Хабаровского края, в соответствии с </w:t>
      </w:r>
      <w:hyperlink w:anchor="P43" w:history="1">
        <w:r>
          <w:rPr>
            <w:color w:val="0000FF"/>
          </w:rPr>
          <w:t>Порядком</w:t>
        </w:r>
      </w:hyperlink>
      <w:r>
        <w:t>, утвержденным настоящим постановлением.</w:t>
      </w:r>
    </w:p>
    <w:p w:rsidR="005A3C13" w:rsidRDefault="005A3C1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31.12.2017 N 566-пр)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5A3C13" w:rsidRDefault="005A3C1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19 июня 2009 г. N 184-пр "О предоставлении мер социальной поддержки по оплате жилого помещения и коммунальных услуг отдельным категориям граждан на территории Хабаровского края";</w:t>
      </w:r>
    </w:p>
    <w:p w:rsidR="005A3C13" w:rsidRDefault="005A3C1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пункты 1</w:t>
        </w:r>
      </w:hyperlink>
      <w:r>
        <w:t xml:space="preserve">, </w:t>
      </w:r>
      <w:hyperlink r:id="rId15" w:history="1">
        <w:r>
          <w:rPr>
            <w:color w:val="0000FF"/>
          </w:rPr>
          <w:t>2</w:t>
        </w:r>
      </w:hyperlink>
      <w:r>
        <w:t xml:space="preserve"> постановления Правительства Хабаровского края от 31 июля 2009 г. N 228-пр "О внесении изменений в отдельные нормативные правовые акты Хабаровского края и признании утратившим силу постановления Правительства Хабаровского края от 23 сентября 2003 г. N 27-пр "О плане основных мероприятий по предупреждению безнадзорности и правонарушений среди детей и подростков в Хабаровском крае до 2006 года";</w:t>
      </w:r>
    </w:p>
    <w:p w:rsidR="005A3C13" w:rsidRDefault="005A3C1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31 декабря 2009 г. N 418-пр "О внесении изменений в Порядок назначения и выплаты ежемесячной денежной компенсации части расходов на оплату жилого помещения и коммунальных услуг отдельным категориям граждан на территории </w:t>
      </w:r>
      <w:r>
        <w:lastRenderedPageBreak/>
        <w:t>Хабаровского края, утвержденный постановлением Правительства Хабаровского края от 19 июня 2009 г. N 184-пр "О предоставлении мер социальной поддержки по оплате жилого помещения и коммунальных услуг отдельным категориям граждан на территории Хабаровского края";</w:t>
      </w:r>
    </w:p>
    <w:p w:rsidR="005A3C13" w:rsidRDefault="005A3C1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16 апреля 2010 г. N 105-пр "О внесении изменений в Порядок назначения и выплаты ежемесячной денежной компенсации части расходов на оплату жилого помещения и коммунальных услуг отдельным категориям граждан на территории Хабаровского края, утвержденный постановлением Правительства Хабаровского края от 19 июня 2009 г. N 184-пр "О предоставлении мер социальной поддержки по оплате жилого помещения и коммунальных услуг отдельным категориям граждан на территории Хабаровского края";</w:t>
      </w:r>
    </w:p>
    <w:p w:rsidR="005A3C13" w:rsidRDefault="005A3C1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22 октября 2010 г. N 310-пр "О внесении изменений в Порядок назначения и выплаты ежемесячной денежной компенсации части расходов на оплату жилого помещения и коммунальных услуг отдельным категориям граждан на территории Хабаровского края, утвержденный постановлением Правительства Хабаровского края от 19 июня 2009 г. N 184-пр "О предоставлении мер социальной поддержки по оплате жилого помещения и коммунальных услуг отдельным категориям граждан на территории Хабаровского края";</w:t>
      </w:r>
    </w:p>
    <w:p w:rsidR="005A3C13" w:rsidRDefault="005A3C1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3</w:t>
        </w:r>
      </w:hyperlink>
      <w:r>
        <w:t xml:space="preserve"> постановления Правительства Хабаровского края от 31 декабря 2010 г. N 391-пр "О внесении изменений в некоторые нормативные правовые акты Правительства Хабаровского края".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04.10.2013 N 318-пр.</w:t>
      </w:r>
    </w:p>
    <w:p w:rsidR="005A3C13" w:rsidRDefault="005A3C13">
      <w:pPr>
        <w:pStyle w:val="ConsPlusNormal"/>
        <w:jc w:val="both"/>
      </w:pPr>
    </w:p>
    <w:p w:rsidR="005A3C13" w:rsidRDefault="005A3C13">
      <w:pPr>
        <w:pStyle w:val="ConsPlusNormal"/>
        <w:jc w:val="right"/>
      </w:pPr>
      <w:r>
        <w:t>Губернатор, Председатель</w:t>
      </w:r>
    </w:p>
    <w:p w:rsidR="005A3C13" w:rsidRDefault="005A3C13">
      <w:pPr>
        <w:pStyle w:val="ConsPlusNormal"/>
        <w:jc w:val="right"/>
      </w:pPr>
      <w:r>
        <w:t>Правительства края</w:t>
      </w:r>
    </w:p>
    <w:p w:rsidR="005A3C13" w:rsidRDefault="005A3C13">
      <w:pPr>
        <w:pStyle w:val="ConsPlusNormal"/>
        <w:jc w:val="right"/>
      </w:pPr>
      <w:r>
        <w:t>В.И.Шпорт</w:t>
      </w:r>
    </w:p>
    <w:p w:rsidR="005A3C13" w:rsidRDefault="005A3C13">
      <w:pPr>
        <w:pStyle w:val="ConsPlusNormal"/>
        <w:jc w:val="both"/>
      </w:pPr>
    </w:p>
    <w:p w:rsidR="005A3C13" w:rsidRDefault="005A3C13">
      <w:pPr>
        <w:pStyle w:val="ConsPlusNormal"/>
        <w:jc w:val="both"/>
      </w:pPr>
    </w:p>
    <w:p w:rsidR="005A3C13" w:rsidRDefault="005A3C13">
      <w:pPr>
        <w:pStyle w:val="ConsPlusNormal"/>
        <w:jc w:val="both"/>
      </w:pPr>
    </w:p>
    <w:p w:rsidR="005A3C13" w:rsidRDefault="005A3C13">
      <w:pPr>
        <w:pStyle w:val="ConsPlusNormal"/>
        <w:jc w:val="both"/>
      </w:pPr>
    </w:p>
    <w:p w:rsidR="005A3C13" w:rsidRDefault="005A3C13">
      <w:pPr>
        <w:pStyle w:val="ConsPlusNormal"/>
        <w:jc w:val="both"/>
      </w:pPr>
    </w:p>
    <w:p w:rsidR="005A3C13" w:rsidRDefault="005A3C13">
      <w:pPr>
        <w:pStyle w:val="ConsPlusNormal"/>
        <w:jc w:val="right"/>
        <w:outlineLvl w:val="0"/>
      </w:pPr>
      <w:r>
        <w:t>УТВЕРЖДЕН</w:t>
      </w:r>
    </w:p>
    <w:p w:rsidR="005A3C13" w:rsidRDefault="005A3C13">
      <w:pPr>
        <w:pStyle w:val="ConsPlusNormal"/>
        <w:jc w:val="right"/>
      </w:pPr>
      <w:r>
        <w:t>Постановлением</w:t>
      </w:r>
    </w:p>
    <w:p w:rsidR="005A3C13" w:rsidRDefault="005A3C13">
      <w:pPr>
        <w:pStyle w:val="ConsPlusNormal"/>
        <w:jc w:val="right"/>
      </w:pPr>
      <w:r>
        <w:t>Правительства Хабаровского края</w:t>
      </w:r>
    </w:p>
    <w:p w:rsidR="005A3C13" w:rsidRDefault="005A3C13">
      <w:pPr>
        <w:pStyle w:val="ConsPlusNormal"/>
        <w:jc w:val="right"/>
      </w:pPr>
      <w:r>
        <w:t>от 21 декабря 2011 г. N 432-пр</w:t>
      </w:r>
    </w:p>
    <w:p w:rsidR="005A3C13" w:rsidRDefault="005A3C13">
      <w:pPr>
        <w:pStyle w:val="ConsPlusNormal"/>
        <w:jc w:val="both"/>
      </w:pPr>
    </w:p>
    <w:p w:rsidR="005A3C13" w:rsidRDefault="005A3C13">
      <w:pPr>
        <w:pStyle w:val="ConsPlusTitle"/>
        <w:jc w:val="center"/>
      </w:pPr>
      <w:bookmarkStart w:id="0" w:name="P43"/>
      <w:bookmarkEnd w:id="0"/>
      <w:r>
        <w:t>ПОРЯДОК</w:t>
      </w:r>
    </w:p>
    <w:p w:rsidR="005A3C13" w:rsidRDefault="005A3C13">
      <w:pPr>
        <w:pStyle w:val="ConsPlusTitle"/>
        <w:jc w:val="center"/>
      </w:pPr>
      <w:r>
        <w:t>НАЗНАЧЕНИЯ И ВЫПЛАТЫ ЕЖЕМЕСЯЧНОЙ ДЕНЕЖНОЙ КОМПЕНСАЦИИ</w:t>
      </w:r>
    </w:p>
    <w:p w:rsidR="005A3C13" w:rsidRDefault="005A3C13">
      <w:pPr>
        <w:pStyle w:val="ConsPlusTitle"/>
        <w:jc w:val="center"/>
      </w:pPr>
      <w:r>
        <w:t>ЧАСТИ РАСХОДОВ НА ОПЛАТУ ЖИЛОГО ПОМЕЩЕНИЯ</w:t>
      </w:r>
    </w:p>
    <w:p w:rsidR="005A3C13" w:rsidRDefault="005A3C13">
      <w:pPr>
        <w:pStyle w:val="ConsPlusTitle"/>
        <w:jc w:val="center"/>
      </w:pPr>
      <w:r>
        <w:t>И (ИЛИ) КОММУНАЛЬНЫХ УСЛУГ ОТДЕЛЬНЫМ КАТЕГОРИЯМ</w:t>
      </w:r>
    </w:p>
    <w:p w:rsidR="005A3C13" w:rsidRDefault="005A3C13">
      <w:pPr>
        <w:pStyle w:val="ConsPlusTitle"/>
        <w:jc w:val="center"/>
      </w:pPr>
      <w:r>
        <w:t>ГРАЖДАН НА ТЕРРИТОРИИ ХАБАРОВСКОГО КРАЯ</w:t>
      </w:r>
    </w:p>
    <w:p w:rsidR="005A3C13" w:rsidRDefault="005A3C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3C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3C13" w:rsidRDefault="005A3C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3C13" w:rsidRDefault="005A3C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5A3C13" w:rsidRDefault="005A3C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22.08.2012 </w:t>
            </w:r>
            <w:hyperlink r:id="rId21" w:history="1">
              <w:r>
                <w:rPr>
                  <w:color w:val="0000FF"/>
                </w:rPr>
                <w:t>N 285-пр</w:t>
              </w:r>
            </w:hyperlink>
            <w:r>
              <w:rPr>
                <w:color w:val="392C69"/>
              </w:rPr>
              <w:t xml:space="preserve">, от 29.12.2012 </w:t>
            </w:r>
            <w:hyperlink r:id="rId22" w:history="1">
              <w:r>
                <w:rPr>
                  <w:color w:val="0000FF"/>
                </w:rPr>
                <w:t>N 479-пр</w:t>
              </w:r>
            </w:hyperlink>
            <w:r>
              <w:rPr>
                <w:color w:val="392C69"/>
              </w:rPr>
              <w:t xml:space="preserve">, от 04.10.2013 </w:t>
            </w:r>
            <w:hyperlink r:id="rId23" w:history="1">
              <w:r>
                <w:rPr>
                  <w:color w:val="0000FF"/>
                </w:rPr>
                <w:t>N 318-пр</w:t>
              </w:r>
            </w:hyperlink>
            <w:r>
              <w:rPr>
                <w:color w:val="392C69"/>
              </w:rPr>
              <w:t>,</w:t>
            </w:r>
          </w:p>
          <w:p w:rsidR="005A3C13" w:rsidRDefault="005A3C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18.09.2015 </w:t>
            </w:r>
            <w:hyperlink r:id="rId24" w:history="1">
              <w:r>
                <w:rPr>
                  <w:color w:val="0000FF"/>
                </w:rPr>
                <w:t>N 310-пр</w:t>
              </w:r>
            </w:hyperlink>
            <w:r>
              <w:rPr>
                <w:color w:val="392C69"/>
              </w:rPr>
              <w:t xml:space="preserve">, от 05.11.2015 </w:t>
            </w:r>
            <w:hyperlink r:id="rId25" w:history="1">
              <w:r>
                <w:rPr>
                  <w:color w:val="0000FF"/>
                </w:rPr>
                <w:t>N 380-пр</w:t>
              </w:r>
            </w:hyperlink>
            <w:r>
              <w:rPr>
                <w:color w:val="392C69"/>
              </w:rPr>
              <w:t xml:space="preserve">, от 31.12.2017 </w:t>
            </w:r>
            <w:hyperlink r:id="rId26" w:history="1">
              <w:r>
                <w:rPr>
                  <w:color w:val="0000FF"/>
                </w:rPr>
                <w:t>N 566-пр</w:t>
              </w:r>
            </w:hyperlink>
            <w:r>
              <w:rPr>
                <w:color w:val="392C69"/>
              </w:rPr>
              <w:t>,</w:t>
            </w:r>
          </w:p>
          <w:p w:rsidR="005A3C13" w:rsidRDefault="005A3C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27" w:history="1">
              <w:r>
                <w:rPr>
                  <w:color w:val="0000FF"/>
                </w:rPr>
                <w:t>N 178-пр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3C13" w:rsidRDefault="005A3C13">
      <w:pPr>
        <w:pStyle w:val="ConsPlusNormal"/>
        <w:jc w:val="both"/>
      </w:pPr>
    </w:p>
    <w:p w:rsidR="005A3C13" w:rsidRDefault="005A3C13">
      <w:pPr>
        <w:pStyle w:val="ConsPlusTitle"/>
        <w:jc w:val="center"/>
        <w:outlineLvl w:val="1"/>
      </w:pPr>
      <w:r>
        <w:t>1. Общие положения</w:t>
      </w:r>
    </w:p>
    <w:p w:rsidR="005A3C13" w:rsidRDefault="005A3C13">
      <w:pPr>
        <w:pStyle w:val="ConsPlusNormal"/>
        <w:jc w:val="both"/>
      </w:pPr>
    </w:p>
    <w:p w:rsidR="005A3C13" w:rsidRDefault="005A3C13">
      <w:pPr>
        <w:pStyle w:val="ConsPlusNormal"/>
        <w:ind w:firstLine="540"/>
        <w:jc w:val="both"/>
      </w:pPr>
      <w:bookmarkStart w:id="1" w:name="P56"/>
      <w:bookmarkEnd w:id="1"/>
      <w:r>
        <w:t xml:space="preserve">1.1. Настоящий Порядок определяет процедуру назначения и выплаты ежемесячной денежной компенсации части расходов на оплату жилого помещения и (или) коммунальных услуг (далее - ЕДК) отдельным категориям граждан, проживающим на территории Хабаровского края, в соответствии с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Российской Федерации от 15 </w:t>
      </w:r>
      <w:r>
        <w:lastRenderedPageBreak/>
        <w:t xml:space="preserve">мая 1991 г. N 1244-1 "О социальной защите граждан, подвергшихся воздействию радиации вследствие катастрофы на Чернобыльской АЭС", федеральными законами от 12 января 1995 г. </w:t>
      </w:r>
      <w:hyperlink r:id="rId30" w:history="1">
        <w:r>
          <w:rPr>
            <w:color w:val="0000FF"/>
          </w:rPr>
          <w:t>N 5-ФЗ</w:t>
        </w:r>
      </w:hyperlink>
      <w:r>
        <w:t xml:space="preserve"> "О ветеранах", от 24 ноября 1995 г. </w:t>
      </w:r>
      <w:hyperlink r:id="rId31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Федерации", от 26 ноября 1998 г. </w:t>
      </w:r>
      <w:hyperlink r:id="rId32" w:history="1">
        <w:r>
          <w:rPr>
            <w:color w:val="0000FF"/>
          </w:rPr>
          <w:t>N 175-ФЗ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от 10 января 2002 г. </w:t>
      </w:r>
      <w:hyperlink r:id="rId33" w:history="1">
        <w:r>
          <w:rPr>
            <w:color w:val="0000FF"/>
          </w:rPr>
          <w:t>N 2-ФЗ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подразделения особого риска", законами Хабаровского края от 26 марта 2003 г. </w:t>
      </w:r>
      <w:hyperlink r:id="rId35" w:history="1">
        <w:r>
          <w:rPr>
            <w:color w:val="0000FF"/>
          </w:rPr>
          <w:t>N 107</w:t>
        </w:r>
      </w:hyperlink>
      <w:r>
        <w:t xml:space="preserve"> "О дополнительных льготах Героям Социалистического Труда и полным кавалерам ордена Трудовой Славы, проживающим на территории Хабаровского края", от 26 января 2005 г. </w:t>
      </w:r>
      <w:hyperlink r:id="rId36" w:history="1">
        <w:r>
          <w:rPr>
            <w:color w:val="0000FF"/>
          </w:rPr>
          <w:t>N 253</w:t>
        </w:r>
      </w:hyperlink>
      <w:r>
        <w:t xml:space="preserve"> "О мерах социальной поддержки жертв политических репрессий", от 26 января 2005 г. </w:t>
      </w:r>
      <w:hyperlink r:id="rId37" w:history="1">
        <w:r>
          <w:rPr>
            <w:color w:val="0000FF"/>
          </w:rPr>
          <w:t>N 254</w:t>
        </w:r>
      </w:hyperlink>
      <w:r>
        <w:t xml:space="preserve">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граждан", от 29 мая 2013 г. </w:t>
      </w:r>
      <w:hyperlink r:id="rId38" w:history="1">
        <w:r>
          <w:rPr>
            <w:color w:val="0000FF"/>
          </w:rPr>
          <w:t>N 283</w:t>
        </w:r>
      </w:hyperlink>
      <w:r>
        <w:t xml:space="preserve"> "О присвоении звания "Ветеран труда Хабаровского края".</w:t>
      </w:r>
    </w:p>
    <w:p w:rsidR="005A3C13" w:rsidRDefault="005A3C1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04.10.2013 N 318-пр)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Действие настоящего Порядка распространяется также на граждан, являющихся получателями ЕДК, назначенной до вступления в силу настоящего Порядка.</w:t>
      </w:r>
    </w:p>
    <w:p w:rsidR="005A3C13" w:rsidRDefault="005A3C1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04.10.2013 N 318-пр)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1.2. ЕДК является денежным эквивалентом мер социальной поддержки по оплате жилого помещения и (или) коммунальных услуг отдельных категорий граждан, предусмотренных законодательством Российской Федерации и Хабаровского края, указанных в </w:t>
      </w:r>
      <w:hyperlink w:anchor="P56" w:history="1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5A3C13" w:rsidRDefault="005A3C13">
      <w:pPr>
        <w:pStyle w:val="ConsPlusNormal"/>
        <w:jc w:val="both"/>
      </w:pPr>
      <w:r>
        <w:t xml:space="preserve">(п. 1.2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04.10.2013 N 318-пр)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1.3. ЕДК предоставляется отдельным категориям граждан при отсутствии у них задолженности по оплате жилого помещения и коммунальных услуг или при заключении и (или) выполнении соглашений по ее погашению.</w:t>
      </w:r>
    </w:p>
    <w:p w:rsidR="005A3C13" w:rsidRDefault="005A3C13">
      <w:pPr>
        <w:pStyle w:val="ConsPlusNormal"/>
        <w:jc w:val="both"/>
      </w:pPr>
      <w:r>
        <w:t xml:space="preserve">(п. 1.3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22.08.2012 N 285-пр)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1.4. ЕДК предоставляется гражданам по месту постоянного жительства.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Факт постоянного проживания граждан подтверждается регистрацией по месту жительства либо устанавливается в соответствии с законодательством Российской Федерации в судебном порядке.</w:t>
      </w:r>
    </w:p>
    <w:p w:rsidR="005A3C13" w:rsidRDefault="005A3C13">
      <w:pPr>
        <w:pStyle w:val="ConsPlusNormal"/>
        <w:jc w:val="both"/>
      </w:pPr>
      <w:r>
        <w:t xml:space="preserve">(п. 1.4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18.09.2015 N 310-пр)</w:t>
      </w:r>
    </w:p>
    <w:p w:rsidR="005A3C13" w:rsidRDefault="005A3C13">
      <w:pPr>
        <w:pStyle w:val="ConsPlusNormal"/>
        <w:jc w:val="both"/>
      </w:pPr>
    </w:p>
    <w:p w:rsidR="005A3C13" w:rsidRDefault="005A3C13">
      <w:pPr>
        <w:pStyle w:val="ConsPlusTitle"/>
        <w:jc w:val="center"/>
        <w:outlineLvl w:val="1"/>
      </w:pPr>
      <w:r>
        <w:t>2. Размер ЕДК</w:t>
      </w:r>
    </w:p>
    <w:p w:rsidR="005A3C13" w:rsidRDefault="005A3C13">
      <w:pPr>
        <w:pStyle w:val="ConsPlusNormal"/>
        <w:jc w:val="both"/>
      </w:pPr>
    </w:p>
    <w:p w:rsidR="005A3C13" w:rsidRDefault="005A3C13">
      <w:pPr>
        <w:pStyle w:val="ConsPlusNormal"/>
        <w:ind w:firstLine="540"/>
        <w:jc w:val="both"/>
      </w:pPr>
      <w:bookmarkStart w:id="2" w:name="P70"/>
      <w:bookmarkEnd w:id="2"/>
      <w:r>
        <w:t>2.1. Размер ЕДК исчисляется индивидуально каждому гражданину и устанавливается в размере денежного эквивалента мер социальной поддержки по оплате жилого помещения и (или) коммунальных услуг отдельных категорий граждан в соответствии с законодательством Российской Федерации и Хабаровского края.</w:t>
      </w:r>
    </w:p>
    <w:p w:rsidR="005A3C13" w:rsidRDefault="005A3C13">
      <w:pPr>
        <w:pStyle w:val="ConsPlusNormal"/>
        <w:jc w:val="both"/>
      </w:pPr>
      <w:r>
        <w:t xml:space="preserve">(п. 2.1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04.10.2013 N 318-пр)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2.2. Если в жилом помещении проживают граждане, имеющие право на меры социальной поддержки по оплате жилого помещения и (или) коммунальных услуг, общий размер ЕДК не должен превышать 50 процентов фактических расходов граждан на оплату жилого помещения и коммунальных услуг по одному жилому помещению по месту жительства.</w:t>
      </w:r>
    </w:p>
    <w:p w:rsidR="005A3C13" w:rsidRDefault="005A3C13">
      <w:pPr>
        <w:pStyle w:val="ConsPlusNormal"/>
        <w:jc w:val="both"/>
      </w:pPr>
      <w:r>
        <w:t xml:space="preserve">(п. 2.2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18.09.2015 N 310-пр)</w:t>
      </w:r>
    </w:p>
    <w:p w:rsidR="005A3C13" w:rsidRDefault="005A3C13">
      <w:pPr>
        <w:pStyle w:val="ConsPlusNormal"/>
        <w:jc w:val="both"/>
      </w:pPr>
    </w:p>
    <w:p w:rsidR="005A3C13" w:rsidRDefault="005A3C13">
      <w:pPr>
        <w:pStyle w:val="ConsPlusTitle"/>
        <w:jc w:val="center"/>
        <w:outlineLvl w:val="1"/>
      </w:pPr>
      <w:r>
        <w:t>3. Порядок назначения ЕДК</w:t>
      </w:r>
    </w:p>
    <w:p w:rsidR="005A3C13" w:rsidRDefault="005A3C13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</w:p>
    <w:p w:rsidR="005A3C13" w:rsidRDefault="005A3C13">
      <w:pPr>
        <w:pStyle w:val="ConsPlusNormal"/>
        <w:jc w:val="center"/>
      </w:pPr>
      <w:r>
        <w:t>от 18.09.2015 N 310-пр)</w:t>
      </w:r>
    </w:p>
    <w:p w:rsidR="005A3C13" w:rsidRDefault="005A3C13">
      <w:pPr>
        <w:pStyle w:val="ConsPlusNormal"/>
        <w:jc w:val="both"/>
      </w:pPr>
    </w:p>
    <w:p w:rsidR="005A3C13" w:rsidRDefault="005A3C13">
      <w:pPr>
        <w:pStyle w:val="ConsPlusNormal"/>
        <w:ind w:firstLine="540"/>
        <w:jc w:val="both"/>
      </w:pPr>
      <w:bookmarkStart w:id="3" w:name="P79"/>
      <w:bookmarkEnd w:id="3"/>
      <w:r>
        <w:t>3.1. Для назначения ЕДК граждане или лица, уполномоченные ими на основании доверенности, оформленной в соответствии с законодательством Российской Федерации, представляют в краевое государственное казенное учреждение - центр социальной поддержки населения (далее - Центр социальной поддержки населения) по месту жительства заявление о назначении ЕДК и способе ее выплаты с приложением следующих документов:</w:t>
      </w:r>
    </w:p>
    <w:p w:rsidR="005A3C13" w:rsidRDefault="005A3C1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05.11.2015 N 380-пр)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а) документы, содержащие сведения о платежах за жилое помещение и коммунальные услуги, начисленных за последний месяц отопительного периода и последний месяц летнего периода перед месяцем подачи заявления о назначении ЕДК, и о наличии (отсутствии) задолженности по оплате жилого помещения и коммунальных услуг;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б) сведения о доходах (для граждан пожилого возраста, не достигших возраста 70 лет и имеющих трудовой стаж: для женщин - 35 лет, мужчин - 40 лет);</w:t>
      </w:r>
    </w:p>
    <w:p w:rsidR="005A3C13" w:rsidRDefault="005A3C13">
      <w:pPr>
        <w:pStyle w:val="ConsPlusNormal"/>
        <w:spacing w:before="220"/>
        <w:ind w:firstLine="540"/>
        <w:jc w:val="both"/>
      </w:pPr>
      <w:bookmarkStart w:id="4" w:name="P83"/>
      <w:bookmarkEnd w:id="4"/>
      <w:r>
        <w:t>в) копия справки, подтверждающей факт установления инвалидности (для граждан, которым установлена инвалидность).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Граждане, проживающие в домах, не имеющих центрального отопления, представляют документы, подтверждающие расходы на приобретенное топливо и транспортные услуги по его доставке (квитанции, договор купли-продажи, акт о факте приобретения топлива, заверенный главой администрации городского (сельского) поселения, с указанием количества и стоимости приобретенного топлива и суммы затрат по его доставке).</w:t>
      </w:r>
    </w:p>
    <w:p w:rsidR="005A3C13" w:rsidRDefault="005A3C13">
      <w:pPr>
        <w:pStyle w:val="ConsPlusNormal"/>
        <w:spacing w:before="220"/>
        <w:ind w:firstLine="540"/>
        <w:jc w:val="both"/>
      </w:pPr>
      <w:bookmarkStart w:id="5" w:name="P85"/>
      <w:bookmarkEnd w:id="5"/>
      <w:r>
        <w:t>3.2. Центры социальной поддержки населения в рамках межведомственного взаимодействия запрашивают в государственных органах, органах местного самоуправления, подведомственных государственному органу или органу местного самоуправления организациях следующие документы (сведения), необходимые для принятия решения о назначении ЕДК:</w:t>
      </w:r>
    </w:p>
    <w:p w:rsidR="005A3C13" w:rsidRDefault="005A3C1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05.11.2015 N 380-пр)</w:t>
      </w:r>
    </w:p>
    <w:p w:rsidR="005A3C13" w:rsidRDefault="005A3C13">
      <w:pPr>
        <w:pStyle w:val="ConsPlusNormal"/>
        <w:spacing w:before="220"/>
        <w:ind w:firstLine="540"/>
        <w:jc w:val="both"/>
      </w:pPr>
      <w:bookmarkStart w:id="6" w:name="P87"/>
      <w:bookmarkEnd w:id="6"/>
      <w:r>
        <w:t>а) копии документов, сведения, подтверждающие право гражданина и членов его семьи на меры социальной поддержки по оплате жилого помещения и (или) коммунальных услуг;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б) документы, содержащие сведения о лицах, зарегистрированных совместно с гражданином по месту его постоянного жительства (справка органов регистрационного учета, выданная на основании выписки из поквартирной карточки);</w:t>
      </w:r>
    </w:p>
    <w:p w:rsidR="005A3C13" w:rsidRDefault="005A3C1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05.11.2015 N 380-пр)</w:t>
      </w:r>
    </w:p>
    <w:p w:rsidR="005A3C13" w:rsidRDefault="005A3C13">
      <w:pPr>
        <w:pStyle w:val="ConsPlusNormal"/>
        <w:spacing w:before="220"/>
        <w:ind w:firstLine="540"/>
        <w:jc w:val="both"/>
      </w:pPr>
      <w:bookmarkStart w:id="7" w:name="P90"/>
      <w:bookmarkEnd w:id="7"/>
      <w:r>
        <w:t>в) сведения, подтверждающие правовые основания отнесения лиц, проживающих совместно с гражданином по месту постоянного жительства, к членам его семьи.</w:t>
      </w:r>
    </w:p>
    <w:p w:rsidR="005A3C13" w:rsidRDefault="005A3C1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05.11.2015 N 380-пр)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Граждане вправе представить в Центр социальной поддержки населения по месту жительства документы, указанные в настоящем пункте, по собственной инициативе.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8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0" w:history="1">
        <w:r>
          <w:rPr>
            <w:color w:val="0000FF"/>
          </w:rPr>
          <w:t>"в"</w:t>
        </w:r>
      </w:hyperlink>
      <w:r>
        <w:t xml:space="preserve"> настоящего пункта, не заверенные в установленном порядке, в случае представления их гражданином представляются с предъявлением оригиналов.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83" w:history="1">
        <w:r>
          <w:rPr>
            <w:color w:val="0000FF"/>
          </w:rPr>
          <w:t>подпункте "в" пункта 3.1</w:t>
        </w:r>
      </w:hyperlink>
      <w:r>
        <w:t xml:space="preserve"> настоящего Порядка, представляются при назначении ЕДК с учетом супруга и других членов семьи.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lastRenderedPageBreak/>
        <w:t xml:space="preserve">Центр социальной поддержки населения не вправе требовать от гражданина представления документов, не указанных в </w:t>
      </w:r>
      <w:hyperlink w:anchor="P79" w:history="1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При подаче заявления для назначения ЕДК предъявляется документ, удостоверяющий личность гражданина.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3.2[1]. При обращении гражданина с заявлением о назначении ЕДК и документами, указанными в </w:t>
      </w:r>
      <w:hyperlink w:anchor="P79" w:history="1">
        <w:r>
          <w:rPr>
            <w:color w:val="0000FF"/>
          </w:rPr>
          <w:t>пункте 3.1</w:t>
        </w:r>
      </w:hyperlink>
      <w:r>
        <w:t xml:space="preserve"> настоящего раздела, Центр социальной поддержки населения в течение трех рабочих дней направляет в Единую государственную информационную систему социального обеспечения запрос о фактах назначения гражданину мер социальной поддержки.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Полученная из Единой государственной информационной системы социального обеспечения информация учитывается Центром социальной поддержки населения при принятии решения о назначении либо об отказе в назначении ЕДК.</w:t>
      </w:r>
    </w:p>
    <w:p w:rsidR="005A3C13" w:rsidRDefault="005A3C13">
      <w:pPr>
        <w:pStyle w:val="ConsPlusNormal"/>
        <w:jc w:val="both"/>
      </w:pPr>
      <w:r>
        <w:t xml:space="preserve">(п. 3.2[1]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31.12.2017 N 566-пр)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3.3. Заявление о назначении ЕДК и способе ее выплаты может быть направлено по почте или в форме электронного документа с использованием информационно-телекоммуникационных сетей общего пользования, в том числе сети "Интернет", который подписывается в соответствии с требованиями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06 апреля 2011 г. N 63-ФЗ "Об электронной подписи" и </w:t>
      </w:r>
      <w:hyperlink r:id="rId53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54" w:history="1">
        <w:r>
          <w:rPr>
            <w:color w:val="0000FF"/>
          </w:rPr>
          <w:t>21.2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 Форма заявления о назначении ЕДК устанавливается министерством социальной защиты населения края.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9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85" w:history="1">
        <w:r>
          <w:rPr>
            <w:color w:val="0000FF"/>
          </w:rPr>
          <w:t>3.2</w:t>
        </w:r>
      </w:hyperlink>
      <w:r>
        <w:t xml:space="preserve"> настоящего Порядка, могут быть представлены в форме документов на бумажном носителе или в форме электронных документов.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При направлении заявления и документов, указанных в </w:t>
      </w:r>
      <w:hyperlink w:anchor="P79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85" w:history="1">
        <w:r>
          <w:rPr>
            <w:color w:val="0000FF"/>
          </w:rPr>
          <w:t>3.2</w:t>
        </w:r>
      </w:hyperlink>
      <w:r>
        <w:t xml:space="preserve"> настоящего Порядка, по почте днем обращения за ЕДК считается дата, указанная на почтовом штемпеле организации федеральной почтовой связи по месту отправления заявления.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При направлении заявления и документов, указанных в </w:t>
      </w:r>
      <w:hyperlink w:anchor="P79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85" w:history="1">
        <w:r>
          <w:rPr>
            <w:color w:val="0000FF"/>
          </w:rPr>
          <w:t>3.2</w:t>
        </w:r>
      </w:hyperlink>
      <w:r>
        <w:t xml:space="preserve"> настоящего Порядка, в форме электронного документа днем обращения за ЕДК считается дата его поступления на почтовый сервер Центра социальной поддержки населения.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Заявление и документы, указанные в </w:t>
      </w:r>
      <w:hyperlink w:anchor="P79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85" w:history="1">
        <w:r>
          <w:rPr>
            <w:color w:val="0000FF"/>
          </w:rPr>
          <w:t>3.2</w:t>
        </w:r>
      </w:hyperlink>
      <w:r>
        <w:t xml:space="preserve"> настоящего Порядка, могут быть поданы через 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многофункциональный центр) в рамках соглашений, заключенных между многофункциональным центром и министерством социальной защиты населения края. В случае подачи заявления и необходимых документов через многофункциональный центр датой подачи заявления является дата его приема данным учреждением.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3.4. ЕДК назначается с первого числа месяца обращения за предоставлением мер социальной поддержки по оплате жилого помещения и (или) коммунальных услуг и выплачивается за шестимесячный период, предшествующий месяцу обращения, но не ранее месяца возникновения права на меры социальной поддержки по оплате жилого помещения и (или) коммунальных услуг.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Решение о назначении (об отказе в назначении) ЕДК принимается руководителем Центра социальной поддержки населения не позднее чем через 10 рабочих дней со дня поступления заявления о назначении ЕДК с документами, указанными в </w:t>
      </w:r>
      <w:hyperlink w:anchor="P79" w:history="1">
        <w:r>
          <w:rPr>
            <w:color w:val="0000FF"/>
          </w:rPr>
          <w:t>пункте 3.1</w:t>
        </w:r>
      </w:hyperlink>
      <w:r>
        <w:t xml:space="preserve"> настоящего Порядка, и поступления документов (сведений), запрашиваемых в рамках межведомственного взаимодействия, указанных в </w:t>
      </w:r>
      <w:hyperlink w:anchor="P85" w:history="1">
        <w:r>
          <w:rPr>
            <w:color w:val="0000FF"/>
          </w:rPr>
          <w:t>пункте 3.2</w:t>
        </w:r>
      </w:hyperlink>
      <w:r>
        <w:t xml:space="preserve"> настоящего Порядка.</w:t>
      </w:r>
    </w:p>
    <w:p w:rsidR="005A3C13" w:rsidRDefault="005A3C13">
      <w:pPr>
        <w:pStyle w:val="ConsPlusNormal"/>
        <w:spacing w:before="220"/>
        <w:ind w:firstLine="540"/>
        <w:jc w:val="both"/>
      </w:pPr>
      <w:bookmarkStart w:id="8" w:name="P107"/>
      <w:bookmarkEnd w:id="8"/>
      <w:r>
        <w:t xml:space="preserve">3.5. В случае изменения состава семьи, площади занимаемого жилого помещения, основания получения ЕДК, места жительства, установки индивидуальных приборов учета энергетических </w:t>
      </w:r>
      <w:r>
        <w:lastRenderedPageBreak/>
        <w:t>ресурсов либо наступления обстоятельств, влияющих на объем и условия предоставления ЕДК, граждане обязаны извещать Центры социальной поддержки населения в течение одного месяца со дня наступления указанных обстоятельств.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3.6. В случае изменения размера платы за жилое помещение и (или) коммунальные услуги гражданин вправе обратиться в Центр социальной поддержки населения за перерасчетом размера ЕДК, представив документы, содержащие сведения о платежах за жилое помещение и коммунальные услуги за период не менее шести месяцев перед месяцем обращения.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Если размер ЕДК, начисленной за период до месяца обращения за перерасчетом, ниже размера ЕДК после перерасчета, то Центр социальной поддержки населения производит доплату за период перерасчета.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Если размер ЕДК, начисленной за период до месяца обращения за перерасчетом, выше размера ЕДК после перерасчета, то Центр социальной поддержки населения засчитывает суммы ЕДК, полученные за период перерасчета, в счет будущей выплаты ЕДК. При отсутствии права на получение ЕДК в последующие месяцы излишне выплаченные суммы ЕДК возмещаются гражданином путем перечисления средств на счет Центра социальной поддержки населения либо взыскиваются по решению суда.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В случае совместного проживания гражданина, обратившегося за перерасчетом, с супругом и другими членами семьи, получающими ЕДК, перерасчет производится всем членам его семьи на основании документов, указанных в </w:t>
      </w:r>
      <w:hyperlink w:anchor="P79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85" w:history="1">
        <w:r>
          <w:rPr>
            <w:color w:val="0000FF"/>
          </w:rPr>
          <w:t>3.2</w:t>
        </w:r>
      </w:hyperlink>
      <w:r>
        <w:t xml:space="preserve"> настоящего Порядка.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3.7. В связи с наступлением (окончанием) отопительного периода размер ЕДК пересчитывается с даты вступления в силу правового акта, утверждающего наступление указанных обстоятельств, без подачи заявления гражданином.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3.8. При наличии в Центре социальной поддержки населения сведений о фактических расходах граждан на оплату жилого помещения и коммунальных услуг, составе семьи, влияющих на объем и условия предоставления ЕДК, Центр социальной поддержки населения вправе произвести изменение размера ЕДК в беззаявительном порядке.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В этом случае изменение размера ЕДК производится с первого числа месяца, за который получены указанные в настоящем пункте сведения.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Если размер ЕДК, начисленный исходя из поступивших сведений, указанных в настоящем пункте, ниже начисленного размера ЕДК до перерасчета, то Центр социальной поддержки населения засчитывает суммы ЕДК, полученные за период перерасчета, в счет будущей выплаты ЕДК. При отсутствии права на получение ЕДК в последующие месяцы излишне выплаченные суммы ЕДК возмещаются гражданином путем перечисления средств на счет Центра социальной поддержки населения либо взыскиваются по решению суда.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Если размер ЕДК, начисленный исходя из поступивших сведений, указанных в настоящем пункте, выше начисленного размера ЕДК до перерасчета, то Центр социальной поддержки населения производит доплату с месяца, за который получены сведения.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Решение об изменении размера ЕДК принимается Центром социальной поддержки населения в течение 10 рабочих дней со дня получения указанных в настоящем пункте сведений.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Уведомление об изменении размера ЕДК направляется гражданину Центром социальной поддержки населения в течение пяти рабочих дней со дня принятия решения об изменении размера ЕДК с указанием оснований изменения размера ЕДК и права на обжалование данного решения.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3.9. Центры социальной поддержки населения имеют право проверять достоверность </w:t>
      </w:r>
      <w:r>
        <w:lastRenderedPageBreak/>
        <w:t>представленных сведений для назначения ЕДК. При предоставлении документов в электронной форме уведомление о проведении дополнительной проверки направляется заявителю в форме электронного документа, если иное не указано в заявлении. При необходимости проведения Центром социальной поддержки населения дополнительной проверки представленных заявителем сведений о доходах Центр социальной поддержки населения направляет в течение 10 дней после обращения заявителя предварительный ответ с уведомлением о проведении такой проверки. В этом случае окончательный ответ о принятом решении (о назначении либо об отказе в назначении ЕДК) направляется заявителю в течение 30 календарных дней со дня регистрации заявления.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3.10. Основаниями для отказа в назначении ЕДК являются: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а) отсутствие у гражданина права на назначение ЕДК в соответствии с нормативными правовыми актами, указанными в </w:t>
      </w:r>
      <w:hyperlink w:anchor="P56" w:history="1">
        <w:r>
          <w:rPr>
            <w:color w:val="0000FF"/>
          </w:rPr>
          <w:t>пункте 1.1 раздела 1</w:t>
        </w:r>
      </w:hyperlink>
      <w:r>
        <w:t xml:space="preserve"> настоящего Порядка;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б) представление гражданином неполных и (или) недостоверных сведений.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3.11. В случае если срок предоставления ЕДК истекает в период с 01 марта до 01 октября 2020 г. по причине истечения установленного срока инвалидности, предоставление ЕДК продлевается на срок шесть месяцев с даты, до которой была установлена инвалидность при предыдущем освидетельствовании, без истребования от граждан документов.</w:t>
      </w:r>
    </w:p>
    <w:p w:rsidR="005A3C13" w:rsidRDefault="005A3C13">
      <w:pPr>
        <w:pStyle w:val="ConsPlusNormal"/>
        <w:jc w:val="both"/>
      </w:pPr>
      <w:r>
        <w:t xml:space="preserve">(п. 3.11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29.04.2020 N 178-пр)</w:t>
      </w:r>
    </w:p>
    <w:p w:rsidR="005A3C13" w:rsidRDefault="005A3C13">
      <w:pPr>
        <w:pStyle w:val="ConsPlusNormal"/>
        <w:jc w:val="both"/>
      </w:pPr>
    </w:p>
    <w:p w:rsidR="005A3C13" w:rsidRDefault="005A3C13">
      <w:pPr>
        <w:pStyle w:val="ConsPlusTitle"/>
        <w:jc w:val="center"/>
        <w:outlineLvl w:val="1"/>
      </w:pPr>
      <w:r>
        <w:t>4. Порядок выплаты ЕДК, приостановления,</w:t>
      </w:r>
    </w:p>
    <w:p w:rsidR="005A3C13" w:rsidRDefault="005A3C13">
      <w:pPr>
        <w:pStyle w:val="ConsPlusTitle"/>
        <w:jc w:val="center"/>
      </w:pPr>
      <w:r>
        <w:t>прекращения и возобновления выплаты ЕДК</w:t>
      </w:r>
    </w:p>
    <w:p w:rsidR="005A3C13" w:rsidRDefault="005A3C13">
      <w:pPr>
        <w:pStyle w:val="ConsPlusNormal"/>
        <w:jc w:val="both"/>
      </w:pPr>
    </w:p>
    <w:p w:rsidR="005A3C13" w:rsidRDefault="005A3C13">
      <w:pPr>
        <w:pStyle w:val="ConsPlusNormal"/>
        <w:ind w:firstLine="540"/>
        <w:jc w:val="both"/>
      </w:pPr>
      <w:r>
        <w:t xml:space="preserve">4.1. Выплата ЕДК осуществляется до срока внесения гражданами платы за жилое помещение и коммунальные услуги, установленного </w:t>
      </w:r>
      <w:hyperlink r:id="rId56" w:history="1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4.2. Выплата ЕДК приостанавливается по решению руководителя Центра социальной поддержки населения при возникновении следующих обстоятельств:</w:t>
      </w:r>
    </w:p>
    <w:p w:rsidR="005A3C13" w:rsidRDefault="005A3C13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а) неполучение установленной ЕДК в течение шести месяцев подряд;</w:t>
      </w:r>
    </w:p>
    <w:p w:rsidR="005A3C13" w:rsidRDefault="005A3C13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б) изменение состава семьи;</w:t>
      </w:r>
    </w:p>
    <w:p w:rsidR="005A3C13" w:rsidRDefault="005A3C13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>в) изменение основания получения ЕДК.</w:t>
      </w:r>
    </w:p>
    <w:p w:rsidR="005A3C13" w:rsidRDefault="005A3C13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г) наличие задолженности по оплате жилого помещения и коммунальных услуг или невыполнение гражданами соглашений по ее погашению.</w:t>
      </w:r>
    </w:p>
    <w:p w:rsidR="005A3C13" w:rsidRDefault="005A3C13">
      <w:pPr>
        <w:pStyle w:val="ConsPlusNormal"/>
        <w:jc w:val="both"/>
      </w:pPr>
      <w:r>
        <w:t xml:space="preserve">(пп. "г"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22.08.2012 N 285-пр)</w:t>
      </w:r>
    </w:p>
    <w:p w:rsidR="005A3C13" w:rsidRDefault="005A3C13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д) установка индивидуальных приборов учета энергетических ресурсов (приборов учета расхода горячей и холодной воды, электрической энергии, газа).</w:t>
      </w:r>
    </w:p>
    <w:p w:rsidR="005A3C13" w:rsidRDefault="005A3C13">
      <w:pPr>
        <w:pStyle w:val="ConsPlusNormal"/>
        <w:jc w:val="both"/>
      </w:pPr>
      <w:r>
        <w:t xml:space="preserve">(пп. "д"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18.09.2015 N 310-пр)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4.2[1]. Приостановление выплаты ЕДК осуществляется с первого числа месяца, следующего за месяцем, в котором наступили (обнаружены) обстоятельства, указанные в </w:t>
      </w:r>
      <w:hyperlink w:anchor="P13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"д" пункта 4.2</w:t>
        </w:r>
      </w:hyperlink>
      <w:r>
        <w:t xml:space="preserve"> настоящего Порядка.</w:t>
      </w:r>
    </w:p>
    <w:p w:rsidR="005A3C13" w:rsidRDefault="005A3C13">
      <w:pPr>
        <w:pStyle w:val="ConsPlusNormal"/>
        <w:jc w:val="both"/>
      </w:pPr>
      <w:r>
        <w:t xml:space="preserve">(п. 4.2[1]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22.08.2012 N 285-пр;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18.09.2015 N 310-пр)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4.3. Возобновление выплаты ЕДК, приостановленной в соответствии с </w:t>
      </w:r>
      <w:hyperlink w:anchor="P131" w:history="1">
        <w:r>
          <w:rPr>
            <w:color w:val="0000FF"/>
          </w:rPr>
          <w:t>подпунктом "а" пункта 4.2</w:t>
        </w:r>
      </w:hyperlink>
      <w:r>
        <w:t xml:space="preserve"> настоящего Порядка, осуществляется на основании заявления о возобновлении выплаты ЕДК с месяца приостановления выплаты.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lastRenderedPageBreak/>
        <w:t xml:space="preserve">4.4. Возобновление выплаты ЕДК, приостановленной в соответствии с </w:t>
      </w:r>
      <w:hyperlink w:anchor="P132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33" w:history="1">
        <w:r>
          <w:rPr>
            <w:color w:val="0000FF"/>
          </w:rPr>
          <w:t>"в" пункта 4.2</w:t>
        </w:r>
      </w:hyperlink>
      <w:r>
        <w:t xml:space="preserve"> настоящего Порядка, осуществляется на основании представленных документов, указанных в </w:t>
      </w:r>
      <w:hyperlink w:anchor="P79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85" w:history="1">
        <w:r>
          <w:rPr>
            <w:color w:val="0000FF"/>
          </w:rPr>
          <w:t>3.2 раздела 3</w:t>
        </w:r>
      </w:hyperlink>
      <w:r>
        <w:t xml:space="preserve"> настоящего Порядка, с месяца приостановления выплаты.</w:t>
      </w:r>
    </w:p>
    <w:p w:rsidR="005A3C13" w:rsidRDefault="005A3C1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18.09.2015 N 310-пр)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В случае непредставления документов в срок, установленный </w:t>
      </w:r>
      <w:hyperlink w:anchor="P107" w:history="1">
        <w:r>
          <w:rPr>
            <w:color w:val="0000FF"/>
          </w:rPr>
          <w:t>пунктом 3.5 раздела 3</w:t>
        </w:r>
      </w:hyperlink>
      <w:r>
        <w:t xml:space="preserve"> настоящего Порядка, необоснованно полученная ЕДК засчитывается в счет будущей выплаты, а при отсутствии права на ЕДК в последующие месяцы эти средства гражданами добровольно перечисляются на счет Центра социальной поддержки населения. При отказе от добровольного возврата указанных средств они истребуются Центром социальной поддержки населения в судебном порядке в соответствии с законодательством Российской Федерации.</w:t>
      </w:r>
    </w:p>
    <w:p w:rsidR="005A3C13" w:rsidRDefault="005A3C1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18.09.2015 N 310-пр)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4.4[1]. При наличии уважительных причин возникновения обстоятельств, указанных в </w:t>
      </w:r>
      <w:hyperlink w:anchor="P134" w:history="1">
        <w:r>
          <w:rPr>
            <w:color w:val="0000FF"/>
          </w:rPr>
          <w:t>подпункте "г" пункта 4.2</w:t>
        </w:r>
      </w:hyperlink>
      <w:r>
        <w:t xml:space="preserve"> настоящего Порядка (стационарное лечение, смерть близких родственников, невыплата заработной платы в срок, установленный трудовым законодательством), выплата ЕДК возобновляется по решению руководителя Центра социальной поддержки населения с месяца приостановления выплаты.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Возобновление выплаты осуществляется на основании заявления и документов, подтверждающих наличие уважительных причин возникновения обстоятельств, указанных в </w:t>
      </w:r>
      <w:hyperlink w:anchor="P134" w:history="1">
        <w:r>
          <w:rPr>
            <w:color w:val="0000FF"/>
          </w:rPr>
          <w:t>подпункте "г" пункта 4.2</w:t>
        </w:r>
      </w:hyperlink>
      <w:r>
        <w:t xml:space="preserve"> настоящего Порядка.</w:t>
      </w:r>
    </w:p>
    <w:p w:rsidR="005A3C13" w:rsidRDefault="005A3C13">
      <w:pPr>
        <w:pStyle w:val="ConsPlusNormal"/>
        <w:jc w:val="both"/>
      </w:pPr>
      <w:r>
        <w:t xml:space="preserve">(п. 4.4[1]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22.08.2012 N 285-пр)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4.4[2]. При отсутствии уважительных причин возникновения обстоятельств, указанных в </w:t>
      </w:r>
      <w:hyperlink w:anchor="P134" w:history="1">
        <w:r>
          <w:rPr>
            <w:color w:val="0000FF"/>
          </w:rPr>
          <w:t>подпункте "г" пункта 4.2</w:t>
        </w:r>
      </w:hyperlink>
      <w:r>
        <w:t xml:space="preserve"> настоящего Порядка (стационарное лечение, смерть близких родственников, невыплата заработной платы в срок, установленный трудовым законодательством), выплата ЕДК возобновляется по решению руководителя Центра социальной поддержки населения после полного погашения гражданином задолженности или заключения и (или) выполнения соглашения о погашении задолженности с организациями, оказывающими жилищно-коммунальные услуги, с месяца приостановления выплаты.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Возобновление выплаты осуществляется на основании заявления и документов, подтверждающих погашение гражданином задолженности или заключения и (или) выполнения соглашения о погашении задолженности с организациями, оказывающими жилищно-коммунальные услуги.</w:t>
      </w:r>
    </w:p>
    <w:p w:rsidR="005A3C13" w:rsidRDefault="005A3C13">
      <w:pPr>
        <w:pStyle w:val="ConsPlusNormal"/>
        <w:jc w:val="both"/>
      </w:pPr>
      <w:r>
        <w:t xml:space="preserve">(п. 4.4[2]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22.08.2012 N 285-пр)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4.4[3]. Возобновление выплаты ЕДК, приостановленной в соответствии с </w:t>
      </w:r>
      <w:hyperlink w:anchor="P136" w:history="1">
        <w:r>
          <w:rPr>
            <w:color w:val="0000FF"/>
          </w:rPr>
          <w:t>подпунктом "д" пункта 4.2</w:t>
        </w:r>
      </w:hyperlink>
      <w:r>
        <w:t xml:space="preserve"> настоящего Порядка, осуществляется на основании заявления и документов, указанных в </w:t>
      </w:r>
      <w:hyperlink w:anchor="P79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85" w:history="1">
        <w:r>
          <w:rPr>
            <w:color w:val="0000FF"/>
          </w:rPr>
          <w:t>3.2 раздела 3</w:t>
        </w:r>
      </w:hyperlink>
      <w:r>
        <w:t xml:space="preserve"> настоящего Порядка, с месяца приостановления выплаты ЕДК в размере, исчисленном в соответствии с </w:t>
      </w:r>
      <w:hyperlink w:anchor="P70" w:history="1">
        <w:r>
          <w:rPr>
            <w:color w:val="0000FF"/>
          </w:rPr>
          <w:t>пунктом 2.1 раздела 2</w:t>
        </w:r>
      </w:hyperlink>
      <w:r>
        <w:t xml:space="preserve"> настоящего Порядка.</w:t>
      </w:r>
    </w:p>
    <w:p w:rsidR="005A3C13" w:rsidRDefault="005A3C13">
      <w:pPr>
        <w:pStyle w:val="ConsPlusNormal"/>
        <w:jc w:val="both"/>
      </w:pPr>
      <w:r>
        <w:t xml:space="preserve">(пп. 4.4[3]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18.09.2015 N 310-пр)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4.5. Выплата ЕДК прекращается по решению руководителя Центра социальной поддержки населения при возникновении следующих обстоятельств:</w:t>
      </w:r>
    </w:p>
    <w:p w:rsidR="005A3C13" w:rsidRDefault="005A3C13">
      <w:pPr>
        <w:pStyle w:val="ConsPlusNormal"/>
        <w:spacing w:before="220"/>
        <w:ind w:firstLine="540"/>
        <w:jc w:val="both"/>
      </w:pPr>
      <w:bookmarkStart w:id="14" w:name="P154"/>
      <w:bookmarkEnd w:id="14"/>
      <w:r>
        <w:t>а) изменение места жительства;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б) утрата права на предоставление мер социальной поддержки по оплате жилого помещения и (или) коммунальных услуг;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в) смерть гражданина, а также признание его в установленном порядке умершим или безвестно отсутствующим;</w:t>
      </w:r>
    </w:p>
    <w:p w:rsidR="005A3C13" w:rsidRDefault="005A3C13">
      <w:pPr>
        <w:pStyle w:val="ConsPlusNormal"/>
        <w:spacing w:before="220"/>
        <w:ind w:firstLine="540"/>
        <w:jc w:val="both"/>
      </w:pPr>
      <w:bookmarkStart w:id="15" w:name="P157"/>
      <w:bookmarkEnd w:id="15"/>
      <w:r>
        <w:t xml:space="preserve">г) предоставление гражданином документов с заведомо неверными сведениями, сокрытие </w:t>
      </w:r>
      <w:r>
        <w:lastRenderedPageBreak/>
        <w:t>данных, влияющих на право назначения ЕДК, исчисление ее размера.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 xml:space="preserve">Прекращение выплаты ЕДК осуществляется с первого числа месяца, следующего за месяцем, в котором наступили (обнаружены) обстоятельства,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57" w:history="1">
        <w:r>
          <w:rPr>
            <w:color w:val="0000FF"/>
          </w:rPr>
          <w:t>"г" пункта 4.5</w:t>
        </w:r>
      </w:hyperlink>
      <w:r>
        <w:t xml:space="preserve"> настоящего Порядка.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4.6. Суммы ЕДК, начисленные гражданам и неполученные ими при жизни, наследуются в порядке, установленном законодательством Российской Федерации.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4.7. Назначенная ЕДК, но не полученная гражданами своевременно, выплачивается за весь период начисления, но не более чем за три года до месяца обращения за ее получением.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4.8. Суммы ЕДК, излишне выплаченные гражданам по их вине (представление документов с заведомо неверными сведениями, сокрытие данных, влияющих на право назначения ЕДК, исчисление ее размера и др.), удерживаются с их согласия по решению руководителя Центра социальной поддержки населения. Удержания производятся в размере, не превышающем 20 процентов суммы ЕДК при каждой последующей выплате. С согласия гражданина возможно увеличение процента удержания ЕДК.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При прекращении выплаты ЕДК излишне выплаченные суммы взыскиваются по решению суда либо возмещаются гражданами путем перечисления средств на счет Центра социальной поддержки населения.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Если гражданин не согласен с решением руководителя Центра социальной поддержки населения об удержании излишне выплаченных сумм, удержание производится на основании решения суда.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4.9. Выплата ЕДК по выбору гражданина производится путем перечисления на его личный счет, открытый в кредитном учреждении, либо через организации федеральной почтовой связи.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4.10. Для перечисления ЕДК через кредитные учреждения Центр социальной поддержки населения не позднее двух банковских дней до первого числа месяца, следующего за месяцем предоставления ЕДК, формирует реестр получателей ЕДК.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4.11. Для перечисления (выплаты, вручения) ЕДК через организации федеральной почтовой связи Центр социальной поддержки населения не позднее трех банковских дней до начала выплатного периода формирует ведомость и сопроводительные документы.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4.12. Расходы, связанные с предоставлением ЕДК гражданам, меры социальной поддержки которым предусмотрены федеральным законодательством, осуществляются за счет субвенций из федерального бюджета.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Расходы, связанные с предоставлением ЕДК гражданам, меры социальной поддержки которым предусмотрены краевым законодательством, осуществляются за счет средств краевого бюджета.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4.13. Расходы, связанные с предоставлением ЕДК, включают в себя расходы непосредственно на выплату ЕДК и расходы по оплате почтовых и банковских услуг.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4.14. Споры по вопросам назначения и выплаты ЕДК разрешаются в порядке, установленном законодательством Российской Федерации.</w:t>
      </w:r>
    </w:p>
    <w:p w:rsidR="005A3C13" w:rsidRDefault="005A3C13">
      <w:pPr>
        <w:pStyle w:val="ConsPlusNormal"/>
        <w:spacing w:before="220"/>
        <w:ind w:firstLine="540"/>
        <w:jc w:val="both"/>
      </w:pPr>
      <w:r>
        <w:t>4.15. Контроль за целевым расходованием денежных средств, полученных для выплаты ЕДК, осуществляется министерством социальной защиты населения края.</w:t>
      </w:r>
    </w:p>
    <w:p w:rsidR="005A3C13" w:rsidRDefault="005A3C13">
      <w:pPr>
        <w:pStyle w:val="ConsPlusNormal"/>
        <w:jc w:val="both"/>
      </w:pPr>
    </w:p>
    <w:p w:rsidR="005A3C13" w:rsidRDefault="005A3C13">
      <w:pPr>
        <w:pStyle w:val="ConsPlusNormal"/>
        <w:jc w:val="both"/>
      </w:pPr>
    </w:p>
    <w:p w:rsidR="005A3C13" w:rsidRDefault="005A3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BFE" w:rsidRDefault="005A3C13">
      <w:bookmarkStart w:id="16" w:name="_GoBack"/>
      <w:bookmarkEnd w:id="16"/>
    </w:p>
    <w:sectPr w:rsidR="00276BFE" w:rsidSect="0000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3"/>
    <w:rsid w:val="004475C4"/>
    <w:rsid w:val="005A3C13"/>
    <w:rsid w:val="00B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9063D-BDDA-4140-BFFC-F8B8C648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BCD25B2422AFCE8276642A3C4F9F832FE8FA7835E6AC9F298DF69106B5BB2FA5A686B95274AC91CEFD8AB23FD7E9EA63D72F5F09FAD61ABB169390L5k0C" TargetMode="External"/><Relationship Id="rId21" Type="http://schemas.openxmlformats.org/officeDocument/2006/relationships/hyperlink" Target="consultantplus://offline/ref=89BCD25B2422AFCE8276642A3C4F9F832FE8FA7832E1A39F2184AB9B0EECB72DA2A9D9AE553DA090CEFD8AB43288ECFF728F225810E4D103A71491L9k2C" TargetMode="External"/><Relationship Id="rId34" Type="http://schemas.openxmlformats.org/officeDocument/2006/relationships/hyperlink" Target="consultantplus://offline/ref=89BCD25B2422AFCE82767A272A23C18F2FEBA57C33E3A1CA7DDBF0C659E5BD7AF7E6D8E01137BF90C9E388B23BLDkCC" TargetMode="External"/><Relationship Id="rId42" Type="http://schemas.openxmlformats.org/officeDocument/2006/relationships/hyperlink" Target="consultantplus://offline/ref=89BCD25B2422AFCE8276642A3C4F9F832FE8FA7832E1A39F2184AB9B0EECB72DA2A9D9AE553DA090CEFD8AB53288ECFF728F225810E4D103A71491L9k2C" TargetMode="External"/><Relationship Id="rId47" Type="http://schemas.openxmlformats.org/officeDocument/2006/relationships/hyperlink" Target="consultantplus://offline/ref=89BCD25B2422AFCE8276642A3C4F9F832FE8FA7835E4A89F278FF69106B5BB2FA5A686B95274AC91CEFD8AB23FD7E9EA63D72F5F09FAD61ABB169390L5k0C" TargetMode="External"/><Relationship Id="rId50" Type="http://schemas.openxmlformats.org/officeDocument/2006/relationships/hyperlink" Target="consultantplus://offline/ref=89BCD25B2422AFCE8276642A3C4F9F832FE8FA7835E4A89F278FF69106B5BB2FA5A686B95274AC91CEFD8AB339D7E9EA63D72F5F09FAD61ABB169390L5k0C" TargetMode="External"/><Relationship Id="rId55" Type="http://schemas.openxmlformats.org/officeDocument/2006/relationships/hyperlink" Target="consultantplus://offline/ref=89BCD25B2422AFCE8276642A3C4F9F832FE8FA7835E0AD9A298AF69106B5BB2FA5A686B95274AC91CEFD8AB33BD7E9EA63D72F5F09FAD61ABB169390L5k0C" TargetMode="External"/><Relationship Id="rId63" Type="http://schemas.openxmlformats.org/officeDocument/2006/relationships/hyperlink" Target="consultantplus://offline/ref=89BCD25B2422AFCE8276642A3C4F9F832FE8FA7832E1A39F2184AB9B0EECB72DA2A9D9AE553DA090CEFD8BB73288ECFF728F225810E4D103A71491L9k2C" TargetMode="External"/><Relationship Id="rId7" Type="http://schemas.openxmlformats.org/officeDocument/2006/relationships/hyperlink" Target="consultantplus://offline/ref=89BCD25B2422AFCE8276642A3C4F9F832FE8FA7833E3AD9E2484AB9B0EECB72DA2A9D9AE553DA090CEFD8AB73288ECFF728F225810E4D103A71491L9k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BCD25B2422AFCE8276642A3C4F9F832FE8FA7830E7A3992984AB9B0EECB72DA2A9D9BC5565AC90C9E38AB527DEBDB9L2k7C" TargetMode="External"/><Relationship Id="rId29" Type="http://schemas.openxmlformats.org/officeDocument/2006/relationships/hyperlink" Target="consultantplus://offline/ref=89BCD25B2422AFCE82767A272A23C18F2DE6A57737ECA1CA7DDBF0C659E5BD7AE5E680EF153BF5C18AA887B23EC2BDBC3980225DL0kEC" TargetMode="External"/><Relationship Id="rId11" Type="http://schemas.openxmlformats.org/officeDocument/2006/relationships/hyperlink" Target="consultantplus://offline/ref=89BCD25B2422AFCE8276642A3C4F9F832FE8FA7835E0AD9A298AF69106B5BB2FA5A686B95274AC91CEFD8AB33BD7E9EA63D72F5F09FAD61ABB169390L5k0C" TargetMode="External"/><Relationship Id="rId24" Type="http://schemas.openxmlformats.org/officeDocument/2006/relationships/hyperlink" Target="consultantplus://offline/ref=89BCD25B2422AFCE8276642A3C4F9F832FE8FA7835E7AE9D288BF69106B5BB2FA5A686B95274AC91CEFD8AB231D7E9EA63D72F5F09FAD61ABB169390L5k0C" TargetMode="External"/><Relationship Id="rId32" Type="http://schemas.openxmlformats.org/officeDocument/2006/relationships/hyperlink" Target="consultantplus://offline/ref=89BCD25B2422AFCE82767A272A23C18F2DE6A57732E4A1CA7DDBF0C659E5BD7AF7E6D8E01137BF90C9E388B23BLDkCC" TargetMode="External"/><Relationship Id="rId37" Type="http://schemas.openxmlformats.org/officeDocument/2006/relationships/hyperlink" Target="consultantplus://offline/ref=89BCD25B2422AFCE8276642A3C4F9F832FE8FA7835E0A9992988F69106B5BB2FA5A686B94074F49DCEFA94B23EC2BFBB25L8k2C" TargetMode="External"/><Relationship Id="rId40" Type="http://schemas.openxmlformats.org/officeDocument/2006/relationships/hyperlink" Target="consultantplus://offline/ref=89BCD25B2422AFCE8276642A3C4F9F832FE8FA7833E3AD9E2484AB9B0EECB72DA2A9D9AE553DA090CEFD8BB23288ECFF728F225810E4D103A71491L9k2C" TargetMode="External"/><Relationship Id="rId45" Type="http://schemas.openxmlformats.org/officeDocument/2006/relationships/hyperlink" Target="consultantplus://offline/ref=89BCD25B2422AFCE8276642A3C4F9F832FE8FA7835E7AE9D288BF69106B5BB2FA5A686B95274AC91CEFD8AB33BD7E9EA63D72F5F09FAD61ABB169390L5k0C" TargetMode="External"/><Relationship Id="rId53" Type="http://schemas.openxmlformats.org/officeDocument/2006/relationships/hyperlink" Target="consultantplus://offline/ref=89BCD25B2422AFCE82767A272A23C18F2DE7A67033E2A1CA7DDBF0C659E5BD7AE5E680EC1A64F0D49BF08AB527DCBAA5258220L5kFC" TargetMode="External"/><Relationship Id="rId58" Type="http://schemas.openxmlformats.org/officeDocument/2006/relationships/hyperlink" Target="consultantplus://offline/ref=89BCD25B2422AFCE8276642A3C4F9F832FE8FA7835E7AE9D288BF69106B5BB2FA5A686B95274AC91CEFD8AB73DD7E9EA63D72F5F09FAD61ABB169390L5k0C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89BCD25B2422AFCE8276642A3C4F9F832FE8FA7832E1A39F2184AB9B0EECB72DA2A9D9AE553DA090CEFD8AB73288ECFF728F225810E4D103A71491L9k2C" TargetMode="External"/><Relationship Id="rId61" Type="http://schemas.openxmlformats.org/officeDocument/2006/relationships/hyperlink" Target="consultantplus://offline/ref=89BCD25B2422AFCE8276642A3C4F9F832FE8FA7835E7AE9D288BF69106B5BB2FA5A686B95274AC91CEFD8AB731D7E9EA63D72F5F09FAD61ABB169390L5k0C" TargetMode="External"/><Relationship Id="rId19" Type="http://schemas.openxmlformats.org/officeDocument/2006/relationships/hyperlink" Target="consultantplus://offline/ref=89BCD25B2422AFCE8276642A3C4F9F832FE8FA7831E5AE9D2284AB9B0EECB72DA2A9D9AE553DA090CEFD88B33288ECFF728F225810E4D103A71491L9k2C" TargetMode="External"/><Relationship Id="rId14" Type="http://schemas.openxmlformats.org/officeDocument/2006/relationships/hyperlink" Target="consultantplus://offline/ref=89BCD25B2422AFCE8276642A3C4F9F832FE8FA7830E5AB9D2584AB9B0EECB72DA2A9D9AE553DA090CEFD8AB73288ECFF728F225810E4D103A71491L9k2C" TargetMode="External"/><Relationship Id="rId22" Type="http://schemas.openxmlformats.org/officeDocument/2006/relationships/hyperlink" Target="consultantplus://offline/ref=89BCD25B2422AFCE8276642A3C4F9F832FE8FA7832EDAE992384AB9B0EECB72DA2A9D9AE553DA090CEFD88BA3288ECFF728F225810E4D103A71491L9k2C" TargetMode="External"/><Relationship Id="rId27" Type="http://schemas.openxmlformats.org/officeDocument/2006/relationships/hyperlink" Target="consultantplus://offline/ref=89BCD25B2422AFCE8276642A3C4F9F832FE8FA7835E0AD9A298AF69106B5BB2FA5A686B95274AC91CEFD8AB33BD7E9EA63D72F5F09FAD61ABB169390L5k0C" TargetMode="External"/><Relationship Id="rId30" Type="http://schemas.openxmlformats.org/officeDocument/2006/relationships/hyperlink" Target="consultantplus://offline/ref=89BCD25B2422AFCE82767A272A23C18F2DE6A57737E3A1CA7DDBF0C659E5BD7AE5E680EC1935AAC49FB9DFBF39DBA3BB209C205F0CLEk4C" TargetMode="External"/><Relationship Id="rId35" Type="http://schemas.openxmlformats.org/officeDocument/2006/relationships/hyperlink" Target="consultantplus://offline/ref=89BCD25B2422AFCE8276642A3C4F9F832FE8FA7835E0AA9F2086F69106B5BB2FA5A686B95274AC91CEFD8AB230D7E9EA63D72F5F09FAD61ABB169390L5k0C" TargetMode="External"/><Relationship Id="rId43" Type="http://schemas.openxmlformats.org/officeDocument/2006/relationships/hyperlink" Target="consultantplus://offline/ref=89BCD25B2422AFCE8276642A3C4F9F832FE8FA7835E7AE9D288BF69106B5BB2FA5A686B95274AC91CEFD8AB230D7E9EA63D72F5F09FAD61ABB169390L5k0C" TargetMode="External"/><Relationship Id="rId48" Type="http://schemas.openxmlformats.org/officeDocument/2006/relationships/hyperlink" Target="consultantplus://offline/ref=89BCD25B2422AFCE8276642A3C4F9F832FE8FA7835E4A89F278FF69106B5BB2FA5A686B95274AC91CEFD8AB231D7E9EA63D72F5F09FAD61ABB169390L5k0C" TargetMode="External"/><Relationship Id="rId56" Type="http://schemas.openxmlformats.org/officeDocument/2006/relationships/hyperlink" Target="consultantplus://offline/ref=89BCD25B2422AFCE82767A272A23C18F2DE7A77434E1A1CA7DDBF0C659E5BD7AE5E680EC1130A891CEF6DEE37D89B0BB209C225810E6D61FLAk5C" TargetMode="External"/><Relationship Id="rId64" Type="http://schemas.openxmlformats.org/officeDocument/2006/relationships/hyperlink" Target="consultantplus://offline/ref=89BCD25B2422AFCE8276642A3C4F9F832FE8FA7832E1A39F2184AB9B0EECB72DA2A9D9AE553DA090CEFD8BBA3288ECFF728F225810E4D103A71491L9k2C" TargetMode="External"/><Relationship Id="rId8" Type="http://schemas.openxmlformats.org/officeDocument/2006/relationships/hyperlink" Target="consultantplus://offline/ref=89BCD25B2422AFCE8276642A3C4F9F832FE8FA7835E7AE9D288BF69106B5BB2FA5A686B95274AC91CEFD8AB231D7E9EA63D72F5F09FAD61ABB169390L5k0C" TargetMode="External"/><Relationship Id="rId51" Type="http://schemas.openxmlformats.org/officeDocument/2006/relationships/hyperlink" Target="consultantplus://offline/ref=89BCD25B2422AFCE8276642A3C4F9F832FE8FA7835E6AC9F298DF69106B5BB2FA5A686B95274AC91CEFD8AB23FD7E9EA63D72F5F09FAD61ABB169390L5k0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BCD25B2422AFCE8276642A3C4F9F832FE8FA7835E6AC9F298DF69106B5BB2FA5A686B95274AC91CEFD8AB23CD7E9EA63D72F5F09FAD61ABB169390L5k0C" TargetMode="External"/><Relationship Id="rId17" Type="http://schemas.openxmlformats.org/officeDocument/2006/relationships/hyperlink" Target="consultantplus://offline/ref=89BCD25B2422AFCE8276642A3C4F9F832FE8FA7830E1A3992584AB9B0EECB72DA2A9D9BC5565AC90C9E38AB527DEBDB9L2k7C" TargetMode="External"/><Relationship Id="rId25" Type="http://schemas.openxmlformats.org/officeDocument/2006/relationships/hyperlink" Target="consultantplus://offline/ref=89BCD25B2422AFCE8276642A3C4F9F832FE8FA7835E4A89F278FF69106B5BB2FA5A686B95274AC91CEFD8AB23CD7E9EA63D72F5F09FAD61ABB169390L5k0C" TargetMode="External"/><Relationship Id="rId33" Type="http://schemas.openxmlformats.org/officeDocument/2006/relationships/hyperlink" Target="consultantplus://offline/ref=89BCD25B2422AFCE82767A272A23C18F2DE6A57730E1A1CA7DDBF0C659E5BD7AE5E680EC183BF5C18AA887B23EC2BDBC3980225DL0kEC" TargetMode="External"/><Relationship Id="rId38" Type="http://schemas.openxmlformats.org/officeDocument/2006/relationships/hyperlink" Target="consultantplus://offline/ref=89BCD25B2422AFCE8276642A3C4F9F832FE8FA7835E0A999288CF69106B5BB2FA5A686B95274AC91CEFD8AB038D7E9EA63D72F5F09FAD61ABB169390L5k0C" TargetMode="External"/><Relationship Id="rId46" Type="http://schemas.openxmlformats.org/officeDocument/2006/relationships/hyperlink" Target="consultantplus://offline/ref=89BCD25B2422AFCE8276642A3C4F9F832FE8FA7835E7AE9D288BF69106B5BB2FA5A686B95274AC91CEFD8AB33DD7E9EA63D72F5F09FAD61ABB169390L5k0C" TargetMode="External"/><Relationship Id="rId59" Type="http://schemas.openxmlformats.org/officeDocument/2006/relationships/hyperlink" Target="consultantplus://offline/ref=89BCD25B2422AFCE8276642A3C4F9F832FE8FA7832E1A39F2184AB9B0EECB72DA2A9D9AE553DA090CEFD8BB13288ECFF728F225810E4D103A71491L9k2C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89BCD25B2422AFCE8276642A3C4F9F832FE8FA7833E3AD9E2484AB9B0EECB72DA2A9D9AE553DA090CEFD8AB73288ECFF728F225810E4D103A71491L9k2C" TargetMode="External"/><Relationship Id="rId41" Type="http://schemas.openxmlformats.org/officeDocument/2006/relationships/hyperlink" Target="consultantplus://offline/ref=89BCD25B2422AFCE8276642A3C4F9F832FE8FA7833E3AD9E2484AB9B0EECB72DA2A9D9AE553DA090CEFD8BB03288ECFF728F225810E4D103A71491L9k2C" TargetMode="External"/><Relationship Id="rId54" Type="http://schemas.openxmlformats.org/officeDocument/2006/relationships/hyperlink" Target="consultantplus://offline/ref=89BCD25B2422AFCE82767A272A23C18F2DE7A67033E2A1CA7DDBF0C659E5BD7AE5E680E91A64F0D49BF08AB527DCBAA5258220L5kFC" TargetMode="External"/><Relationship Id="rId62" Type="http://schemas.openxmlformats.org/officeDocument/2006/relationships/hyperlink" Target="consultantplus://offline/ref=89BCD25B2422AFCE8276642A3C4F9F832FE8FA7835E7AE9D288BF69106B5BB2FA5A686B95274AC91CEFD8AB730D7E9EA63D72F5F09FAD61ABB169390L5k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CD25B2422AFCE8276642A3C4F9F832FE8FA7832EDAE992384AB9B0EECB72DA2A9D9AE553DA090CEFD88B53288ECFF728F225810E4D103A71491L9k2C" TargetMode="External"/><Relationship Id="rId15" Type="http://schemas.openxmlformats.org/officeDocument/2006/relationships/hyperlink" Target="consultantplus://offline/ref=89BCD25B2422AFCE8276642A3C4F9F832FE8FA7830E5AB9D2584AB9B0EECB72DA2A9D9AE553DA090CEFD8ABB3288ECFF728F225810E4D103A71491L9k2C" TargetMode="External"/><Relationship Id="rId23" Type="http://schemas.openxmlformats.org/officeDocument/2006/relationships/hyperlink" Target="consultantplus://offline/ref=89BCD25B2422AFCE8276642A3C4F9F832FE8FA7833E3AD9E2484AB9B0EECB72DA2A9D9AE553DA090CEFD8AB43288ECFF728F225810E4D103A71491L9k2C" TargetMode="External"/><Relationship Id="rId28" Type="http://schemas.openxmlformats.org/officeDocument/2006/relationships/hyperlink" Target="consultantplus://offline/ref=89BCD25B2422AFCE82767A272A23C18F2DE7A77434E1A1CA7DDBF0C659E5BD7AE5E680EC1130A896C9F6DEE37D89B0BB209C225810E6D61FLAk5C" TargetMode="External"/><Relationship Id="rId36" Type="http://schemas.openxmlformats.org/officeDocument/2006/relationships/hyperlink" Target="consultantplus://offline/ref=89BCD25B2422AFCE8276642A3C4F9F832FE8FA7835E0A9992989F69106B5BB2FA5A686B95274AC91CEFD8AB53AD7E9EA63D72F5F09FAD61ABB169390L5k0C" TargetMode="External"/><Relationship Id="rId49" Type="http://schemas.openxmlformats.org/officeDocument/2006/relationships/hyperlink" Target="consultantplus://offline/ref=89BCD25B2422AFCE8276642A3C4F9F832FE8FA7835E4A89F278FF69106B5BB2FA5A686B95274AC91CEFD8AB230D7E9EA63D72F5F09FAD61ABB169390L5k0C" TargetMode="External"/><Relationship Id="rId57" Type="http://schemas.openxmlformats.org/officeDocument/2006/relationships/hyperlink" Target="consultantplus://offline/ref=89BCD25B2422AFCE8276642A3C4F9F832FE8FA7832E1A39F2184AB9B0EECB72DA2A9D9AE553DA090CEFD8BB33288ECFF728F225810E4D103A71491L9k2C" TargetMode="External"/><Relationship Id="rId10" Type="http://schemas.openxmlformats.org/officeDocument/2006/relationships/hyperlink" Target="consultantplus://offline/ref=89BCD25B2422AFCE8276642A3C4F9F832FE8FA7835E6AC9F298DF69106B5BB2FA5A686B95274AC91CEFD8AB23CD7E9EA63D72F5F09FAD61ABB169390L5k0C" TargetMode="External"/><Relationship Id="rId31" Type="http://schemas.openxmlformats.org/officeDocument/2006/relationships/hyperlink" Target="consultantplus://offline/ref=89BCD25B2422AFCE82767A272A23C18F2DE7A67033E3A1CA7DDBF0C659E5BD7AE5E680EC1130A293C8F6DEE37D89B0BB209C225810E6D61FLAk5C" TargetMode="External"/><Relationship Id="rId44" Type="http://schemas.openxmlformats.org/officeDocument/2006/relationships/hyperlink" Target="consultantplus://offline/ref=89BCD25B2422AFCE8276642A3C4F9F832FE8FA7833E3AD9E2484AB9B0EECB72DA2A9D9AE553DA090CEFD8BB63288ECFF728F225810E4D103A71491L9k2C" TargetMode="External"/><Relationship Id="rId52" Type="http://schemas.openxmlformats.org/officeDocument/2006/relationships/hyperlink" Target="consultantplus://offline/ref=89BCD25B2422AFCE82767A272A23C18F2DE7A67434ECA1CA7DDBF0C659E5BD7AF7E6D8E01137BF90C9E388B23BLDkCC" TargetMode="External"/><Relationship Id="rId60" Type="http://schemas.openxmlformats.org/officeDocument/2006/relationships/hyperlink" Target="consultantplus://offline/ref=89BCD25B2422AFCE8276642A3C4F9F832FE8FA7835E7AE9D288BF69106B5BB2FA5A686B95274AC91CEFD8AB73FD7E9EA63D72F5F09FAD61ABB169390L5k0C" TargetMode="External"/><Relationship Id="rId65" Type="http://schemas.openxmlformats.org/officeDocument/2006/relationships/hyperlink" Target="consultantplus://offline/ref=89BCD25B2422AFCE8276642A3C4F9F832FE8FA7835E7AE9D288BF69106B5BB2FA5A686B95274AC91CEFD8AB439D7E9EA63D72F5F09FAD61ABB169390L5k0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BCD25B2422AFCE8276642A3C4F9F832FE8FA7835E4A89F278FF69106B5BB2FA5A686B95274AC91CEFD8AB23CD7E9EA63D72F5F09FAD61ABB169390L5k0C" TargetMode="External"/><Relationship Id="rId13" Type="http://schemas.openxmlformats.org/officeDocument/2006/relationships/hyperlink" Target="consultantplus://offline/ref=89BCD25B2422AFCE8276642A3C4F9F832FE8FA7831E5A2982684AB9B0EECB72DA2A9D9BC5565AC90C9E38AB527DEBDB9L2k7C" TargetMode="External"/><Relationship Id="rId18" Type="http://schemas.openxmlformats.org/officeDocument/2006/relationships/hyperlink" Target="consultantplus://offline/ref=89BCD25B2422AFCE8276642A3C4F9F832FE8FA7830EDAC9B2284AB9B0EECB72DA2A9D9BC5565AC90C9E38AB527DEBDB9L2k7C" TargetMode="External"/><Relationship Id="rId39" Type="http://schemas.openxmlformats.org/officeDocument/2006/relationships/hyperlink" Target="consultantplus://offline/ref=89BCD25B2422AFCE8276642A3C4F9F832FE8FA7833E3AD9E2484AB9B0EECB72DA2A9D9AE553DA090CEFD8ABB3288ECFF728F225810E4D103A71491L9k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5850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1</cp:revision>
  <dcterms:created xsi:type="dcterms:W3CDTF">2020-07-07T02:36:00Z</dcterms:created>
  <dcterms:modified xsi:type="dcterms:W3CDTF">2020-07-07T02:36:00Z</dcterms:modified>
</cp:coreProperties>
</file>