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3B" w:rsidRDefault="00B528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283B" w:rsidRDefault="00B5283B">
      <w:pPr>
        <w:pStyle w:val="ConsPlusNormal"/>
        <w:jc w:val="both"/>
        <w:outlineLvl w:val="0"/>
      </w:pPr>
    </w:p>
    <w:p w:rsidR="00B5283B" w:rsidRDefault="00B5283B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B5283B" w:rsidRDefault="00B5283B">
      <w:pPr>
        <w:pStyle w:val="ConsPlusTitle"/>
        <w:jc w:val="center"/>
      </w:pPr>
    </w:p>
    <w:p w:rsidR="00B5283B" w:rsidRDefault="00B5283B">
      <w:pPr>
        <w:pStyle w:val="ConsPlusTitle"/>
        <w:jc w:val="center"/>
      </w:pPr>
      <w:r>
        <w:t>ПОСТАНОВЛЕНИЕ</w:t>
      </w:r>
    </w:p>
    <w:p w:rsidR="00B5283B" w:rsidRDefault="00B5283B">
      <w:pPr>
        <w:pStyle w:val="ConsPlusTitle"/>
        <w:jc w:val="center"/>
      </w:pPr>
      <w:r>
        <w:t>от 21 октября 2014 г. N 3760-па</w:t>
      </w:r>
    </w:p>
    <w:p w:rsidR="00B5283B" w:rsidRDefault="00B5283B">
      <w:pPr>
        <w:pStyle w:val="ConsPlusTitle"/>
        <w:jc w:val="center"/>
      </w:pPr>
    </w:p>
    <w:p w:rsidR="00B5283B" w:rsidRDefault="00B5283B">
      <w:pPr>
        <w:pStyle w:val="ConsPlusTitle"/>
        <w:jc w:val="center"/>
      </w:pPr>
      <w:r>
        <w:t>ОБ УТВЕРЖДЕНИИ АДМИНИСТРАТИВНОГО РЕГЛАМЕНТА</w:t>
      </w:r>
    </w:p>
    <w:p w:rsidR="00B5283B" w:rsidRDefault="00B5283B">
      <w:pPr>
        <w:pStyle w:val="ConsPlusTitle"/>
        <w:jc w:val="center"/>
      </w:pPr>
      <w:r>
        <w:t>ПО ПРЕДОСТАВЛЕНИЮ МУНИЦИПАЛЬНОЙ УСЛУГИ "ПРИСВОЕНИЕ</w:t>
      </w:r>
    </w:p>
    <w:p w:rsidR="00B5283B" w:rsidRDefault="00B5283B">
      <w:pPr>
        <w:pStyle w:val="ConsPlusTitle"/>
        <w:jc w:val="center"/>
      </w:pPr>
      <w:r>
        <w:t>(ИЗМЕНЕНИЕ) АДРЕСОВ ЖИЛЫМ ПОМЕЩЕНИЯМ (КВАРТИРАМ)</w:t>
      </w:r>
    </w:p>
    <w:p w:rsidR="00B5283B" w:rsidRDefault="00B5283B">
      <w:pPr>
        <w:pStyle w:val="ConsPlusTitle"/>
        <w:jc w:val="center"/>
      </w:pPr>
      <w:r>
        <w:t>НА ТЕРРИТОРИИ ГОРОДСКОГО ОКРУГА "ГОРОД КОМСОМОЛЬСК-НА-АМУРЕ"</w:t>
      </w:r>
    </w:p>
    <w:p w:rsidR="00B5283B" w:rsidRDefault="00B528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 w:history="1">
              <w:r>
                <w:rPr>
                  <w:color w:val="0000FF"/>
                </w:rPr>
                <w:t>N 3248-па</w:t>
              </w:r>
            </w:hyperlink>
            <w:r>
              <w:rPr>
                <w:color w:val="392C69"/>
              </w:rPr>
              <w:t xml:space="preserve">, от 09.02.2016 </w:t>
            </w:r>
            <w:hyperlink r:id="rId6" w:history="1">
              <w:r>
                <w:rPr>
                  <w:color w:val="0000FF"/>
                </w:rPr>
                <w:t>N 287-па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283B" w:rsidRDefault="00B5283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Комсомольска-на-Амуре от 11.09.2006 имеет номер 2484-ра, а не 2484-па.</w:t>
            </w:r>
          </w:p>
        </w:tc>
      </w:tr>
    </w:tbl>
    <w:p w:rsidR="00B5283B" w:rsidRDefault="00B5283B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11 сентября 2006 г. N 2484-па "Об упорядочении адресного хозяйства на территории городского округа "Город Комсомольск-на-Амуре" постановляю: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 (изменение) адресов жилым помещениям (квартирам) на территории городского округа "Город Комсомольск-на-Амуре".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в информационно-телекоммуникационной сети Интернет на официальном сайте органов местного самоуправления города Комсомольска-на-Амуре.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3. Контроль выполнения постановления возложить на заместителя главы администрации города Комсомольска-на-Амуре Куликова И.М.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right"/>
      </w:pPr>
      <w:r>
        <w:t>Глава города</w:t>
      </w:r>
    </w:p>
    <w:p w:rsidR="00B5283B" w:rsidRDefault="00B5283B">
      <w:pPr>
        <w:pStyle w:val="ConsPlusNormal"/>
        <w:jc w:val="right"/>
      </w:pPr>
      <w:r>
        <w:t>А.В.Климов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right"/>
        <w:outlineLvl w:val="0"/>
      </w:pPr>
      <w:r>
        <w:t>УТВЕРЖДЕН</w:t>
      </w:r>
    </w:p>
    <w:p w:rsidR="00B5283B" w:rsidRDefault="00B5283B">
      <w:pPr>
        <w:pStyle w:val="ConsPlusNormal"/>
        <w:jc w:val="right"/>
      </w:pPr>
      <w:r>
        <w:t>Постановлением</w:t>
      </w:r>
    </w:p>
    <w:p w:rsidR="00B5283B" w:rsidRDefault="00B5283B">
      <w:pPr>
        <w:pStyle w:val="ConsPlusNormal"/>
        <w:jc w:val="right"/>
      </w:pPr>
      <w:r>
        <w:t>администрации города</w:t>
      </w:r>
    </w:p>
    <w:p w:rsidR="00B5283B" w:rsidRDefault="00B5283B">
      <w:pPr>
        <w:pStyle w:val="ConsPlusNormal"/>
        <w:jc w:val="right"/>
      </w:pPr>
      <w:r>
        <w:t>Комсомольска-на-Амуре</w:t>
      </w:r>
    </w:p>
    <w:p w:rsidR="00B5283B" w:rsidRDefault="00B5283B">
      <w:pPr>
        <w:pStyle w:val="ConsPlusNormal"/>
        <w:jc w:val="right"/>
      </w:pPr>
      <w:r>
        <w:t>от 21 октября 2014 г. N 3760-па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5283B" w:rsidRDefault="00B5283B">
      <w:pPr>
        <w:pStyle w:val="ConsPlusTitle"/>
        <w:jc w:val="center"/>
      </w:pPr>
      <w:r>
        <w:lastRenderedPageBreak/>
        <w:t>ПО ПРЕДОСТАВЛЕНИЮ МУНИЦИПАЛЬНОЙ УСЛУГИ "ПРИСВОЕНИЕ</w:t>
      </w:r>
    </w:p>
    <w:p w:rsidR="00B5283B" w:rsidRDefault="00B5283B">
      <w:pPr>
        <w:pStyle w:val="ConsPlusTitle"/>
        <w:jc w:val="center"/>
      </w:pPr>
      <w:r>
        <w:t>(ИЗМЕНЕНИЕ) АДРЕСОВ ЖИЛЫМ ПОМЕЩЕНИЯМ (КВАРТИРАМ)</w:t>
      </w:r>
    </w:p>
    <w:p w:rsidR="00B5283B" w:rsidRDefault="00B5283B">
      <w:pPr>
        <w:pStyle w:val="ConsPlusTitle"/>
        <w:jc w:val="center"/>
      </w:pPr>
      <w:r>
        <w:t>НА ТЕРРИТОРИИ ГОРОДСКОГО ОКРУГА "ГОРОД КОМСОМОЛЬСК-НА-АМУРЕ"</w:t>
      </w:r>
    </w:p>
    <w:p w:rsidR="00B5283B" w:rsidRDefault="00B528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B5283B" w:rsidRDefault="00B528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0" w:history="1">
              <w:r>
                <w:rPr>
                  <w:color w:val="0000FF"/>
                </w:rPr>
                <w:t>N 3248-па</w:t>
              </w:r>
            </w:hyperlink>
            <w:r>
              <w:rPr>
                <w:color w:val="392C69"/>
              </w:rPr>
              <w:t xml:space="preserve">, от 09.02.2016 </w:t>
            </w:r>
            <w:hyperlink r:id="rId11" w:history="1">
              <w:r>
                <w:rPr>
                  <w:color w:val="0000FF"/>
                </w:rPr>
                <w:t>N 287-па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center"/>
        <w:outlineLvl w:val="1"/>
      </w:pPr>
      <w:r>
        <w:t>1. Общие положения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(далее - услуги) "Присвоение (изменение) адресов жилым помещениям (квартирам) на территории городского округа "Город Комсомольск-на-Амуре" (далее - регламент) разработан в целях повышения качества оказания данной муниципальной услуги и определяет: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порядок приема заявлений физических и юридических лиц на получение услуги, в том числе и в электронном виде;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формы контроля за исполнением административного регламента;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 жилищно-коммунального хозяйства, топлива и энергетики администрации города Комсомольска-на-Амуре Хабаровского края, предоставляющего муниципальную услугу, а также должностных лиц, муниципальных служащих.</w:t>
      </w:r>
    </w:p>
    <w:p w:rsidR="00B5283B" w:rsidRDefault="00B5283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Предоставление услуги осуществляется в соответствии со следующими нормативными правовыми актами: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г. ("Российская газета", 1993, N 237);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от 06 октября 2003 г. N 40, ст. 3822);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 июля 2010 г.);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("Собрание законодательства РФ" от 06 июня 2011 г., "Российская газета" от 07 июня 2011 г.);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сентября 2012 г. N 928 "О базовых государственных информационных ресурсах" ("Собрание законодательства РФ" от 24 сентября 2012 г. N 39, ст. 5269);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02 мая 2006 г. N 59-ФЗ "О порядке рассмотрения обращений граждан Российской Федерации" ("Собрание законодательства РФ", 08 мая 2006 г., N 19, ст. 2060);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("Собрание законодательства РФ", 2006 г., N 31 (1 ч.), ст. 3448);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Комсомольска-на-Амуре, утвержденный </w:t>
      </w:r>
      <w:hyperlink r:id="rId20" w:history="1">
        <w:r>
          <w:rPr>
            <w:color w:val="0000FF"/>
          </w:rPr>
          <w:t>решением</w:t>
        </w:r>
      </w:hyperlink>
      <w:r>
        <w:t xml:space="preserve"> Комсомольской-на-Амуре городской Думы от 03 сентября 1996 г. N 55, "Дальневосточный Комсомольск", 20 ноября 2007 г., N 89;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09 июня 2012 г. N 1755-па "Об утверждении административного регламента по предоставлению муниципальной услуги "Присвоение (изменение) адресов объектам недвижимого имущества на территории городского округа "Город Комсомольск-на-Амуре" (в ред. постановлений администрации города Комсомольска-на-Амуре от 19 февраля 2013 г. N 516-па, от 09 июня 2014 г. N 1970-па);</w:t>
      </w:r>
    </w:p>
    <w:p w:rsidR="00B5283B" w:rsidRDefault="00B528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Комсомольска-на-Амуре от 11 сентября 2006 г. N 2484-ра "Об упорядочении адресного хозяйства на территории городского округа "Город Комсомольск-на-Амуре" эффективного взаимодействия органа местного самоуправления с организациями, осуществляющими специальный учет недвижимого имущества, расположенного на территории муниципального образования городского округа "Город Комсомольск-на-Амуре";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Комсомольска-на-Амуре от 15 ноября 2010 г. N 500-ра "О порядке разработки и утверждения регламентов предоставления муниципальных услуг";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"Присвоение (изменение) адресов жилым помещениям (квартирам) на территории городского округа "Город Комсомольск-на-Амуре" являются физические или юридические лица, обратившиеся с заявлением о предоставлении услуги, либо их полномочные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Работа с заявителями по устным запросам без оформления заявления в письменном виде не допускается.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1.4. Способы подачи документов на предоставление муниципальной услуги: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почтовым отправлением в адрес администрации города Комсомольска-на-Амуре: по адресу: 681000, г. Комсомольск-на-Амуре, ул. Аллея Труда, д. 13;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(далее - Единый портал), региональный портал государственных и муниципальных услуг Хабаровского края (pgu.khv.gov.ru) (далее - Региональный портал), официальный сайт органов местного </w:t>
      </w:r>
      <w:r>
        <w:lastRenderedPageBreak/>
        <w:t>самоуправления города Комсомольска-на-Амуре (www.kmscity.ru) (далее - сайт органов местного самоуправления).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(далее - МФЦ) Хабаровского края.</w:t>
      </w:r>
    </w:p>
    <w:p w:rsidR="00B5283B" w:rsidRDefault="00B5283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09.02.2016 N 287-па)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МФЦ (www.мфц27.рф).</w:t>
      </w:r>
    </w:p>
    <w:p w:rsidR="00B5283B" w:rsidRDefault="00B5283B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09.02.2016 N 287-па)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МФЦ: 8-800-100-42-12; адрес электронной почты МФЦ: mfc@achn.khv.ru.</w:t>
      </w:r>
    </w:p>
    <w:p w:rsidR="00B5283B" w:rsidRDefault="00B5283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09.02.2016 N 287-па)</w:t>
      </w:r>
    </w:p>
    <w:p w:rsidR="00B5283B" w:rsidRDefault="00B5283B">
      <w:pPr>
        <w:pStyle w:val="ConsPlusNormal"/>
        <w:jc w:val="both"/>
      </w:pPr>
      <w:r>
        <w:t xml:space="preserve">(п. 1.4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30.10.2015 N 3248-па)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1.5. Порядок получения информации заявителями по вопросам предоставления муниципальной услуги, в том числе о ходе исполнения.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специалистом Управления жилищно-коммунального хозяйства, топлива и энергетики администрации города Комсомольска-на-Амуре Хабаровского края, осуществляющим работу по предоставлению муниципальной услуги: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при личном обращении в установленные часы работы с посетителями - пр. Мира, д. 22, кабинет N 2 (тел. (4217) 52-26-88) ежедневно со вторника по четверг с 9.00 до 18.00 часов, с перерывом на обед с 13.00 до 14.00 часов, пятница с 9.00 до 13.00 часов, суббота, воскресенье - выходные дни. В предпраздничные дни продолжительность рабочего времени сокращается на 1 час, почтовым отправлением в адрес Управления: по адресу: 681000, г. Комсомольск-на-Амуре, пр. Мира, д. 22, по электронной почте: n.pankratova@kmscity.ru;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специалистом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ч. до 19.00 ч., пятница с 10.00 ч. до 20.00 ч., суббота с 09.00 ч. до 13.00 ч.;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www.gosuslugi.ru. Региональном портале pgu.khv.gov.ru, сайте органов местного самоуправления www.kmscity.ru.</w:t>
      </w:r>
    </w:p>
    <w:p w:rsidR="00B5283B" w:rsidRDefault="00B5283B">
      <w:pPr>
        <w:pStyle w:val="ConsPlusNormal"/>
        <w:jc w:val="both"/>
      </w:pPr>
      <w:r>
        <w:t xml:space="preserve">(п. 1.5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30.10.2015 N 3248-па)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1.6. Информационные материалы о порядке предоставления муниципальной услуги </w:t>
      </w:r>
      <w:r>
        <w:lastRenderedPageBreak/>
        <w:t>размещаются: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на информационных стендах, оборудованных в помещениях Управления;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в сети Интернет на официальном сайте органов местного самоуправления города Комсомольска-на-Амуре www.kmscity.ru;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www.gosuslugi.ru, региональном портале государственных и муниципальных услуг Хабаровского края pgu.khv.gov.ru.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1.7. Информация и информационные материалы о порядке предоставления муниципальной услуги включают в себя следующие сведения: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контактная информация, местонахождение и график работы Управления, МФЦ;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требования к заявителям, включая указание категорий заявителей, имеющих первоочередное право на получение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порядок подачи заявления о предоставлении муниципальной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бланки и образец заполненного заявления о предоставлении муниципальной услуги в соответствии с </w:t>
      </w:r>
      <w:hyperlink w:anchor="P255" w:history="1">
        <w:r>
          <w:rPr>
            <w:color w:val="0000FF"/>
          </w:rPr>
          <w:t>формой</w:t>
        </w:r>
      </w:hyperlink>
      <w:r>
        <w:t>, приведенной в приложении N 1 к настоящему Регламенту;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перечень и формат документов, которые заявитель должен и (или) вправе представить для получения муниципальной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перечень оснований для отказа в приеме заявления и отказа в предоставлении муниципальной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требования настоящего Регламента.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1.8. Предоставление информации о порядке предоставления муниципальной услуги МФЦ и размещение информационных материалов в их помещениях осуществляется на основании соглашений, заключенных между МФЦ и администрацией города Комсомольска-на-Амуре, с учетом требований настоящего Регламента.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center"/>
        <w:outlineLvl w:val="1"/>
      </w:pPr>
      <w:r>
        <w:t>2. Стандарт предоставления услуги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</w:pPr>
      <w:r>
        <w:t>2.1. Наименование услуги - "Присвоение (изменение) адресов жилым помещениям (квартирам) на территории городского округа "Город Комсомольск-на-Амуре".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2.2. Услуга предоставляется Управлением.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Прием заявлений, а также выдачу документов, являющихся результатами предоставления муниципальной услуги, осуществляют филиалы МФЦ на основании соглашения, заключенного между МФЦ и администрацией города Комсомольска-на-Амуре, с учетом требований настоящего Регламента.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2.3. Результатами предоставления муниципальной услуги являются: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присвоение (изменение) адресов нежилым и жилым помещениям (квартирам). Решение оформляется постановлением администрации города Комсомольска-на-Амуре, которое выдается заявителю;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мотивированный отказ в присвоении (изменении) номеров нежилым и жилым помещениям (квартирам).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lastRenderedPageBreak/>
        <w:t>2.4. Общий срок предоставления муниципальной услуги составляет двадцать календарных дней.</w:t>
      </w:r>
    </w:p>
    <w:p w:rsidR="00B5283B" w:rsidRDefault="00B5283B">
      <w:pPr>
        <w:pStyle w:val="ConsPlusNormal"/>
        <w:jc w:val="both"/>
      </w:pPr>
      <w:r>
        <w:t xml:space="preserve">(п. 2.4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30.10.2015 N 3248-па)</w:t>
      </w:r>
    </w:p>
    <w:p w:rsidR="00B5283B" w:rsidRDefault="00B528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8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283B" w:rsidRDefault="00B5283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1.2, а не пункт 1.3 данного административного регламента.</w:t>
            </w:r>
          </w:p>
        </w:tc>
      </w:tr>
    </w:tbl>
    <w:p w:rsidR="00B5283B" w:rsidRDefault="00B5283B">
      <w:pPr>
        <w:pStyle w:val="ConsPlusNormal"/>
        <w:spacing w:before="220"/>
        <w:ind w:firstLine="540"/>
        <w:jc w:val="both"/>
      </w:pPr>
      <w:r>
        <w:t xml:space="preserve">2.5. Предоставление услуги осуществляется на основании нормативных правовых актов, указанных в </w:t>
      </w:r>
      <w:hyperlink w:anchor="P49" w:history="1">
        <w:r>
          <w:rPr>
            <w:color w:val="0000FF"/>
          </w:rPr>
          <w:t>пункте 1.3</w:t>
        </w:r>
      </w:hyperlink>
      <w:r>
        <w:t xml:space="preserve"> настоящего регламента.</w:t>
      </w:r>
    </w:p>
    <w:p w:rsidR="00B5283B" w:rsidRDefault="00B5283B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2.6. Перечень документов, необходимых для предоставления муниципальной услуги: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2.6.1. Заявитель либо его представитель, действующий на основании доверенности, подает </w:t>
      </w:r>
      <w:hyperlink w:anchor="P255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о присвоении (изменении) адресов жилым помещениям (квартирам), оформленное согласно приложению N 1 настоящего регламента.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2.6.1.1. При присвоении адресов жилым помещениям (квартирам), образованным в результате перепланировки, к заявлению прилагаются следующие документы: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решение администрации города Комсомольска-на-Амуре о согласовании перепланировки жилого помещения;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акт приема в эксплуатацию жилого помещения, полученного в результате перепланировки;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доверенность, если с заявлением обращается представитель заявителя по доверенности;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в случае узаконивания перепланировки жилого помещения в судебном порядке заявитель предоставляет копию решения суда.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Решение администрации города Комсомольска-на-Амуре о согласовании перепланировки жилого помещения, акт приема в эксплуатацию жилого помещения, полученного в результате перепланировки, предоставляются по желанию заявителя.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2.6.1.2. При присвоении адресов жилым помещениям (квартирам) во вновь построенных домах к заявлению прилагаются следующие документы: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технический паспорт на жилой дом;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доверенность, если с заявлением обращается представитель заявителя по доверенности;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в случае обращения с заявлением юридического лица к данному заявлению приобщаются документы, подтверждающие полномочия лица, подписавшего заявление.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обращение заявителя о выдаче документов, оформление которых не входит в компетенцию филиалов МФЦ;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наличие у заявителя неполного комплекта документов, определенного регламентом предоставления муниципальной услуги, за исключением документов, не являющихся </w:t>
      </w:r>
      <w:r>
        <w:lastRenderedPageBreak/>
        <w:t>обязательными для представления, либо обнаружение каких-либо несоответствий в документах;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несоответствие заявления </w:t>
      </w:r>
      <w:hyperlink w:anchor="P255" w:history="1">
        <w:r>
          <w:rPr>
            <w:color w:val="0000FF"/>
          </w:rPr>
          <w:t>образцу</w:t>
        </w:r>
      </w:hyperlink>
      <w:r>
        <w:t>, утвержденному регламентом предоставления муниципальной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отсутствие оформленной в установленном порядке доверенности в случае подачи заявления на оформление запрашиваемого документа, подлежащего выдаче третьему лицу;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текст заявления (фамилия (наименование юридического лица) и почтовый адрес заявителя) не поддается прочтению;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заявление содержит нецензурные или оскорбительные выражения, угрозы жизни, здоровью и имуществу должностных лиц Управления, а также членам их семей;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заявление юридического лица не соответствует требованиям действующего Российского законодательства (федеральные законы: от 06 апреля 2011 г. </w:t>
      </w:r>
      <w:hyperlink r:id="rId31" w:history="1">
        <w:r>
          <w:rPr>
            <w:color w:val="0000FF"/>
          </w:rPr>
          <w:t>N 63-ФЗ</w:t>
        </w:r>
      </w:hyperlink>
      <w:r>
        <w:t xml:space="preserve"> "Об электронной подписи" (в редакции от 01 июля 2011 г. N 169-ФЗ); от 27 июля 2006 г. </w:t>
      </w:r>
      <w:hyperlink r:id="rId32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защите информации").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По требованию заявителя отказ в приеме документов выдается заявителю в письменном виде.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или отказа в предоставлении муниципальной услуги: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текст заявления (фамилия (наименование юридического лица) и почтовый адрес заявителя) не поддается прочтению;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заявление содержит нецензурные или оскорбительные выражения, угрозы жизни, здоровью и имуществу должностных лиц Управления, а также членам их семей;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заявление юридического лица не соответствует требованиям действующего Российского законодательства (федеральные законы: от 06 апреля 2011 г. </w:t>
      </w:r>
      <w:hyperlink r:id="rId33" w:history="1">
        <w:r>
          <w:rPr>
            <w:color w:val="0000FF"/>
          </w:rPr>
          <w:t>N 63-ФЗ</w:t>
        </w:r>
      </w:hyperlink>
      <w:r>
        <w:t xml:space="preserve"> "Об электронной подписи" (в редакции от 01 июля 2011 г. N 169-ФЗ); от 27 июля 2006 г. </w:t>
      </w:r>
      <w:hyperlink r:id="rId34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защите информации");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- отсутствуют документы, указанные в </w:t>
      </w:r>
      <w:hyperlink w:anchor="P112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отсутствуют в Управлении архитектуры и градостроительства администрации города Комсомольска-на-Амуре Хабаровского края решение администрации города Комсомольска-на-Амуре о согласовании перепланировки жилого помещения, акт приема в эксплуатацию жилого помещения, полученного в результате перепланировки.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2.9. Предоставление услуги осуществляется бесплатно.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2.11. Регистрация заявления о предоставлении услуги осуществляется в день поступления.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2.12. 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lastRenderedPageBreak/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муниципальную услугу, оборудуются персональными компьютерами, с возможностью доступа к необходимым информационным базам данных.</w:t>
      </w:r>
    </w:p>
    <w:p w:rsidR="00B5283B" w:rsidRDefault="00B5283B">
      <w:pPr>
        <w:pStyle w:val="ConsPlusNormal"/>
        <w:jc w:val="both"/>
      </w:pPr>
      <w:r>
        <w:t xml:space="preserve">(п. 2.12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09.02.2016 N 287-па)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2.13. Показатели доступности и качества услуги: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а) показателями доступности услуги являются: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короткое время ожидания предоставления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б) показателями качества услуги являются: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соблюдение сроков предоставления услуги.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B5283B" w:rsidRDefault="00B5283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B5283B" w:rsidRDefault="00B5283B">
      <w:pPr>
        <w:pStyle w:val="ConsPlusNormal"/>
        <w:jc w:val="center"/>
      </w:pPr>
      <w:r>
        <w:t>их выполнения, в том числе особенности выполнения</w:t>
      </w:r>
    </w:p>
    <w:p w:rsidR="00B5283B" w:rsidRDefault="00B5283B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  <w:outlineLvl w:val="2"/>
      </w:pPr>
      <w:r>
        <w:t>3.1. Предоставление услуги включает в себя следующие административные процедуры: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а) </w:t>
      </w:r>
      <w:hyperlink w:anchor="P170" w:history="1">
        <w:r>
          <w:rPr>
            <w:color w:val="0000FF"/>
          </w:rPr>
          <w:t>прием</w:t>
        </w:r>
      </w:hyperlink>
      <w:r>
        <w:t xml:space="preserve"> и регистрация заявления о предоставлении муниципальной услуги и приложенных к нему документов;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б) </w:t>
      </w:r>
      <w:hyperlink w:anchor="P180" w:history="1">
        <w:r>
          <w:rPr>
            <w:color w:val="0000FF"/>
          </w:rPr>
          <w:t>рассмотрение</w:t>
        </w:r>
      </w:hyperlink>
      <w:r>
        <w:t xml:space="preserve"> заявления и приложенных к нему документов, подготовка постановления администрации города Комсомольска-на-Амуре о присвоении (изменении) номеров жилым помещениям либо мотивированного отказа в предоставлении муниципальной услуги;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в) </w:t>
      </w:r>
      <w:hyperlink w:anchor="P188" w:history="1">
        <w:r>
          <w:rPr>
            <w:color w:val="0000FF"/>
          </w:rPr>
          <w:t>выдача</w:t>
        </w:r>
      </w:hyperlink>
      <w:r>
        <w:t xml:space="preserve"> заявителю постановления администрации города Комсомольска-на-Амуре либо уведомления об отказе в предоставлении муниципальной услуги.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  <w:outlineLvl w:val="2"/>
      </w:pPr>
      <w:bookmarkStart w:id="3" w:name="P170"/>
      <w:bookmarkEnd w:id="3"/>
      <w:r>
        <w:t>3.2. Прием и регистрация заявления о предоставлении муниципальной услуги и приложенных к нему документов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Основанием для начала выполнения административной процедуры является обращение заявителя с заявлением о предоставлении муниципальной услуги и приложенными к нему документами.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lastRenderedPageBreak/>
        <w:t>3.2.1. При подаче заявителем заявления и необходимых к нему документов лично в МФЦ специалисты филиалов МФЦ: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1) принимают письменные заявления физических и юридических лиц по </w:t>
      </w:r>
      <w:hyperlink w:anchor="P255" w:history="1">
        <w:r>
          <w:rPr>
            <w:color w:val="0000FF"/>
          </w:rPr>
          <w:t>форме</w:t>
        </w:r>
      </w:hyperlink>
      <w:r>
        <w:t xml:space="preserve"> согласно регламенту предоставления услуги, проверяют правильность и полноту их заполнения, оказывают консультационные услуги по разъяснению порядка организации приема и выдачи документов по принципу "одного окна";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2) проверяют комплектность представленных документов и приложений к ним, предусмотренных регламентом предоставления муниципальной услуги и предоставляемых заявителем лично, дополнительно проверяют документы, которые заявитель вправе представить по собственной инициативе;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3) регистрируют письменные заявления и комплект предоставленных документов в автоматизированной информационной системе "Взаимодействие муниципальных служащих" (далее - АИС ВМС), формируют две расписки о приеме документов, каждая из которых подписывается специалистом филиала МФЦ и заявителем. Первый экземпляр расписки выдается заявителю, второй экземпляр подписанной расписки подшивается к заявлению.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Регистрация письменных заявлений и комплекта предоставленных документов производится путем ввода информации о них в автоматизированную систему, а также создания и прикрепления к электронной карточке электронного образа письменного заявления и прилагаемых к нему документов.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В электронном виде документ поступает в Управление через АИС ВМС с момента его регистрации специалистом филиала МФЦ.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3.2.2. 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  <w:outlineLvl w:val="2"/>
      </w:pPr>
      <w:bookmarkStart w:id="4" w:name="P180"/>
      <w:bookmarkEnd w:id="4"/>
      <w:r>
        <w:t>3.3. Рассмотрение заявления и приложенных к нему документов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поступление к исполнителю зарегистрированного заявления с резолюцией начальника 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Специалист проверяет наличие документов, прилагаемых к заявлению, их комплектность и оформление. При необходимости направляет в течение 3-х рабочих дней в Управление архитектуры и градостроительства администрации города Комсомольска-на-Амуре Хабаровского края межведомственный запрос о предоставлении решения администрации города Комсомольска-на-Амуре о согласовании перепланировки жилого помещения, акта приема в эксплуатацию жилого помещения, полученного в результате перепланировки, и получает в течение 5 рабочих дней запрашиваемые по межведомственному запросу документы.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При наличии оснований для отказа заявителю оформляется уведомление об отказе в предоставлении услуги с обоснованием причин отказа. В противном случае подготавливается проект постановления администрации города Комсомольска-на-Амуре о присвоении (изменении) номеров жилым помещениям.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двадцать календарных дней.</w:t>
      </w:r>
    </w:p>
    <w:p w:rsidR="00B5283B" w:rsidRDefault="00B5283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30.10.2015 N 3248-па)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процедуры является издание постановления администрации города Комсомольска-на-Амуре либо оформление мотивированного отказа.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  <w:outlineLvl w:val="2"/>
      </w:pPr>
      <w:bookmarkStart w:id="5" w:name="P188"/>
      <w:bookmarkEnd w:id="5"/>
      <w:r>
        <w:t>3.4. Выдача заявителю результата исполнения муниципальной услуги "Присвоение (изменение) адресов жилым помещениям (квартирам) на территории городского округа "Город Комсомольск-на-Амуре"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издание постановления администрации города Комсомольска-на-Амуре либо оформление мотивированного отказа.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Мотивированный отказ подписывает начальник 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Постановление администрации города Комсомольска-на-Амуре либо мотивированный отказ направляется на бумажном носителе и в электронном виде посредством АИС ВМС в филиал МФЦ не позднее чем за два рабочих дня до окончания срока исполнения.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Специалисты филиала МФЦ после получения документов на бумажном носителе и в электронном виде проверяют и сверяют поступившие документы, о чем проставляют соответствующие отметки в АИС ВМС, и оповещают заявителя о готовности документов для выдачи.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Специалисты филиала МФЦ выдают заявителю постановление администрации города Комсомольска-на-Амуре о присвоении (изменении) номеров жилым помещениям (квартирам) либо мотивированный отказ, при этом формируют две расписки о выдаче документов, каждая из которых подписывается специалистом филиала МФЦ и заявителем. Первый экземпляр расписки направляется в Управление, второй экземпляр подписанной расписки выдается заявителю.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center"/>
        <w:outlineLvl w:val="1"/>
      </w:pPr>
      <w:r>
        <w:t>4. Формы контроля за исполнением регламента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о предоставлении муниципальной услуги,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начальником Управления проверок соблюдения и исполнения должностными лицами Управления, ответственными за предоставление услуги Управления, положений регламента, иных нормативных правовых актов.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- начальником 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Общий автоматизированный контроль исполнения документов по предоставлению услуг осуществляет общий отдел администрации города Комсомольска-на-Амуре.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Оперативный автоматизированный контроль исполнения письменных заявлений осуществляют специалисты филиалов МФЦ, а также специалисты Управления.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Ответственность специалистов за решения и действия (бездействие), принимаемые (осуществляемые) в ходе предоставления муниципальной услуги, определяется в их должностной инструкции в соответствии с требованиями законодательства Российской Федерации.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B5283B" w:rsidRDefault="00B5283B">
      <w:pPr>
        <w:pStyle w:val="ConsPlusNormal"/>
        <w:jc w:val="center"/>
      </w:pPr>
      <w:r>
        <w:lastRenderedPageBreak/>
        <w:t>и действий (бездействий) органа, предоставляющего</w:t>
      </w:r>
    </w:p>
    <w:p w:rsidR="00B5283B" w:rsidRDefault="00B5283B">
      <w:pPr>
        <w:pStyle w:val="ConsPlusNormal"/>
        <w:jc w:val="center"/>
      </w:pPr>
      <w:r>
        <w:t>муниципальную услугу, должностного лица органа,</w:t>
      </w:r>
    </w:p>
    <w:p w:rsidR="00B5283B" w:rsidRDefault="00B5283B">
      <w:pPr>
        <w:pStyle w:val="ConsPlusNormal"/>
        <w:jc w:val="center"/>
      </w:pPr>
      <w:r>
        <w:t>предоставляющего муниципальную услугу,</w:t>
      </w:r>
    </w:p>
    <w:p w:rsidR="00B5283B" w:rsidRDefault="00B5283B">
      <w:pPr>
        <w:pStyle w:val="ConsPlusNormal"/>
        <w:jc w:val="center"/>
      </w:pPr>
      <w:r>
        <w:t>или муниципального служащего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5.1.2. Нарушение срока предоставления муниципальной услуги.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5.1.7. 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на имя Главы города Комсомольска-на-Амуре.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по электронной почте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lastRenderedPageBreak/>
        <w:t>5.4.3. Сведения об обжалуемых решениях и действиях (бездействиях) Управления, должностных лиц, муниципальных служащих.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5.4.4. Доводы, на основании которых заявитель не согласен с решением и действием (бездействием) Комитета по управлению имуществом администрации города Комсомольска-на-Амуре Хабаровского края, Управления,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5.5. Жалоба, поступившая в Управление, подлежит рассмотрению начальником Управления в течение пятнадцати рабочих дней со дня ее регистрации, а в случае обжалования отказа Управления либо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283B" w:rsidRDefault="00B5283B">
      <w:pPr>
        <w:pStyle w:val="ConsPlusNormal"/>
        <w:spacing w:before="220"/>
        <w:ind w:firstLine="540"/>
        <w:jc w:val="both"/>
      </w:pPr>
      <w:bookmarkStart w:id="6" w:name="P227"/>
      <w:bookmarkEnd w:id="6"/>
      <w:r>
        <w:t>5.6. По результатам рассмотрения жалобы Управление принимает одно из следующих решений: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27" w:history="1">
        <w:r>
          <w:rPr>
            <w:color w:val="0000FF"/>
          </w:rPr>
          <w:t>пункте 5.6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83B" w:rsidRDefault="00B5283B">
      <w:pPr>
        <w:pStyle w:val="ConsPlusNormal"/>
        <w:spacing w:before="22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незамедлительно направляет имеющиеся материалы в органы прокуратуры.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right"/>
        <w:outlineLvl w:val="1"/>
      </w:pPr>
      <w:r>
        <w:t>Приложение N 1</w:t>
      </w:r>
    </w:p>
    <w:p w:rsidR="00B5283B" w:rsidRDefault="00B5283B">
      <w:pPr>
        <w:pStyle w:val="ConsPlusNormal"/>
        <w:jc w:val="right"/>
      </w:pPr>
      <w:r>
        <w:t>к Административному регламенту</w:t>
      </w:r>
    </w:p>
    <w:p w:rsidR="00B5283B" w:rsidRDefault="00B5283B">
      <w:pPr>
        <w:pStyle w:val="ConsPlusNormal"/>
        <w:jc w:val="right"/>
      </w:pPr>
      <w:r>
        <w:t>по предоставлению муниципальной услуги</w:t>
      </w:r>
    </w:p>
    <w:p w:rsidR="00B5283B" w:rsidRDefault="00B5283B">
      <w:pPr>
        <w:pStyle w:val="ConsPlusNormal"/>
        <w:jc w:val="right"/>
      </w:pPr>
      <w:r>
        <w:t>"Присвоение (изменение) адресов жилым</w:t>
      </w:r>
    </w:p>
    <w:p w:rsidR="00B5283B" w:rsidRDefault="00B5283B">
      <w:pPr>
        <w:pStyle w:val="ConsPlusNormal"/>
        <w:jc w:val="right"/>
      </w:pPr>
      <w:r>
        <w:t>помещениям (квартирам) на территории</w:t>
      </w:r>
    </w:p>
    <w:p w:rsidR="00B5283B" w:rsidRDefault="00B5283B">
      <w:pPr>
        <w:pStyle w:val="ConsPlusNormal"/>
        <w:jc w:val="right"/>
      </w:pPr>
      <w:r>
        <w:t>городского округа "Город Комсомольск-на-Амуре"</w:t>
      </w:r>
    </w:p>
    <w:p w:rsidR="00B5283B" w:rsidRDefault="00B5283B">
      <w:pPr>
        <w:pStyle w:val="ConsPlusNormal"/>
        <w:jc w:val="right"/>
      </w:pPr>
      <w:r>
        <w:t>от 21 октября 2014 г. N 3760-па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nformat"/>
        <w:jc w:val="both"/>
      </w:pPr>
      <w:r>
        <w:t xml:space="preserve">                                           Главе города</w:t>
      </w:r>
    </w:p>
    <w:p w:rsidR="00B5283B" w:rsidRDefault="00B5283B">
      <w:pPr>
        <w:pStyle w:val="ConsPlusNonformat"/>
        <w:jc w:val="both"/>
      </w:pPr>
      <w:r>
        <w:t xml:space="preserve">                                           Комсомольска-на-Амуре</w:t>
      </w:r>
    </w:p>
    <w:p w:rsidR="00B5283B" w:rsidRDefault="00B5283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283B" w:rsidRDefault="00B5283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B5283B" w:rsidRDefault="00B5283B">
      <w:pPr>
        <w:pStyle w:val="ConsPlusNonformat"/>
        <w:jc w:val="both"/>
      </w:pPr>
      <w:r>
        <w:t xml:space="preserve">                                             ФИО (последнее - при наличии)</w:t>
      </w:r>
    </w:p>
    <w:p w:rsidR="00B5283B" w:rsidRDefault="00B5283B">
      <w:pPr>
        <w:pStyle w:val="ConsPlusNonformat"/>
        <w:jc w:val="both"/>
      </w:pPr>
      <w:r>
        <w:t xml:space="preserve">                                            должность - для юридических лиц</w:t>
      </w:r>
    </w:p>
    <w:p w:rsidR="00B5283B" w:rsidRDefault="00B5283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283B" w:rsidRDefault="00B5283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5283B" w:rsidRDefault="00B5283B">
      <w:pPr>
        <w:pStyle w:val="ConsPlusNonformat"/>
        <w:jc w:val="both"/>
      </w:pPr>
      <w:r>
        <w:t xml:space="preserve">                                            почтовый адрес, телефон, e-mail</w:t>
      </w:r>
    </w:p>
    <w:p w:rsidR="00B5283B" w:rsidRDefault="00B5283B">
      <w:pPr>
        <w:pStyle w:val="ConsPlusNonformat"/>
        <w:jc w:val="both"/>
      </w:pPr>
    </w:p>
    <w:p w:rsidR="00B5283B" w:rsidRDefault="00B5283B">
      <w:pPr>
        <w:pStyle w:val="ConsPlusNonformat"/>
        <w:jc w:val="both"/>
      </w:pPr>
      <w:bookmarkStart w:id="7" w:name="P255"/>
      <w:bookmarkEnd w:id="7"/>
      <w:r>
        <w:lastRenderedPageBreak/>
        <w:t xml:space="preserve">                                 Заявление</w:t>
      </w:r>
    </w:p>
    <w:p w:rsidR="00B5283B" w:rsidRDefault="00B5283B">
      <w:pPr>
        <w:pStyle w:val="ConsPlusNonformat"/>
        <w:jc w:val="both"/>
      </w:pPr>
    </w:p>
    <w:p w:rsidR="00B5283B" w:rsidRDefault="00B5283B">
      <w:pPr>
        <w:pStyle w:val="ConsPlusNonformat"/>
        <w:jc w:val="both"/>
      </w:pPr>
      <w:r>
        <w:t xml:space="preserve">    Прошу присвоить номер жилому помещению - одно-, двух-, трех-, четырех-,</w:t>
      </w:r>
    </w:p>
    <w:p w:rsidR="00B5283B" w:rsidRDefault="00B5283B">
      <w:pPr>
        <w:pStyle w:val="ConsPlusNonformat"/>
        <w:jc w:val="both"/>
      </w:pPr>
      <w:r>
        <w:t>пяти-,  шести-,  семикомнатной квартире, расположенному в 1, 2, 3, 4, 5, 6,</w:t>
      </w:r>
    </w:p>
    <w:p w:rsidR="00B5283B" w:rsidRDefault="00B5283B">
      <w:pPr>
        <w:pStyle w:val="ConsPlusNonformat"/>
        <w:jc w:val="both"/>
      </w:pPr>
      <w:r>
        <w:t>7,  8, 9, 10, 11, 12, 13 подъезде на 1, 2, 3, 4, 5, 6, 7, 8, 9, 10, 11, 12,</w:t>
      </w:r>
    </w:p>
    <w:p w:rsidR="00B5283B" w:rsidRDefault="00B5283B">
      <w:pPr>
        <w:pStyle w:val="ConsPlusNonformat"/>
        <w:jc w:val="both"/>
      </w:pPr>
      <w:r>
        <w:t>13, 14, 15, 16 этаже жилого дома N ______ корпус _____ по улице (проспекту)</w:t>
      </w:r>
    </w:p>
    <w:p w:rsidR="00B5283B" w:rsidRDefault="00B5283B">
      <w:pPr>
        <w:pStyle w:val="ConsPlusNonformat"/>
        <w:jc w:val="both"/>
      </w:pPr>
      <w:r>
        <w:t>_____________________________________________, общей площадью ____________,</w:t>
      </w:r>
    </w:p>
    <w:p w:rsidR="00B5283B" w:rsidRDefault="00B5283B">
      <w:pPr>
        <w:pStyle w:val="ConsPlusNonformat"/>
        <w:jc w:val="both"/>
      </w:pPr>
      <w:r>
        <w:t>образованному в результате перепланировки, во вновь построенном доме.</w:t>
      </w:r>
    </w:p>
    <w:p w:rsidR="00B5283B" w:rsidRDefault="00B5283B">
      <w:pPr>
        <w:pStyle w:val="ConsPlusNonformat"/>
        <w:jc w:val="both"/>
      </w:pPr>
      <w:r>
        <w:t xml:space="preserve">    (нужное подчеркнуть)</w:t>
      </w:r>
    </w:p>
    <w:p w:rsidR="00B5283B" w:rsidRDefault="00B5283B">
      <w:pPr>
        <w:pStyle w:val="ConsPlusNonformat"/>
        <w:jc w:val="both"/>
      </w:pPr>
    </w:p>
    <w:p w:rsidR="00B5283B" w:rsidRDefault="00B5283B">
      <w:pPr>
        <w:pStyle w:val="ConsPlusNonformat"/>
        <w:jc w:val="both"/>
      </w:pPr>
      <w:r>
        <w:t xml:space="preserve">    Сведения  о  присвоении  адреса  жилому помещению прошу выдать на руки,</w:t>
      </w:r>
    </w:p>
    <w:p w:rsidR="00B5283B" w:rsidRDefault="00B5283B">
      <w:pPr>
        <w:pStyle w:val="ConsPlusNonformat"/>
        <w:jc w:val="both"/>
      </w:pPr>
      <w:r>
        <w:t>направить почтой, направить по электронной почте.</w:t>
      </w:r>
    </w:p>
    <w:p w:rsidR="00B5283B" w:rsidRDefault="00B5283B">
      <w:pPr>
        <w:pStyle w:val="ConsPlusNonformat"/>
        <w:jc w:val="both"/>
      </w:pPr>
      <w:r>
        <w:t xml:space="preserve">    (нужное подчеркнуть и указать)</w:t>
      </w:r>
    </w:p>
    <w:p w:rsidR="00B5283B" w:rsidRDefault="00B5283B">
      <w:pPr>
        <w:pStyle w:val="ConsPlusNonformat"/>
        <w:jc w:val="both"/>
      </w:pPr>
    </w:p>
    <w:p w:rsidR="00B5283B" w:rsidRDefault="00B5283B">
      <w:pPr>
        <w:pStyle w:val="ConsPlusNonformat"/>
        <w:jc w:val="both"/>
      </w:pPr>
      <w:r>
        <w:t xml:space="preserve">    Прилагаемые документы: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5283B" w:rsidRDefault="00B5283B">
      <w:pPr>
        <w:pStyle w:val="ConsPlusNonformat"/>
        <w:jc w:val="both"/>
      </w:pPr>
      <w:r>
        <w:t xml:space="preserve">    Согласен на обработку персональных данных.</w:t>
      </w:r>
    </w:p>
    <w:p w:rsidR="00B5283B" w:rsidRDefault="00B5283B">
      <w:pPr>
        <w:pStyle w:val="ConsPlusNonformat"/>
        <w:jc w:val="both"/>
      </w:pPr>
    </w:p>
    <w:p w:rsidR="00B5283B" w:rsidRDefault="00B5283B">
      <w:pPr>
        <w:pStyle w:val="ConsPlusNonformat"/>
        <w:jc w:val="both"/>
      </w:pPr>
      <w:r>
        <w:t xml:space="preserve">                                          Подпись _________________________</w:t>
      </w:r>
    </w:p>
    <w:p w:rsidR="00B5283B" w:rsidRDefault="00B5283B">
      <w:pPr>
        <w:pStyle w:val="ConsPlusNonformat"/>
        <w:jc w:val="both"/>
      </w:pPr>
      <w:r>
        <w:t xml:space="preserve">                                          Дата ____________________________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right"/>
        <w:outlineLvl w:val="1"/>
      </w:pPr>
      <w:r>
        <w:t>Приложение N 2</w:t>
      </w:r>
    </w:p>
    <w:p w:rsidR="00B5283B" w:rsidRDefault="00B5283B">
      <w:pPr>
        <w:pStyle w:val="ConsPlusNormal"/>
        <w:jc w:val="right"/>
      </w:pPr>
      <w:r>
        <w:t>к Административному регламенту</w:t>
      </w:r>
    </w:p>
    <w:p w:rsidR="00B5283B" w:rsidRDefault="00B5283B">
      <w:pPr>
        <w:pStyle w:val="ConsPlusNormal"/>
        <w:jc w:val="right"/>
      </w:pPr>
      <w:r>
        <w:t>по предоставлению муниципальной услуги</w:t>
      </w:r>
    </w:p>
    <w:p w:rsidR="00B5283B" w:rsidRDefault="00B5283B">
      <w:pPr>
        <w:pStyle w:val="ConsPlusNormal"/>
        <w:jc w:val="right"/>
      </w:pPr>
      <w:r>
        <w:t>"Присвоение (изменение) адресов жилым</w:t>
      </w:r>
    </w:p>
    <w:p w:rsidR="00B5283B" w:rsidRDefault="00B5283B">
      <w:pPr>
        <w:pStyle w:val="ConsPlusNormal"/>
        <w:jc w:val="right"/>
      </w:pPr>
      <w:r>
        <w:t>помещениям (квартирам) на территории</w:t>
      </w:r>
    </w:p>
    <w:p w:rsidR="00B5283B" w:rsidRDefault="00B5283B">
      <w:pPr>
        <w:pStyle w:val="ConsPlusNormal"/>
        <w:jc w:val="right"/>
      </w:pPr>
      <w:r>
        <w:t>городского округа "Город Комсомольск-на-Амуре"</w:t>
      </w:r>
    </w:p>
    <w:p w:rsidR="00B5283B" w:rsidRDefault="00B5283B">
      <w:pPr>
        <w:pStyle w:val="ConsPlusNormal"/>
        <w:jc w:val="right"/>
      </w:pPr>
      <w:r>
        <w:t>от 21 октября 2014 г. N 3760-па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Title"/>
        <w:jc w:val="center"/>
      </w:pPr>
      <w:r>
        <w:t>БЛОК-СХЕМА</w:t>
      </w:r>
    </w:p>
    <w:p w:rsidR="00B5283B" w:rsidRDefault="00B5283B">
      <w:pPr>
        <w:pStyle w:val="ConsPlusTitle"/>
        <w:jc w:val="center"/>
      </w:pPr>
      <w:r>
        <w:t>ПРЕДОСТАВЛЕНИЯ МУНИЦИПАЛЬНОЙ УСЛУГИ "ПРИСВОЕНИЕ (ИЗМЕНЕНИЕ)</w:t>
      </w:r>
    </w:p>
    <w:p w:rsidR="00B5283B" w:rsidRDefault="00B5283B">
      <w:pPr>
        <w:pStyle w:val="ConsPlusTitle"/>
        <w:jc w:val="center"/>
      </w:pPr>
      <w:r>
        <w:t>АДРЕСОВ ЖИЛЫМ ПОМЕЩЕНИЯМ (КВАРТИРАМ) НА ТЕРРИТОРИИ</w:t>
      </w:r>
    </w:p>
    <w:p w:rsidR="00B5283B" w:rsidRDefault="00B5283B">
      <w:pPr>
        <w:pStyle w:val="ConsPlusTitle"/>
        <w:jc w:val="center"/>
      </w:pPr>
      <w:r>
        <w:t>ГОРОДСКОГО ОКРУГА "ГОРОД КОМСОМОЛЬСК-НА-АМУРЕ"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B5283B" w:rsidRDefault="00B5283B">
      <w:pPr>
        <w:pStyle w:val="ConsPlusNonformat"/>
        <w:jc w:val="both"/>
      </w:pPr>
      <w:r>
        <w:t xml:space="preserve">                           │     Заявитель     │</w:t>
      </w:r>
    </w:p>
    <w:p w:rsidR="00B5283B" w:rsidRDefault="00B5283B">
      <w:pPr>
        <w:pStyle w:val="ConsPlusNonformat"/>
        <w:jc w:val="both"/>
      </w:pPr>
      <w:r>
        <w:t xml:space="preserve">                           └──┬────────────────┘</w:t>
      </w:r>
    </w:p>
    <w:p w:rsidR="00B5283B" w:rsidRDefault="00B5283B">
      <w:pPr>
        <w:pStyle w:val="ConsPlusNonformat"/>
        <w:jc w:val="both"/>
      </w:pPr>
      <w:r>
        <w:t xml:space="preserve">                              \/            /\</w:t>
      </w:r>
    </w:p>
    <w:p w:rsidR="00B5283B" w:rsidRDefault="00B5283B">
      <w:pPr>
        <w:pStyle w:val="ConsPlusNonformat"/>
        <w:jc w:val="both"/>
      </w:pPr>
      <w:r>
        <w:t xml:space="preserve">                   ┌────────────────────────┴───────┐</w:t>
      </w:r>
    </w:p>
    <w:p w:rsidR="00B5283B" w:rsidRDefault="00B5283B">
      <w:pPr>
        <w:pStyle w:val="ConsPlusNonformat"/>
        <w:jc w:val="both"/>
      </w:pPr>
      <w:r>
        <w:t xml:space="preserve">                   │Специалист сектора "одного окна"│</w:t>
      </w:r>
    </w:p>
    <w:p w:rsidR="00B5283B" w:rsidRDefault="00B5283B">
      <w:pPr>
        <w:pStyle w:val="ConsPlusNonformat"/>
        <w:jc w:val="both"/>
      </w:pPr>
      <w:r>
        <w:t>┌─────────────────&gt;│1. Регистрация заявления в АИС  │</w:t>
      </w:r>
    </w:p>
    <w:p w:rsidR="00B5283B" w:rsidRDefault="00B5283B">
      <w:pPr>
        <w:pStyle w:val="ConsPlusNonformat"/>
        <w:jc w:val="both"/>
      </w:pPr>
      <w:r>
        <w:t>│                  │ВМС в день поступления либо     │</w:t>
      </w:r>
    </w:p>
    <w:p w:rsidR="00B5283B" w:rsidRDefault="00B5283B">
      <w:pPr>
        <w:pStyle w:val="ConsPlusNonformat"/>
        <w:jc w:val="both"/>
      </w:pPr>
      <w:r>
        <w:t>│              ┌───┤отказ в приеме заявления.       ├────┐</w:t>
      </w:r>
    </w:p>
    <w:p w:rsidR="00B5283B" w:rsidRDefault="00B5283B">
      <w:pPr>
        <w:pStyle w:val="ConsPlusNonformat"/>
        <w:jc w:val="both"/>
      </w:pPr>
      <w:r>
        <w:t>│              │   │2. Выдача результата услуги     │    │</w:t>
      </w:r>
    </w:p>
    <w:p w:rsidR="00B5283B" w:rsidRDefault="00B5283B">
      <w:pPr>
        <w:pStyle w:val="ConsPlusNonformat"/>
        <w:jc w:val="both"/>
      </w:pPr>
      <w:r>
        <w:t>│              │   │заявителю.                      │    │</w:t>
      </w:r>
    </w:p>
    <w:p w:rsidR="00B5283B" w:rsidRDefault="00B5283B">
      <w:pPr>
        <w:pStyle w:val="ConsPlusNonformat"/>
        <w:jc w:val="both"/>
      </w:pPr>
      <w:r>
        <w:t>│              \/  └────────────────────────────────┘    \/</w:t>
      </w:r>
    </w:p>
    <w:p w:rsidR="00B5283B" w:rsidRDefault="00B5283B">
      <w:pPr>
        <w:pStyle w:val="ConsPlusNonformat"/>
        <w:jc w:val="both"/>
      </w:pPr>
      <w:r>
        <w:t>│   ┌────────────────────────┐                    ┌───────────────────────┐</w:t>
      </w:r>
    </w:p>
    <w:p w:rsidR="00B5283B" w:rsidRDefault="00B5283B">
      <w:pPr>
        <w:pStyle w:val="ConsPlusNonformat"/>
        <w:jc w:val="both"/>
      </w:pPr>
      <w:r>
        <w:t>│   │В 2-дневный срок        │                    │С момента регистрации  │</w:t>
      </w:r>
    </w:p>
    <w:p w:rsidR="00B5283B" w:rsidRDefault="00B5283B">
      <w:pPr>
        <w:pStyle w:val="ConsPlusNonformat"/>
        <w:jc w:val="both"/>
      </w:pPr>
      <w:r>
        <w:lastRenderedPageBreak/>
        <w:t>│   │заявление передается на │                    │заявление поступает в  │</w:t>
      </w:r>
    </w:p>
    <w:p w:rsidR="00B5283B" w:rsidRDefault="00B5283B">
      <w:pPr>
        <w:pStyle w:val="ConsPlusNonformat"/>
        <w:jc w:val="both"/>
      </w:pPr>
      <w:r>
        <w:t>│   │бумажном носителе со    │                    │электронный кабинет    │</w:t>
      </w:r>
    </w:p>
    <w:p w:rsidR="00B5283B" w:rsidRDefault="00B5283B">
      <w:pPr>
        <w:pStyle w:val="ConsPlusNonformat"/>
        <w:jc w:val="both"/>
      </w:pPr>
      <w:r>
        <w:t>│   │штампом в Управление    │                    │Управления             │</w:t>
      </w:r>
    </w:p>
    <w:p w:rsidR="00B5283B" w:rsidRDefault="00B5283B">
      <w:pPr>
        <w:pStyle w:val="ConsPlusNonformat"/>
        <w:jc w:val="both"/>
      </w:pPr>
      <w:r>
        <w:t>│   └──────────┬─────────────┘                    └──────┬────────────────┘</w:t>
      </w:r>
    </w:p>
    <w:p w:rsidR="00B5283B" w:rsidRDefault="00B5283B">
      <w:pPr>
        <w:pStyle w:val="ConsPlusNonformat"/>
        <w:jc w:val="both"/>
      </w:pPr>
      <w:r>
        <w:t>│              \/                                        \/</w:t>
      </w:r>
    </w:p>
    <w:p w:rsidR="00B5283B" w:rsidRDefault="00B5283B">
      <w:pPr>
        <w:pStyle w:val="ConsPlusNonformat"/>
        <w:jc w:val="both"/>
      </w:pPr>
      <w:r>
        <w:t>│   ┌────────────────────────┐                ┌───────────────────────────┐</w:t>
      </w:r>
    </w:p>
    <w:p w:rsidR="00B5283B" w:rsidRDefault="00B5283B">
      <w:pPr>
        <w:pStyle w:val="ConsPlusNonformat"/>
        <w:jc w:val="both"/>
      </w:pPr>
      <w:r>
        <w:t>│   │Начальник Управления    │                │Исполнитель услуги:        │</w:t>
      </w:r>
    </w:p>
    <w:p w:rsidR="00B5283B" w:rsidRDefault="00B5283B">
      <w:pPr>
        <w:pStyle w:val="ConsPlusNonformat"/>
        <w:jc w:val="both"/>
      </w:pPr>
      <w:r>
        <w:t>│   │рассматривает заявление │                │Межведомственные запросы в │</w:t>
      </w:r>
    </w:p>
    <w:p w:rsidR="00B5283B" w:rsidRDefault="00B5283B">
      <w:pPr>
        <w:pStyle w:val="ConsPlusNonformat"/>
        <w:jc w:val="both"/>
      </w:pPr>
      <w:r>
        <w:t>│   │в день поступления      ├───────────────&gt;│АИС ВМС.                   │</w:t>
      </w:r>
    </w:p>
    <w:p w:rsidR="00B5283B" w:rsidRDefault="00B5283B">
      <w:pPr>
        <w:pStyle w:val="ConsPlusNonformat"/>
        <w:jc w:val="both"/>
      </w:pPr>
      <w:r>
        <w:t>│   │заявления в форме       │                │Результат услуги передается│</w:t>
      </w:r>
    </w:p>
    <w:p w:rsidR="00B5283B" w:rsidRDefault="00B5283B">
      <w:pPr>
        <w:pStyle w:val="ConsPlusNonformat"/>
        <w:jc w:val="both"/>
      </w:pPr>
      <w:r>
        <w:t>│   │резолюции               │                │в сектор "одного окна"     │</w:t>
      </w:r>
    </w:p>
    <w:p w:rsidR="00B5283B" w:rsidRDefault="00B5283B">
      <w:pPr>
        <w:pStyle w:val="ConsPlusNonformat"/>
        <w:jc w:val="both"/>
      </w:pPr>
      <w:r>
        <w:t>│   └────────────────────────┘                └──────────┬────────────────┘</w:t>
      </w:r>
    </w:p>
    <w:p w:rsidR="00B5283B" w:rsidRDefault="00B5283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└────────────────────────────────────────────────────────┘</w:t>
      </w: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jc w:val="both"/>
      </w:pPr>
    </w:p>
    <w:p w:rsidR="00B5283B" w:rsidRDefault="00B528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29" w:rsidRDefault="002F5729">
      <w:bookmarkStart w:id="8" w:name="_GoBack"/>
      <w:bookmarkEnd w:id="8"/>
    </w:p>
    <w:sectPr w:rsidR="002F5729" w:rsidSect="00AD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B"/>
    <w:rsid w:val="002F5729"/>
    <w:rsid w:val="00B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F051-B7DB-45A5-AF78-CE9DF4F5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095C1189AF155056AE51AD2AEAC8AFDC49A47055BB779AAF5B99AE5538C6A1AFE898AAB0X3D9H" TargetMode="External"/><Relationship Id="rId18" Type="http://schemas.openxmlformats.org/officeDocument/2006/relationships/hyperlink" Target="consultantplus://offline/ref=EE095C1189AF155056AE51AD2AEAC8AFDC49A37659B8779AAF5B99AE55X3D8H" TargetMode="External"/><Relationship Id="rId26" Type="http://schemas.openxmlformats.org/officeDocument/2006/relationships/hyperlink" Target="consultantplus://offline/ref=EE095C1189AF155056AE4FA03C8696A3DF4AFE7F5DBA7ACDF2089FF90A68C0F4EFA89EFAF37B91B7BAEA0CD4X6D5H" TargetMode="External"/><Relationship Id="rId21" Type="http://schemas.openxmlformats.org/officeDocument/2006/relationships/hyperlink" Target="consultantplus://offline/ref=EE095C1189AF155056AE4FA03C8696A3DF4AFE7F5DBA7CC4F20F9FF90A68C0F4EFA89EFAF37B91B7BAEA0FD1X6D8H" TargetMode="External"/><Relationship Id="rId34" Type="http://schemas.openxmlformats.org/officeDocument/2006/relationships/hyperlink" Target="consultantplus://offline/ref=EE095C1189AF155056AE51AD2AEAC8AFDC49A37659B8779AAF5B99AE55X3D8H" TargetMode="External"/><Relationship Id="rId7" Type="http://schemas.openxmlformats.org/officeDocument/2006/relationships/hyperlink" Target="consultantplus://offline/ref=EE095C1189AF155056AE51AD2AEAC8AFDC49A47055BB779AAF5B99AE5538C6A1AFE898AAB0X3D9H" TargetMode="External"/><Relationship Id="rId12" Type="http://schemas.openxmlformats.org/officeDocument/2006/relationships/hyperlink" Target="consultantplus://offline/ref=EE095C1189AF155056AE51AD2AEAC8AFDC49A77757EC2098FE0E97XADBH" TargetMode="External"/><Relationship Id="rId17" Type="http://schemas.openxmlformats.org/officeDocument/2006/relationships/hyperlink" Target="consultantplus://offline/ref=EE095C1189AF155056AE51AD2AEAC8AFDC49A3775BB2779AAF5B99AE55X3D8H" TargetMode="External"/><Relationship Id="rId25" Type="http://schemas.openxmlformats.org/officeDocument/2006/relationships/hyperlink" Target="consultantplus://offline/ref=EE095C1189AF155056AE4FA03C8696A3DF4AFE7F5DBA7ACDF2089FF90A68C0F4EFA89EFAF37B91B7BAEA0CD4X6DBH" TargetMode="External"/><Relationship Id="rId33" Type="http://schemas.openxmlformats.org/officeDocument/2006/relationships/hyperlink" Target="consultantplus://offline/ref=EE095C1189AF155056AE51AD2AEAC8AFDC41A0735CBC779AAF5B99AE55X3D8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95C1189AF155056AE51AD2AEAC8AFDF47A6715DBD779AAF5B99AE55X3D8H" TargetMode="External"/><Relationship Id="rId20" Type="http://schemas.openxmlformats.org/officeDocument/2006/relationships/hyperlink" Target="consultantplus://offline/ref=EE095C1189AF155056AE4FA03C8696A3DF4AFE7F5BBA78CFF859C8FB5B3DCEXFD1H" TargetMode="External"/><Relationship Id="rId29" Type="http://schemas.openxmlformats.org/officeDocument/2006/relationships/hyperlink" Target="consultantplus://offline/ref=EE095C1189AF155056AE4FA03C8696A3DF4AFE7F5DBA7ECFFB0A9FF90A68C0F4EFA89EFAF37B91B7BAEA0CD5X6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95C1189AF155056AE4FA03C8696A3DF4AFE7F5DBA7ACDF2089FF90A68C0F4EFA89EFAF37B91B7BAEA0CD4X6D9H" TargetMode="External"/><Relationship Id="rId11" Type="http://schemas.openxmlformats.org/officeDocument/2006/relationships/hyperlink" Target="consultantplus://offline/ref=EE095C1189AF155056AE4FA03C8696A3DF4AFE7F5DBA7ACDF2089FF90A68C0F4EFA89EFAF37B91B7BAEA0CD4X6DAH" TargetMode="External"/><Relationship Id="rId24" Type="http://schemas.openxmlformats.org/officeDocument/2006/relationships/hyperlink" Target="consultantplus://offline/ref=EE095C1189AF155056AE4FA03C8696A3DF4AFE7F5DB87FCAF60A9FF90A68C0F4EFXAD8H" TargetMode="External"/><Relationship Id="rId32" Type="http://schemas.openxmlformats.org/officeDocument/2006/relationships/hyperlink" Target="consultantplus://offline/ref=EE095C1189AF155056AE51AD2AEAC8AFDC49A37659B8779AAF5B99AE55X3D8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E095C1189AF155056AE4FA03C8696A3DF4AFE7F5DBA7ECFFB0A9FF90A68C0F4EFA89EFAF37B91B7BAEA0CD4X6D9H" TargetMode="External"/><Relationship Id="rId15" Type="http://schemas.openxmlformats.org/officeDocument/2006/relationships/hyperlink" Target="consultantplus://offline/ref=EE095C1189AF155056AE51AD2AEAC8AFDC43A17658BE779AAF5B99AE55X3D8H" TargetMode="External"/><Relationship Id="rId23" Type="http://schemas.openxmlformats.org/officeDocument/2006/relationships/hyperlink" Target="consultantplus://offline/ref=EE095C1189AF155056AE4FA03C8696A3DF4AFE7F5ABB7BCEF604C2F30231CCF6E8A7C1EDF4329DB6BAEB0AXDD5H" TargetMode="External"/><Relationship Id="rId28" Type="http://schemas.openxmlformats.org/officeDocument/2006/relationships/hyperlink" Target="consultantplus://offline/ref=EE095C1189AF155056AE4FA03C8696A3DF4AFE7F5DBA7ECFFB0A9FF90A68C0F4EFA89EFAF37B91B7BAEA0CD4X6DAH" TargetMode="External"/><Relationship Id="rId36" Type="http://schemas.openxmlformats.org/officeDocument/2006/relationships/hyperlink" Target="consultantplus://offline/ref=EE095C1189AF155056AE4FA03C8696A3DF4AFE7F5DBA7ECFFB0A9FF90A68C0F4EFA89EFAF37B91B7BAEA0CD6X6DDH" TargetMode="External"/><Relationship Id="rId10" Type="http://schemas.openxmlformats.org/officeDocument/2006/relationships/hyperlink" Target="consultantplus://offline/ref=EE095C1189AF155056AE4FA03C8696A3DF4AFE7F5DBA7ECFFB0A9FF90A68C0F4EFA89EFAF37B91B7BAEA0CD4X6DAH" TargetMode="External"/><Relationship Id="rId19" Type="http://schemas.openxmlformats.org/officeDocument/2006/relationships/hyperlink" Target="consultantplus://offline/ref=EE095C1189AF155056AE4FA03C8696A3DF4AFE7F5DB878C9F60A9FF90A68C0F4EFA89EFAF37B91B7BCXED8H" TargetMode="External"/><Relationship Id="rId31" Type="http://schemas.openxmlformats.org/officeDocument/2006/relationships/hyperlink" Target="consultantplus://offline/ref=EE095C1189AF155056AE51AD2AEAC8AFDC41A0735CBC779AAF5B99AE55X3D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095C1189AF155056AE4FA03C8696A3DF4AFE7F54B879C8F404C2F30231CCF6E8A7C1EDF4329DB6BAEA09XDD7H" TargetMode="External"/><Relationship Id="rId14" Type="http://schemas.openxmlformats.org/officeDocument/2006/relationships/hyperlink" Target="consultantplus://offline/ref=EE095C1189AF155056AE51AD2AEAC8AFDC41A1775FB2779AAF5B99AE5538C6A1AFE898AFB03F9CBFXBDEH" TargetMode="External"/><Relationship Id="rId22" Type="http://schemas.openxmlformats.org/officeDocument/2006/relationships/hyperlink" Target="consultantplus://offline/ref=EE095C1189AF155056AE4FA03C8696A3DF4AFE7F54B879C8F404C2F30231CCF6E8A7C1EDF4329DB6BAEA09XDD7H" TargetMode="External"/><Relationship Id="rId27" Type="http://schemas.openxmlformats.org/officeDocument/2006/relationships/hyperlink" Target="consultantplus://offline/ref=EE095C1189AF155056AE4FA03C8696A3DF4AFE7F5DBA7ACDF2089FF90A68C0F4EFA89EFAF37B91B7BAEA0CD5X6DCH" TargetMode="External"/><Relationship Id="rId30" Type="http://schemas.openxmlformats.org/officeDocument/2006/relationships/hyperlink" Target="consultantplus://offline/ref=EE095C1189AF155056AE4FA03C8696A3DF4AFE7F5DBA7ECFFB0A9FF90A68C0F4EFA89EFAF37B91B7BAEA0CD5X6D5H" TargetMode="External"/><Relationship Id="rId35" Type="http://schemas.openxmlformats.org/officeDocument/2006/relationships/hyperlink" Target="consultantplus://offline/ref=EE095C1189AF155056AE4FA03C8696A3DF4AFE7F5DBA7ACDF2089FF90A68C0F4EFA89EFAF37B91B7BAEA0CD5X6DDH" TargetMode="External"/><Relationship Id="rId8" Type="http://schemas.openxmlformats.org/officeDocument/2006/relationships/hyperlink" Target="consultantplus://offline/ref=EE095C1189AF155056AE51AD2AEAC8AFDC41A1775FB2779AAF5B99AE5538C6A1AFE898AFB03F9CBFXBDE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2017-12-12T07:03:00Z</dcterms:created>
  <dcterms:modified xsi:type="dcterms:W3CDTF">2017-12-12T07:03:00Z</dcterms:modified>
</cp:coreProperties>
</file>