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DCC" w:rsidRDefault="002C0DC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C0DCC" w:rsidRDefault="002C0DCC">
      <w:pPr>
        <w:pStyle w:val="ConsPlusNormal"/>
        <w:jc w:val="both"/>
        <w:outlineLvl w:val="0"/>
      </w:pPr>
    </w:p>
    <w:p w:rsidR="002C0DCC" w:rsidRDefault="002C0DCC">
      <w:pPr>
        <w:pStyle w:val="ConsPlusNormal"/>
        <w:outlineLvl w:val="0"/>
      </w:pPr>
      <w:r>
        <w:t>Зарегистрировано в Минюсте России 6 апреля 2021 г. N 63008</w:t>
      </w:r>
    </w:p>
    <w:p w:rsidR="002C0DCC" w:rsidRDefault="002C0DCC">
      <w:pPr>
        <w:pStyle w:val="ConsPlusNormal"/>
        <w:pBdr>
          <w:top w:val="single" w:sz="6" w:space="0" w:color="auto"/>
        </w:pBdr>
        <w:spacing w:before="100" w:after="100"/>
        <w:jc w:val="both"/>
        <w:rPr>
          <w:sz w:val="2"/>
          <w:szCs w:val="2"/>
        </w:rPr>
      </w:pPr>
    </w:p>
    <w:p w:rsidR="002C0DCC" w:rsidRDefault="002C0DCC">
      <w:pPr>
        <w:pStyle w:val="ConsPlusNormal"/>
        <w:jc w:val="both"/>
      </w:pPr>
    </w:p>
    <w:p w:rsidR="002C0DCC" w:rsidRDefault="002C0DCC">
      <w:pPr>
        <w:pStyle w:val="ConsPlusTitle"/>
        <w:jc w:val="center"/>
      </w:pPr>
      <w:r>
        <w:t>МИНИСТЕРСТВО ВНУТРЕННИХ ДЕЛ РОССИЙСКОЙ ФЕДЕРАЦИИ</w:t>
      </w:r>
    </w:p>
    <w:p w:rsidR="002C0DCC" w:rsidRDefault="002C0DCC">
      <w:pPr>
        <w:pStyle w:val="ConsPlusTitle"/>
        <w:jc w:val="center"/>
      </w:pPr>
    </w:p>
    <w:p w:rsidR="002C0DCC" w:rsidRDefault="002C0DCC">
      <w:pPr>
        <w:pStyle w:val="ConsPlusTitle"/>
        <w:jc w:val="center"/>
      </w:pPr>
      <w:r>
        <w:t>ПРИКАЗ</w:t>
      </w:r>
    </w:p>
    <w:p w:rsidR="002C0DCC" w:rsidRDefault="002C0DCC">
      <w:pPr>
        <w:pStyle w:val="ConsPlusTitle"/>
        <w:jc w:val="center"/>
      </w:pPr>
      <w:r>
        <w:t>от 2 ноября 2020 г. N 746</w:t>
      </w:r>
    </w:p>
    <w:p w:rsidR="002C0DCC" w:rsidRDefault="002C0DCC">
      <w:pPr>
        <w:pStyle w:val="ConsPlusTitle"/>
        <w:jc w:val="center"/>
      </w:pPr>
    </w:p>
    <w:p w:rsidR="002C0DCC" w:rsidRDefault="002C0DCC">
      <w:pPr>
        <w:pStyle w:val="ConsPlusTitle"/>
        <w:jc w:val="center"/>
      </w:pPr>
      <w:r>
        <w:t>ОБ УТВЕРЖДЕНИИ АДМИНИСТРАТИВНОГО РЕГЛАМЕНТА</w:t>
      </w:r>
    </w:p>
    <w:p w:rsidR="002C0DCC" w:rsidRDefault="002C0DCC">
      <w:pPr>
        <w:pStyle w:val="ConsPlusTitle"/>
        <w:jc w:val="center"/>
      </w:pPr>
      <w:r>
        <w:t>МИНИСТЕРСТВА ВНУТРЕННИХ ДЕЛ РОССИЙСКОЙ ФЕДЕРАЦИИ</w:t>
      </w:r>
    </w:p>
    <w:p w:rsidR="002C0DCC" w:rsidRDefault="002C0DCC">
      <w:pPr>
        <w:pStyle w:val="ConsPlusTitle"/>
        <w:jc w:val="center"/>
      </w:pPr>
      <w:r>
        <w:t>ПО ПРЕДОСТАВЛЕНИЮ ГОСУДАРСТВЕННОЙ УСЛУГИ ПО ВЫДАЧЕ</w:t>
      </w:r>
    </w:p>
    <w:p w:rsidR="002C0DCC" w:rsidRDefault="002C0DCC">
      <w:pPr>
        <w:pStyle w:val="ConsPlusTitle"/>
        <w:jc w:val="center"/>
      </w:pPr>
      <w:r>
        <w:t>СПРАВОК О ТОМ, ЯВЛЯЕТСЯ ИЛИ НЕ ЯВЛЯЕТСЯ ЛИЦО ПОДВЕРГНУТЫМ</w:t>
      </w:r>
    </w:p>
    <w:p w:rsidR="002C0DCC" w:rsidRDefault="002C0DCC">
      <w:pPr>
        <w:pStyle w:val="ConsPlusTitle"/>
        <w:jc w:val="center"/>
      </w:pPr>
      <w:r>
        <w:t>АДМИНИСТРАТИВНОМУ НАКАЗАНИЮ ЗА ПОТРЕБЛЕНИЕ НАРКОТИЧЕСКИХ</w:t>
      </w:r>
    </w:p>
    <w:p w:rsidR="002C0DCC" w:rsidRDefault="002C0DCC">
      <w:pPr>
        <w:pStyle w:val="ConsPlusTitle"/>
        <w:jc w:val="center"/>
      </w:pPr>
      <w:r>
        <w:t>СРЕДСТВ ИЛИ ПСИХОТРОПНЫХ ВЕЩЕСТВ БЕЗ НАЗНАЧЕНИЯ ВРАЧА</w:t>
      </w:r>
    </w:p>
    <w:p w:rsidR="002C0DCC" w:rsidRDefault="002C0DCC">
      <w:pPr>
        <w:pStyle w:val="ConsPlusTitle"/>
        <w:jc w:val="center"/>
      </w:pPr>
      <w:r>
        <w:t>ЛИБО НОВЫХ ПОТЕНЦИАЛЬНО ОПАСНЫХ ПСИХОАКТИВНЫХ ВЕЩЕСТВ</w:t>
      </w:r>
    </w:p>
    <w:p w:rsidR="002C0DCC" w:rsidRDefault="002C0DCC">
      <w:pPr>
        <w:pStyle w:val="ConsPlusNormal"/>
        <w:jc w:val="both"/>
      </w:pPr>
    </w:p>
    <w:p w:rsidR="002C0DCC" w:rsidRDefault="002C0DCC">
      <w:pPr>
        <w:pStyle w:val="ConsPlusNormal"/>
        <w:ind w:firstLine="540"/>
        <w:jc w:val="both"/>
      </w:pPr>
      <w:r>
        <w:t xml:space="preserve">В соответствии с </w:t>
      </w:r>
      <w:hyperlink r:id="rId5" w:history="1">
        <w:r>
          <w:rPr>
            <w:color w:val="0000FF"/>
          </w:rPr>
          <w:t>абзацем восьмым части первой статьи 65</w:t>
        </w:r>
      </w:hyperlink>
      <w:r>
        <w:t xml:space="preserve"> Трудового кодекса Российской Федерации &lt;1&gt;,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&lt;2&gt;, </w:t>
      </w:r>
      <w:hyperlink r:id="rId7"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&lt;3&gt;, </w:t>
      </w:r>
      <w:hyperlink r:id="rId8" w:history="1">
        <w:r>
          <w:rPr>
            <w:color w:val="0000FF"/>
          </w:rPr>
          <w:t>пунктом 8</w:t>
        </w:r>
      </w:hyperlink>
      <w:r>
        <w:t xml:space="preserve"> перечня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 утвержденного постановлением Правительства Российской Федерации от 27 сентября 2011 г. N 797 &lt;4&gt;, </w:t>
      </w:r>
      <w:hyperlink r:id="rId9" w:history="1">
        <w:r>
          <w:rPr>
            <w:color w:val="0000FF"/>
          </w:rPr>
          <w:t>пунктом 9</w:t>
        </w:r>
      </w:hyperlink>
      <w:r>
        <w:t xml:space="preserve"> перечня государственных услуг, для получения которых подача запросов, документов и информации, а также получение результатов предоставления таких услуг осуществляется в любом предоставляющем такие услуги подразделении федерального органа исполнительной власти, органа государственного внебюджетного фонда Российской Федерации или многофункциональном центре предоставления государственных и муниципальных услуг при наличии соглашения, указанного в статье 15 Федерального закона "Об организации предоставления государственных и муниципальных услуг",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утвержденного распоряжением Правительства Российской Федерации от 19 января 2018 г. N 43-р &lt;1&gt;, </w:t>
      </w:r>
      <w:hyperlink r:id="rId10" w:history="1">
        <w:r>
          <w:rPr>
            <w:color w:val="0000FF"/>
          </w:rPr>
          <w:t>пунктом 4</w:t>
        </w:r>
      </w:hyperlink>
      <w:r>
        <w:t xml:space="preserve"> перечня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утвержденного распоряжением Правительства Российской Федерации от 19 февраля 2018 г. N 260-р &lt;2&gt;, </w:t>
      </w:r>
      <w:hyperlink r:id="rId11" w:history="1">
        <w:r>
          <w:rPr>
            <w:color w:val="0000FF"/>
          </w:rPr>
          <w:t>пунктом 1</w:t>
        </w:r>
      </w:hyperlink>
      <w:r>
        <w:t xml:space="preserve">, </w:t>
      </w:r>
      <w:hyperlink r:id="rId12" w:history="1">
        <w:r>
          <w:rPr>
            <w:color w:val="0000FF"/>
          </w:rPr>
          <w:t>подпунктом 11 пункта 11</w:t>
        </w:r>
      </w:hyperlink>
      <w:r>
        <w:t xml:space="preserve">, </w:t>
      </w:r>
      <w:hyperlink r:id="rId13" w:history="1">
        <w:r>
          <w:rPr>
            <w:color w:val="0000FF"/>
          </w:rPr>
          <w:t>подпунктом 3 пункта 20</w:t>
        </w:r>
      </w:hyperlink>
      <w:r>
        <w:t xml:space="preserve"> Положения о Министерстве внутренних дел Российской Федерации, утвержденного Указом Президента Российской Федерации от 21 декабря 2016 г. N 699 &lt;3&gt;, приказываю:</w:t>
      </w:r>
    </w:p>
    <w:p w:rsidR="002C0DCC" w:rsidRDefault="002C0DCC">
      <w:pPr>
        <w:pStyle w:val="ConsPlusNormal"/>
        <w:spacing w:before="220"/>
        <w:ind w:firstLine="540"/>
        <w:jc w:val="both"/>
      </w:pPr>
      <w:r>
        <w:t>--------------------------------</w:t>
      </w:r>
    </w:p>
    <w:p w:rsidR="002C0DCC" w:rsidRDefault="002C0DCC">
      <w:pPr>
        <w:pStyle w:val="ConsPlusNormal"/>
        <w:spacing w:before="220"/>
        <w:ind w:firstLine="540"/>
        <w:jc w:val="both"/>
      </w:pPr>
      <w:r>
        <w:t>&lt;1&gt; Собрание законодательства Российской Федерации, 2002, N 1, ст. 3; 2019, N 51, ст. 7491.</w:t>
      </w:r>
    </w:p>
    <w:p w:rsidR="002C0DCC" w:rsidRDefault="002C0DCC">
      <w:pPr>
        <w:pStyle w:val="ConsPlusNormal"/>
        <w:spacing w:before="220"/>
        <w:ind w:firstLine="540"/>
        <w:jc w:val="both"/>
      </w:pPr>
      <w:r>
        <w:t>&lt;2&gt; Собрание законодательства Российской Федерации, 2010, N 31, ст. 4179; 2021, N 1, ст. 48.</w:t>
      </w:r>
    </w:p>
    <w:p w:rsidR="002C0DCC" w:rsidRDefault="002C0DCC">
      <w:pPr>
        <w:pStyle w:val="ConsPlusNormal"/>
        <w:spacing w:before="220"/>
        <w:ind w:firstLine="540"/>
        <w:jc w:val="both"/>
      </w:pPr>
      <w:r>
        <w:t xml:space="preserve">&lt;3&gt; Собрание законодательства Российской Федерации, 2011, N 22, ст. 3169; 2018, N 46, ст. </w:t>
      </w:r>
      <w:r>
        <w:lastRenderedPageBreak/>
        <w:t>7050.</w:t>
      </w:r>
    </w:p>
    <w:p w:rsidR="002C0DCC" w:rsidRDefault="002C0DCC">
      <w:pPr>
        <w:pStyle w:val="ConsPlusNormal"/>
        <w:spacing w:before="220"/>
        <w:ind w:firstLine="540"/>
        <w:jc w:val="both"/>
      </w:pPr>
      <w:r>
        <w:t>&lt;4&gt; Собрание законодательства Российской Федерации, 2011, N 40, ст. 5559; 2020, N 50, ст. 8238.</w:t>
      </w:r>
    </w:p>
    <w:p w:rsidR="002C0DCC" w:rsidRDefault="002C0DCC">
      <w:pPr>
        <w:pStyle w:val="ConsPlusNormal"/>
        <w:spacing w:before="220"/>
        <w:ind w:firstLine="540"/>
        <w:jc w:val="both"/>
      </w:pPr>
      <w:r>
        <w:t>&lt;1&gt; Собрание законодательства Российской Федерации, 2018, N 6, ст. 906; 2020, N 4, ст. 472.</w:t>
      </w:r>
    </w:p>
    <w:p w:rsidR="002C0DCC" w:rsidRDefault="002C0DCC">
      <w:pPr>
        <w:pStyle w:val="ConsPlusNormal"/>
        <w:spacing w:before="220"/>
        <w:ind w:firstLine="540"/>
        <w:jc w:val="both"/>
      </w:pPr>
      <w:r>
        <w:t>&lt;2&gt; Собрание законодательства Российской Федерации, 2018, N 9, ст. 1427; 2019, N 44, ст. 6231.</w:t>
      </w:r>
    </w:p>
    <w:p w:rsidR="002C0DCC" w:rsidRDefault="002C0DCC">
      <w:pPr>
        <w:pStyle w:val="ConsPlusNormal"/>
        <w:spacing w:before="220"/>
        <w:ind w:firstLine="540"/>
        <w:jc w:val="both"/>
      </w:pPr>
      <w:r>
        <w:t>&lt;3&gt; Собрание законодательства Российской Федерации, 2016, N 52, ст. 7614; 2019, N 52, ст. 7933.</w:t>
      </w:r>
    </w:p>
    <w:p w:rsidR="002C0DCC" w:rsidRDefault="002C0DCC">
      <w:pPr>
        <w:pStyle w:val="ConsPlusNormal"/>
        <w:jc w:val="both"/>
      </w:pPr>
    </w:p>
    <w:p w:rsidR="002C0DCC" w:rsidRDefault="002C0DCC">
      <w:pPr>
        <w:pStyle w:val="ConsPlusNormal"/>
        <w:ind w:firstLine="540"/>
        <w:jc w:val="both"/>
      </w:pPr>
      <w:r>
        <w:t xml:space="preserve">1. Утвердить прилагаемый Административный </w:t>
      </w:r>
      <w:hyperlink w:anchor="P47" w:history="1">
        <w:r>
          <w:rPr>
            <w:color w:val="0000FF"/>
          </w:rPr>
          <w:t>регламент</w:t>
        </w:r>
      </w:hyperlink>
      <w:r>
        <w:t xml:space="preserve"> Министерства внутренних дел Российской Федерации по предоставлению государственной услуги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w:t>
      </w:r>
    </w:p>
    <w:p w:rsidR="002C0DCC" w:rsidRDefault="002C0DCC">
      <w:pPr>
        <w:pStyle w:val="ConsPlusNormal"/>
        <w:spacing w:before="220"/>
        <w:ind w:firstLine="540"/>
        <w:jc w:val="both"/>
      </w:pPr>
      <w:r>
        <w:t xml:space="preserve">2. Признать утратившим силу </w:t>
      </w:r>
      <w:hyperlink r:id="rId14" w:history="1">
        <w:r>
          <w:rPr>
            <w:color w:val="0000FF"/>
          </w:rPr>
          <w:t>приказ</w:t>
        </w:r>
      </w:hyperlink>
      <w:r>
        <w:t xml:space="preserve"> МВД России от 24 октября 2016 г. N 665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 &lt;4&gt;.</w:t>
      </w:r>
    </w:p>
    <w:p w:rsidR="002C0DCC" w:rsidRDefault="002C0DCC">
      <w:pPr>
        <w:pStyle w:val="ConsPlusNormal"/>
        <w:spacing w:before="220"/>
        <w:ind w:firstLine="540"/>
        <w:jc w:val="both"/>
      </w:pPr>
      <w:r>
        <w:t>--------------------------------</w:t>
      </w:r>
    </w:p>
    <w:p w:rsidR="002C0DCC" w:rsidRDefault="002C0DCC">
      <w:pPr>
        <w:pStyle w:val="ConsPlusNormal"/>
        <w:spacing w:before="220"/>
        <w:ind w:firstLine="540"/>
        <w:jc w:val="both"/>
      </w:pPr>
      <w:r>
        <w:t>&lt;4&gt; Зарегистрирован Минюстом России 29 декабря 2016 года, регистрационный N 45045.</w:t>
      </w:r>
    </w:p>
    <w:p w:rsidR="002C0DCC" w:rsidRDefault="002C0DCC">
      <w:pPr>
        <w:pStyle w:val="ConsPlusNormal"/>
        <w:jc w:val="both"/>
      </w:pPr>
    </w:p>
    <w:p w:rsidR="002C0DCC" w:rsidRDefault="002C0DCC">
      <w:pPr>
        <w:pStyle w:val="ConsPlusNormal"/>
        <w:ind w:firstLine="540"/>
        <w:jc w:val="both"/>
      </w:pPr>
      <w:r>
        <w:t xml:space="preserve">3. Контроль за выполнением настоящего приказа возложить на заместителя Министра генерал-лейтенанта полиции В.Д. </w:t>
      </w:r>
      <w:proofErr w:type="spellStart"/>
      <w:r>
        <w:t>Шулику</w:t>
      </w:r>
      <w:proofErr w:type="spellEnd"/>
      <w:r>
        <w:t>.</w:t>
      </w:r>
    </w:p>
    <w:p w:rsidR="002C0DCC" w:rsidRDefault="002C0DCC">
      <w:pPr>
        <w:pStyle w:val="ConsPlusNormal"/>
        <w:jc w:val="both"/>
      </w:pPr>
    </w:p>
    <w:p w:rsidR="002C0DCC" w:rsidRDefault="002C0DCC">
      <w:pPr>
        <w:pStyle w:val="ConsPlusNormal"/>
        <w:jc w:val="right"/>
      </w:pPr>
      <w:r>
        <w:t>Министр</w:t>
      </w:r>
    </w:p>
    <w:p w:rsidR="002C0DCC" w:rsidRDefault="002C0DCC">
      <w:pPr>
        <w:pStyle w:val="ConsPlusNormal"/>
        <w:jc w:val="right"/>
      </w:pPr>
      <w:r>
        <w:t>генерал полиции</w:t>
      </w:r>
    </w:p>
    <w:p w:rsidR="002C0DCC" w:rsidRDefault="002C0DCC">
      <w:pPr>
        <w:pStyle w:val="ConsPlusNormal"/>
        <w:jc w:val="right"/>
      </w:pPr>
      <w:r>
        <w:t>Российской Федерации</w:t>
      </w:r>
    </w:p>
    <w:p w:rsidR="002C0DCC" w:rsidRDefault="002C0DCC">
      <w:pPr>
        <w:pStyle w:val="ConsPlusNormal"/>
        <w:jc w:val="right"/>
      </w:pPr>
      <w:r>
        <w:t>В.КОЛОКОЛЬЦЕВ</w:t>
      </w:r>
    </w:p>
    <w:p w:rsidR="002C0DCC" w:rsidRDefault="002C0DCC">
      <w:pPr>
        <w:pStyle w:val="ConsPlusNormal"/>
        <w:jc w:val="both"/>
      </w:pPr>
    </w:p>
    <w:p w:rsidR="002C0DCC" w:rsidRDefault="002C0DCC">
      <w:pPr>
        <w:pStyle w:val="ConsPlusNormal"/>
        <w:jc w:val="both"/>
      </w:pPr>
    </w:p>
    <w:p w:rsidR="002C0DCC" w:rsidRDefault="002C0DCC">
      <w:pPr>
        <w:pStyle w:val="ConsPlusNormal"/>
        <w:jc w:val="both"/>
      </w:pPr>
    </w:p>
    <w:p w:rsidR="002C0DCC" w:rsidRDefault="002C0DCC">
      <w:pPr>
        <w:pStyle w:val="ConsPlusNormal"/>
        <w:jc w:val="both"/>
      </w:pPr>
    </w:p>
    <w:p w:rsidR="002C0DCC" w:rsidRDefault="002C0DCC">
      <w:pPr>
        <w:pStyle w:val="ConsPlusNormal"/>
        <w:jc w:val="both"/>
      </w:pPr>
    </w:p>
    <w:p w:rsidR="002C0DCC" w:rsidRDefault="002C0DCC">
      <w:pPr>
        <w:pStyle w:val="ConsPlusNormal"/>
        <w:jc w:val="right"/>
        <w:outlineLvl w:val="0"/>
      </w:pPr>
      <w:r>
        <w:t>Приложение</w:t>
      </w:r>
    </w:p>
    <w:p w:rsidR="002C0DCC" w:rsidRDefault="002C0DCC">
      <w:pPr>
        <w:pStyle w:val="ConsPlusNormal"/>
        <w:jc w:val="right"/>
      </w:pPr>
      <w:r>
        <w:t>к приказу МВД России</w:t>
      </w:r>
    </w:p>
    <w:p w:rsidR="002C0DCC" w:rsidRDefault="002C0DCC">
      <w:pPr>
        <w:pStyle w:val="ConsPlusNormal"/>
        <w:jc w:val="right"/>
      </w:pPr>
      <w:r>
        <w:t>от 02.11.2020 N 746</w:t>
      </w:r>
    </w:p>
    <w:p w:rsidR="002C0DCC" w:rsidRDefault="002C0DCC">
      <w:pPr>
        <w:pStyle w:val="ConsPlusNormal"/>
        <w:jc w:val="both"/>
      </w:pPr>
    </w:p>
    <w:p w:rsidR="002C0DCC" w:rsidRDefault="002C0DCC">
      <w:pPr>
        <w:pStyle w:val="ConsPlusTitle"/>
        <w:jc w:val="center"/>
      </w:pPr>
      <w:bookmarkStart w:id="0" w:name="P47"/>
      <w:bookmarkEnd w:id="0"/>
      <w:r>
        <w:t>АДМИНИСТРАТИВНЫЙ РЕГЛАМЕНТ</w:t>
      </w:r>
    </w:p>
    <w:p w:rsidR="002C0DCC" w:rsidRDefault="002C0DCC">
      <w:pPr>
        <w:pStyle w:val="ConsPlusTitle"/>
        <w:jc w:val="center"/>
      </w:pPr>
      <w:r>
        <w:t>МИНИСТЕРСТВА ВНУТРЕННИХ ДЕЛ РОССИЙСКОЙ ФЕДЕРАЦИИ</w:t>
      </w:r>
    </w:p>
    <w:p w:rsidR="002C0DCC" w:rsidRDefault="002C0DCC">
      <w:pPr>
        <w:pStyle w:val="ConsPlusTitle"/>
        <w:jc w:val="center"/>
      </w:pPr>
      <w:r>
        <w:t>ПО ПРЕДОСТАВЛЕНИЮ ГОСУДАРСТВЕННОЙ УСЛУГИ ПО ВЫДАЧЕ</w:t>
      </w:r>
    </w:p>
    <w:p w:rsidR="002C0DCC" w:rsidRDefault="002C0DCC">
      <w:pPr>
        <w:pStyle w:val="ConsPlusTitle"/>
        <w:jc w:val="center"/>
      </w:pPr>
      <w:r>
        <w:t>СПРАВОК О ТОМ, ЯВЛЯЕТСЯ ИЛИ НЕ ЯВЛЯЕТСЯ ЛИЦО ПОДВЕРГНУТЫМ</w:t>
      </w:r>
    </w:p>
    <w:p w:rsidR="002C0DCC" w:rsidRDefault="002C0DCC">
      <w:pPr>
        <w:pStyle w:val="ConsPlusTitle"/>
        <w:jc w:val="center"/>
      </w:pPr>
      <w:r>
        <w:t>АДМИНИСТРАТИВНОМУ НАКАЗАНИЮ ЗА ПОТРЕБЛЕНИЕ НАРКОТИЧЕСКИХ</w:t>
      </w:r>
    </w:p>
    <w:p w:rsidR="002C0DCC" w:rsidRDefault="002C0DCC">
      <w:pPr>
        <w:pStyle w:val="ConsPlusTitle"/>
        <w:jc w:val="center"/>
      </w:pPr>
      <w:r>
        <w:t>СРЕДСТВ ИЛИ ПСИХОТРОПНЫХ ВЕЩЕСТВ БЕЗ НАЗНАЧЕНИЯ ВРАЧА</w:t>
      </w:r>
    </w:p>
    <w:p w:rsidR="002C0DCC" w:rsidRDefault="002C0DCC">
      <w:pPr>
        <w:pStyle w:val="ConsPlusTitle"/>
        <w:jc w:val="center"/>
      </w:pPr>
      <w:r>
        <w:t>ЛИБО НОВЫХ ПОТЕНЦИАЛЬНО ОПАСНЫХ ПСИХОАКТИВНЫХ ВЕЩЕСТВ</w:t>
      </w:r>
    </w:p>
    <w:p w:rsidR="002C0DCC" w:rsidRDefault="002C0DCC">
      <w:pPr>
        <w:pStyle w:val="ConsPlusNormal"/>
        <w:jc w:val="both"/>
      </w:pPr>
    </w:p>
    <w:p w:rsidR="002C0DCC" w:rsidRDefault="002C0DCC">
      <w:pPr>
        <w:pStyle w:val="ConsPlusTitle"/>
        <w:ind w:firstLine="540"/>
        <w:jc w:val="both"/>
        <w:outlineLvl w:val="1"/>
      </w:pPr>
      <w:r>
        <w:t>I. Общие положения</w:t>
      </w:r>
    </w:p>
    <w:p w:rsidR="002C0DCC" w:rsidRDefault="002C0DCC">
      <w:pPr>
        <w:pStyle w:val="ConsPlusNormal"/>
        <w:jc w:val="both"/>
      </w:pPr>
    </w:p>
    <w:p w:rsidR="002C0DCC" w:rsidRDefault="002C0DCC">
      <w:pPr>
        <w:pStyle w:val="ConsPlusTitle"/>
        <w:ind w:firstLine="540"/>
        <w:jc w:val="both"/>
        <w:outlineLvl w:val="2"/>
      </w:pPr>
      <w:r>
        <w:t>Предмет регулирования Административного регламента</w:t>
      </w:r>
    </w:p>
    <w:p w:rsidR="002C0DCC" w:rsidRDefault="002C0DCC">
      <w:pPr>
        <w:pStyle w:val="ConsPlusNormal"/>
        <w:jc w:val="both"/>
      </w:pPr>
    </w:p>
    <w:p w:rsidR="002C0DCC" w:rsidRDefault="002C0DCC">
      <w:pPr>
        <w:pStyle w:val="ConsPlusNormal"/>
        <w:ind w:firstLine="540"/>
        <w:jc w:val="both"/>
      </w:pPr>
      <w:r>
        <w:t xml:space="preserve">1. Административный регламент Министерства внутренних дел Российской Федерации по предоставлению государственной услуги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 &lt;1&gt; определяет сроки и последовательность выполнения административных процедур (действий) информационных центров территориальных органов МВД России на региональном уровне &lt;2&gt; при предоставлении государственной услуги, а также порядок взаимодействия ИЦ с многофункциональными центрами предоставления государственных и муниципальных услуг &lt;3&gt;.</w:t>
      </w:r>
    </w:p>
    <w:p w:rsidR="002C0DCC" w:rsidRDefault="002C0DCC">
      <w:pPr>
        <w:pStyle w:val="ConsPlusNormal"/>
        <w:spacing w:before="220"/>
        <w:ind w:firstLine="540"/>
        <w:jc w:val="both"/>
      </w:pPr>
      <w:r>
        <w:t>--------------------------------</w:t>
      </w:r>
    </w:p>
    <w:p w:rsidR="002C0DCC" w:rsidRDefault="002C0DCC">
      <w:pPr>
        <w:pStyle w:val="ConsPlusNormal"/>
        <w:spacing w:before="220"/>
        <w:ind w:firstLine="540"/>
        <w:jc w:val="both"/>
      </w:pPr>
      <w:r>
        <w:t>&lt;1&gt; Далее - "Административный регламент", "государственная услуга" соответственно.</w:t>
      </w:r>
    </w:p>
    <w:p w:rsidR="002C0DCC" w:rsidRDefault="002C0DCC">
      <w:pPr>
        <w:pStyle w:val="ConsPlusNormal"/>
        <w:spacing w:before="220"/>
        <w:ind w:firstLine="540"/>
        <w:jc w:val="both"/>
      </w:pPr>
      <w:r>
        <w:t>&lt;2&gt; Далее - "ИЦ".</w:t>
      </w:r>
    </w:p>
    <w:p w:rsidR="002C0DCC" w:rsidRDefault="002C0DCC">
      <w:pPr>
        <w:pStyle w:val="ConsPlusNormal"/>
        <w:spacing w:before="220"/>
        <w:ind w:firstLine="540"/>
        <w:jc w:val="both"/>
      </w:pPr>
      <w:r>
        <w:t>&lt;3&gt; Далее - "МФЦ".</w:t>
      </w:r>
    </w:p>
    <w:p w:rsidR="002C0DCC" w:rsidRDefault="002C0DCC">
      <w:pPr>
        <w:pStyle w:val="ConsPlusNormal"/>
        <w:jc w:val="both"/>
      </w:pPr>
    </w:p>
    <w:p w:rsidR="002C0DCC" w:rsidRDefault="002C0DCC">
      <w:pPr>
        <w:pStyle w:val="ConsPlusTitle"/>
        <w:ind w:firstLine="540"/>
        <w:jc w:val="both"/>
        <w:outlineLvl w:val="2"/>
      </w:pPr>
      <w:r>
        <w:t>Круг заявителей</w:t>
      </w:r>
    </w:p>
    <w:p w:rsidR="002C0DCC" w:rsidRDefault="002C0DCC">
      <w:pPr>
        <w:pStyle w:val="ConsPlusNormal"/>
        <w:jc w:val="both"/>
      </w:pPr>
    </w:p>
    <w:p w:rsidR="002C0DCC" w:rsidRDefault="002C0DCC">
      <w:pPr>
        <w:pStyle w:val="ConsPlusNormal"/>
        <w:ind w:firstLine="540"/>
        <w:jc w:val="both"/>
      </w:pPr>
      <w:r>
        <w:t>2. Заявителями являются граждане Российской Федерации, иностранные граждане, лица без гражданства либо их уполномоченные представители &lt;4&gt;.</w:t>
      </w:r>
    </w:p>
    <w:p w:rsidR="002C0DCC" w:rsidRDefault="002C0DCC">
      <w:pPr>
        <w:pStyle w:val="ConsPlusNormal"/>
        <w:spacing w:before="220"/>
        <w:ind w:firstLine="540"/>
        <w:jc w:val="both"/>
      </w:pPr>
      <w:r>
        <w:t>--------------------------------</w:t>
      </w:r>
    </w:p>
    <w:p w:rsidR="002C0DCC" w:rsidRDefault="002C0DCC">
      <w:pPr>
        <w:pStyle w:val="ConsPlusNormal"/>
        <w:spacing w:before="220"/>
        <w:ind w:firstLine="540"/>
        <w:jc w:val="both"/>
      </w:pPr>
      <w:r>
        <w:t>&lt;4&gt; Далее - "заявители".</w:t>
      </w:r>
    </w:p>
    <w:p w:rsidR="002C0DCC" w:rsidRDefault="002C0DCC">
      <w:pPr>
        <w:pStyle w:val="ConsPlusNormal"/>
        <w:jc w:val="both"/>
      </w:pPr>
    </w:p>
    <w:p w:rsidR="002C0DCC" w:rsidRDefault="002C0DCC">
      <w:pPr>
        <w:pStyle w:val="ConsPlusTitle"/>
        <w:ind w:firstLine="540"/>
        <w:jc w:val="both"/>
        <w:outlineLvl w:val="2"/>
      </w:pPr>
      <w:r>
        <w:t>Требования к порядку информирования о предоставлении государственной услуги</w:t>
      </w:r>
    </w:p>
    <w:p w:rsidR="002C0DCC" w:rsidRDefault="002C0DCC">
      <w:pPr>
        <w:pStyle w:val="ConsPlusNormal"/>
        <w:jc w:val="both"/>
      </w:pPr>
    </w:p>
    <w:p w:rsidR="002C0DCC" w:rsidRDefault="002C0DCC">
      <w:pPr>
        <w:pStyle w:val="ConsPlusNormal"/>
        <w:ind w:firstLine="540"/>
        <w:jc w:val="both"/>
      </w:pPr>
      <w:r>
        <w:t>3. Информирование о предоставлении государственной услуги осуществляется:</w:t>
      </w:r>
    </w:p>
    <w:p w:rsidR="002C0DCC" w:rsidRDefault="002C0DCC">
      <w:pPr>
        <w:pStyle w:val="ConsPlusNormal"/>
        <w:spacing w:before="220"/>
        <w:ind w:firstLine="540"/>
        <w:jc w:val="both"/>
      </w:pPr>
      <w:r>
        <w:t>3.1. В информационно-телекоммуникационной сети "Интернет" &lt;1&gt; с использованием федеральной государственной информационной системы "Единый портал государственных и муниципальных услуг (функций)" &lt;2&gt;, на официальном сайте МВД России и официальных сайтах министерств внутренних дел по республикам, главных управлений, управлений МВД России по иным субъектам Российской Федерации &lt;3&gt;.</w:t>
      </w:r>
    </w:p>
    <w:p w:rsidR="002C0DCC" w:rsidRDefault="002C0DCC">
      <w:pPr>
        <w:pStyle w:val="ConsPlusNormal"/>
        <w:spacing w:before="220"/>
        <w:ind w:firstLine="540"/>
        <w:jc w:val="both"/>
      </w:pPr>
      <w:r>
        <w:t>--------------------------------</w:t>
      </w:r>
    </w:p>
    <w:p w:rsidR="002C0DCC" w:rsidRDefault="002C0DCC">
      <w:pPr>
        <w:pStyle w:val="ConsPlusNormal"/>
        <w:spacing w:before="220"/>
        <w:ind w:firstLine="540"/>
        <w:jc w:val="both"/>
      </w:pPr>
      <w:r>
        <w:t>&lt;1&gt; Далее - "сеть "Интернет".</w:t>
      </w:r>
    </w:p>
    <w:p w:rsidR="002C0DCC" w:rsidRDefault="002C0DCC">
      <w:pPr>
        <w:pStyle w:val="ConsPlusNormal"/>
        <w:spacing w:before="220"/>
        <w:ind w:firstLine="540"/>
        <w:jc w:val="both"/>
      </w:pPr>
      <w:r>
        <w:t xml:space="preserve">&lt;2&gt; </w:t>
      </w:r>
      <w:hyperlink r:id="rId15"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2019, N 47, ст. 6675). Далее - "ЕПГУ".</w:t>
      </w:r>
    </w:p>
    <w:p w:rsidR="002C0DCC" w:rsidRDefault="002C0DCC">
      <w:pPr>
        <w:pStyle w:val="ConsPlusNormal"/>
        <w:spacing w:before="220"/>
        <w:ind w:firstLine="540"/>
        <w:jc w:val="both"/>
      </w:pPr>
      <w:r>
        <w:t>&lt;3&gt; Далее - "территориальные органы МВД России на региональном уровне".</w:t>
      </w:r>
    </w:p>
    <w:p w:rsidR="002C0DCC" w:rsidRDefault="002C0DCC">
      <w:pPr>
        <w:pStyle w:val="ConsPlusNormal"/>
        <w:jc w:val="both"/>
      </w:pPr>
    </w:p>
    <w:p w:rsidR="002C0DCC" w:rsidRDefault="002C0DCC">
      <w:pPr>
        <w:pStyle w:val="ConsPlusNormal"/>
        <w:ind w:firstLine="540"/>
        <w:jc w:val="both"/>
      </w:pPr>
      <w:r>
        <w:t>3.2. С использованием средств телефонной связи.</w:t>
      </w:r>
    </w:p>
    <w:p w:rsidR="002C0DCC" w:rsidRDefault="002C0DCC">
      <w:pPr>
        <w:pStyle w:val="ConsPlusNormal"/>
        <w:spacing w:before="220"/>
        <w:ind w:firstLine="540"/>
        <w:jc w:val="both"/>
      </w:pPr>
      <w:r>
        <w:t>3.3. Посредством размещения на располагаемых в доступных для ознакомления местах информационных стендах &lt;4&gt; в ИЦ.</w:t>
      </w:r>
    </w:p>
    <w:p w:rsidR="002C0DCC" w:rsidRDefault="002C0DCC">
      <w:pPr>
        <w:pStyle w:val="ConsPlusNormal"/>
        <w:spacing w:before="220"/>
        <w:ind w:firstLine="540"/>
        <w:jc w:val="both"/>
      </w:pPr>
      <w:r>
        <w:t>--------------------------------</w:t>
      </w:r>
    </w:p>
    <w:p w:rsidR="002C0DCC" w:rsidRDefault="002C0DCC">
      <w:pPr>
        <w:pStyle w:val="ConsPlusNormal"/>
        <w:spacing w:before="220"/>
        <w:ind w:firstLine="540"/>
        <w:jc w:val="both"/>
      </w:pPr>
      <w:r>
        <w:lastRenderedPageBreak/>
        <w:t>&lt;4&gt; Далее - "информационные стенды".</w:t>
      </w:r>
    </w:p>
    <w:p w:rsidR="002C0DCC" w:rsidRDefault="002C0DCC">
      <w:pPr>
        <w:pStyle w:val="ConsPlusNormal"/>
        <w:jc w:val="both"/>
      </w:pPr>
    </w:p>
    <w:p w:rsidR="002C0DCC" w:rsidRDefault="002C0DCC">
      <w:pPr>
        <w:pStyle w:val="ConsPlusNormal"/>
        <w:ind w:firstLine="540"/>
        <w:jc w:val="both"/>
      </w:pPr>
      <w:bookmarkStart w:id="1" w:name="P85"/>
      <w:bookmarkEnd w:id="1"/>
      <w:r>
        <w:t>4. Информация о предоставлении государственной услуги включает в себя:</w:t>
      </w:r>
    </w:p>
    <w:p w:rsidR="002C0DCC" w:rsidRDefault="002C0DCC">
      <w:pPr>
        <w:pStyle w:val="ConsPlusNormal"/>
        <w:spacing w:before="220"/>
        <w:ind w:firstLine="540"/>
        <w:jc w:val="both"/>
      </w:pPr>
      <w:r>
        <w:t>4.1. Сведения о местонахождении, графике работы, телефонах (телефонах для справок), в том числе телефонах-автоинформаторах (при наличии) ИЦ, осуществляющих предоставление государственной услуги, которые размещаются на официальном сайте МВД России.</w:t>
      </w:r>
    </w:p>
    <w:p w:rsidR="002C0DCC" w:rsidRDefault="002C0DCC">
      <w:pPr>
        <w:pStyle w:val="ConsPlusNormal"/>
        <w:spacing w:before="220"/>
        <w:ind w:firstLine="540"/>
        <w:jc w:val="both"/>
      </w:pPr>
      <w:r>
        <w:t>4.2. Сведения о местонахождении и графике работы МФЦ, которые размещаются на официальном сайте территориального органа МВД России на региональном уровне в сети "Интернет".</w:t>
      </w:r>
    </w:p>
    <w:p w:rsidR="002C0DCC" w:rsidRDefault="002C0DCC">
      <w:pPr>
        <w:pStyle w:val="ConsPlusNormal"/>
        <w:spacing w:before="220"/>
        <w:ind w:firstLine="540"/>
        <w:jc w:val="both"/>
      </w:pPr>
      <w:r>
        <w:t>4.3. Реквизиты и официальные источники опубликования нормативных правовых актов, регламентирующих предоставление государственной услуги.</w:t>
      </w:r>
    </w:p>
    <w:p w:rsidR="002C0DCC" w:rsidRDefault="002C0DCC">
      <w:pPr>
        <w:pStyle w:val="ConsPlusNormal"/>
        <w:spacing w:before="220"/>
        <w:ind w:firstLine="540"/>
        <w:jc w:val="both"/>
      </w:pPr>
      <w:r>
        <w:t>4.4. Текст Административного регламента с приложениями.</w:t>
      </w:r>
    </w:p>
    <w:p w:rsidR="002C0DCC" w:rsidRDefault="002C0DCC">
      <w:pPr>
        <w:pStyle w:val="ConsPlusNormal"/>
        <w:spacing w:before="220"/>
        <w:ind w:firstLine="540"/>
        <w:jc w:val="both"/>
      </w:pPr>
      <w:r>
        <w:t>4.5. Адреса официальных сайтов МВД России, территориальных органов МВД России на региональном уровне в сети "Интернет", а также адреса ЕПГУ.</w:t>
      </w:r>
    </w:p>
    <w:p w:rsidR="002C0DCC" w:rsidRDefault="002C0DCC">
      <w:pPr>
        <w:pStyle w:val="ConsPlusNormal"/>
        <w:spacing w:before="220"/>
        <w:ind w:firstLine="540"/>
        <w:jc w:val="both"/>
      </w:pPr>
      <w:r>
        <w:t>4.6. Сведения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а также ссылку на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&lt;5&gt; с использованием сети "Интернет".</w:t>
      </w:r>
    </w:p>
    <w:p w:rsidR="002C0DCC" w:rsidRDefault="002C0DCC">
      <w:pPr>
        <w:pStyle w:val="ConsPlusNormal"/>
        <w:spacing w:before="220"/>
        <w:ind w:firstLine="540"/>
        <w:jc w:val="both"/>
      </w:pPr>
      <w:r>
        <w:t>--------------------------------</w:t>
      </w:r>
    </w:p>
    <w:p w:rsidR="002C0DCC" w:rsidRDefault="002C0DCC">
      <w:pPr>
        <w:pStyle w:val="ConsPlusNormal"/>
        <w:spacing w:before="220"/>
        <w:ind w:firstLine="540"/>
        <w:jc w:val="both"/>
      </w:pPr>
      <w:r>
        <w:t>&lt;5&gt; Далее - "система досудебного обжалования".</w:t>
      </w:r>
    </w:p>
    <w:p w:rsidR="002C0DCC" w:rsidRDefault="002C0DCC">
      <w:pPr>
        <w:pStyle w:val="ConsPlusNormal"/>
        <w:jc w:val="both"/>
      </w:pPr>
    </w:p>
    <w:p w:rsidR="002C0DCC" w:rsidRDefault="002C0DCC">
      <w:pPr>
        <w:pStyle w:val="ConsPlusNormal"/>
        <w:ind w:firstLine="540"/>
        <w:jc w:val="both"/>
      </w:pPr>
      <w:r>
        <w:t>4.7. Порядок получения информации заявителем по вопросам предоставления государственной услуги, сведений о ходе предоставления государственной услуги, в том числе с использованием ЕПГУ.</w:t>
      </w:r>
    </w:p>
    <w:p w:rsidR="002C0DCC" w:rsidRDefault="002C0DCC">
      <w:pPr>
        <w:pStyle w:val="ConsPlusNormal"/>
        <w:spacing w:before="220"/>
        <w:ind w:firstLine="540"/>
        <w:jc w:val="both"/>
      </w:pPr>
      <w:r>
        <w:t>4.8. Информация о возможности оценки качества предоставления государственной услуги.</w:t>
      </w:r>
    </w:p>
    <w:p w:rsidR="002C0DCC" w:rsidRDefault="002C0DCC">
      <w:pPr>
        <w:pStyle w:val="ConsPlusNormal"/>
        <w:spacing w:before="220"/>
        <w:ind w:firstLine="540"/>
        <w:jc w:val="both"/>
      </w:pPr>
      <w:r>
        <w:t xml:space="preserve">5. В дополнение к информации, указанной в </w:t>
      </w:r>
      <w:hyperlink w:anchor="P85" w:history="1">
        <w:r>
          <w:rPr>
            <w:color w:val="0000FF"/>
          </w:rPr>
          <w:t>пункте 4</w:t>
        </w:r>
      </w:hyperlink>
      <w:r>
        <w:t xml:space="preserve"> Административного регламента, на информационных стендах размещаются сведения о возможности получения государственной услуги в электронной форме.</w:t>
      </w:r>
    </w:p>
    <w:p w:rsidR="002C0DCC" w:rsidRDefault="002C0DCC">
      <w:pPr>
        <w:pStyle w:val="ConsPlusNormal"/>
        <w:spacing w:before="220"/>
        <w:ind w:firstLine="540"/>
        <w:jc w:val="both"/>
      </w:pPr>
      <w:r>
        <w:t>6. Информация на ЕПГУ о предоставлении государственной услуги размещается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&lt;1&gt;, и предоставляется заявителю бесплатно.</w:t>
      </w:r>
    </w:p>
    <w:p w:rsidR="002C0DCC" w:rsidRDefault="002C0DCC">
      <w:pPr>
        <w:pStyle w:val="ConsPlusNormal"/>
        <w:spacing w:before="220"/>
        <w:ind w:firstLine="540"/>
        <w:jc w:val="both"/>
      </w:pPr>
      <w:r>
        <w:t>--------------------------------</w:t>
      </w:r>
    </w:p>
    <w:p w:rsidR="002C0DCC" w:rsidRDefault="002C0DCC">
      <w:pPr>
        <w:pStyle w:val="ConsPlusNormal"/>
        <w:spacing w:before="220"/>
        <w:ind w:firstLine="540"/>
        <w:jc w:val="both"/>
      </w:pPr>
      <w:r>
        <w:t xml:space="preserve">&lt;1&gt; </w:t>
      </w:r>
      <w:hyperlink r:id="rId16" w:history="1">
        <w:r>
          <w:rPr>
            <w:color w:val="0000FF"/>
          </w:rPr>
          <w:t>Положение</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утвержденное постановлением Правительства Российской Федерации от 24 октября 2011 г. N 861. Далее - "Федеральный реестр".</w:t>
      </w:r>
    </w:p>
    <w:p w:rsidR="002C0DCC" w:rsidRDefault="002C0DCC">
      <w:pPr>
        <w:pStyle w:val="ConsPlusNormal"/>
        <w:jc w:val="both"/>
      </w:pPr>
    </w:p>
    <w:p w:rsidR="002C0DCC" w:rsidRDefault="002C0DCC">
      <w:pPr>
        <w:pStyle w:val="ConsPlusNormal"/>
        <w:ind w:firstLine="540"/>
        <w:jc w:val="both"/>
      </w:pPr>
      <w:r>
        <w:t xml:space="preserve">7. Доступ к информации о сроках и порядке предоставления государственной услуги осуществляется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lastRenderedPageBreak/>
        <w:t xml:space="preserve">программного обеспечения, предусматривающего взимание платы, регистрацию или авторизацию </w:t>
      </w:r>
      <w:proofErr w:type="gramStart"/>
      <w:r>
        <w:t>заявителя</w:t>
      </w:r>
      <w:proofErr w:type="gramEnd"/>
      <w:r>
        <w:t xml:space="preserve"> или предоставление им персональных данных.</w:t>
      </w:r>
    </w:p>
    <w:p w:rsidR="002C0DCC" w:rsidRDefault="002C0DCC">
      <w:pPr>
        <w:pStyle w:val="ConsPlusNormal"/>
        <w:spacing w:before="220"/>
        <w:ind w:firstLine="540"/>
        <w:jc w:val="both"/>
      </w:pPr>
      <w:r>
        <w:t>8. Размещение информации о порядке предоставления государственной услуги в помещении МФЦ осуществляется при наличии соответствующего соглашения о взаимодействии, заключенного между МФЦ и территориальным органом МВД России на региональном уровне &lt;2&gt;.</w:t>
      </w:r>
    </w:p>
    <w:p w:rsidR="002C0DCC" w:rsidRDefault="002C0DCC">
      <w:pPr>
        <w:pStyle w:val="ConsPlusNormal"/>
        <w:spacing w:before="220"/>
        <w:ind w:firstLine="540"/>
        <w:jc w:val="both"/>
      </w:pPr>
      <w:r>
        <w:t>--------------------------------</w:t>
      </w:r>
    </w:p>
    <w:p w:rsidR="002C0DCC" w:rsidRDefault="002C0DCC">
      <w:pPr>
        <w:pStyle w:val="ConsPlusNormal"/>
        <w:spacing w:before="220"/>
        <w:ind w:firstLine="540"/>
        <w:jc w:val="both"/>
      </w:pPr>
      <w:r>
        <w:t xml:space="preserve">&lt;2&gt; </w:t>
      </w:r>
      <w:hyperlink r:id="rId17" w:history="1">
        <w:r>
          <w:rPr>
            <w:color w:val="0000FF"/>
          </w:rPr>
          <w:t>Постановление</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2011, N 40, ст. 5559; 2020, N 50, ст. 8238). Далее - "соглашение".</w:t>
      </w:r>
    </w:p>
    <w:p w:rsidR="002C0DCC" w:rsidRDefault="002C0DCC">
      <w:pPr>
        <w:pStyle w:val="ConsPlusNormal"/>
        <w:jc w:val="both"/>
      </w:pPr>
    </w:p>
    <w:p w:rsidR="002C0DCC" w:rsidRDefault="002C0DCC">
      <w:pPr>
        <w:pStyle w:val="ConsPlusNormal"/>
        <w:ind w:firstLine="540"/>
        <w:jc w:val="both"/>
      </w:pPr>
      <w:r>
        <w:t>9. По телефону, при личном либо письменном обращении сотрудники органов внутренних дел Российской Федерации, федеральные государственные гражданские служащие и работники территориальных органов МВД России на региональном уровне &lt;3&gt; обязаны сообщить исчерпывающую информацию по вопросам предоставления государственной услуги.</w:t>
      </w:r>
    </w:p>
    <w:p w:rsidR="002C0DCC" w:rsidRDefault="002C0DCC">
      <w:pPr>
        <w:pStyle w:val="ConsPlusNormal"/>
        <w:spacing w:before="220"/>
        <w:ind w:firstLine="540"/>
        <w:jc w:val="both"/>
      </w:pPr>
      <w:r>
        <w:t>--------------------------------</w:t>
      </w:r>
    </w:p>
    <w:p w:rsidR="002C0DCC" w:rsidRDefault="002C0DCC">
      <w:pPr>
        <w:pStyle w:val="ConsPlusNormal"/>
        <w:spacing w:before="220"/>
        <w:ind w:firstLine="540"/>
        <w:jc w:val="both"/>
      </w:pPr>
      <w:r>
        <w:t>&lt;3&gt; Далее - "сотрудник", "должностное лицо".</w:t>
      </w:r>
    </w:p>
    <w:p w:rsidR="002C0DCC" w:rsidRDefault="002C0DCC">
      <w:pPr>
        <w:pStyle w:val="ConsPlusNormal"/>
        <w:jc w:val="both"/>
      </w:pPr>
    </w:p>
    <w:p w:rsidR="002C0DCC" w:rsidRDefault="002C0DCC">
      <w:pPr>
        <w:pStyle w:val="ConsPlusNormal"/>
        <w:ind w:firstLine="540"/>
        <w:jc w:val="both"/>
      </w:pPr>
      <w:bookmarkStart w:id="2" w:name="P111"/>
      <w:bookmarkEnd w:id="2"/>
      <w:r>
        <w:t>10. Информирование предоставляется по вопросам, касающимся:</w:t>
      </w:r>
    </w:p>
    <w:p w:rsidR="002C0DCC" w:rsidRDefault="002C0DCC">
      <w:pPr>
        <w:pStyle w:val="ConsPlusNormal"/>
        <w:spacing w:before="220"/>
        <w:ind w:firstLine="540"/>
        <w:jc w:val="both"/>
      </w:pPr>
      <w:r>
        <w:t>способов подачи заявлений;</w:t>
      </w:r>
    </w:p>
    <w:p w:rsidR="002C0DCC" w:rsidRDefault="002C0DCC">
      <w:pPr>
        <w:pStyle w:val="ConsPlusNormal"/>
        <w:spacing w:before="220"/>
        <w:ind w:firstLine="540"/>
        <w:jc w:val="both"/>
      </w:pPr>
      <w:r>
        <w:t>документов, необходимых для предоставления государственной услуги;</w:t>
      </w:r>
    </w:p>
    <w:p w:rsidR="002C0DCC" w:rsidRDefault="002C0DCC">
      <w:pPr>
        <w:pStyle w:val="ConsPlusNormal"/>
        <w:spacing w:before="220"/>
        <w:ind w:firstLine="540"/>
        <w:jc w:val="both"/>
      </w:pPr>
      <w:r>
        <w:t>порядка и сроков предоставления государственной услуги;</w:t>
      </w:r>
    </w:p>
    <w:p w:rsidR="002C0DCC" w:rsidRDefault="002C0DCC">
      <w:pPr>
        <w:pStyle w:val="ConsPlusNormal"/>
        <w:spacing w:before="220"/>
        <w:ind w:firstLine="540"/>
        <w:jc w:val="both"/>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2C0DCC" w:rsidRDefault="002C0DCC">
      <w:pPr>
        <w:pStyle w:val="ConsPlusNormal"/>
        <w:spacing w:before="220"/>
        <w:ind w:firstLine="540"/>
        <w:jc w:val="both"/>
      </w:pPr>
      <w:r>
        <w:t>хода предоставления государственной услуги.</w:t>
      </w:r>
    </w:p>
    <w:p w:rsidR="002C0DCC" w:rsidRDefault="002C0DCC">
      <w:pPr>
        <w:pStyle w:val="ConsPlusNormal"/>
        <w:spacing w:before="220"/>
        <w:ind w:firstLine="540"/>
        <w:jc w:val="both"/>
      </w:pPr>
      <w:r>
        <w:t>11. Ответ на телефонный звонок должен начинаться с информации о наименовании ИЦ, в которое позвонил заявитель, фамилии и должности должностного лица, принявшего телефонный звонок.</w:t>
      </w:r>
    </w:p>
    <w:p w:rsidR="002C0DCC" w:rsidRDefault="002C0DCC">
      <w:pPr>
        <w:pStyle w:val="ConsPlusNormal"/>
        <w:spacing w:before="220"/>
        <w:ind w:firstLine="540"/>
        <w:jc w:val="both"/>
      </w:pPr>
      <w:r>
        <w:t xml:space="preserve">При ответах на телефонные звонки должностное лицо, ответственное за информирование по предоставлению государственной услуги, подробно сообщает заявителю сведения по вопросам, указанным в </w:t>
      </w:r>
      <w:hyperlink w:anchor="P111" w:history="1">
        <w:r>
          <w:rPr>
            <w:color w:val="0000FF"/>
          </w:rPr>
          <w:t>пункте 10</w:t>
        </w:r>
      </w:hyperlink>
      <w:r>
        <w:t xml:space="preserve"> Административного регламента. Во время разговора должностное лицо, ответственное за информирование по предоставлению государственной услуги, избегает "параллельных разговоров" с окружающими людьми и не прерывает разговор по причине поступления звонка на другой аппарат.</w:t>
      </w:r>
    </w:p>
    <w:p w:rsidR="002C0DCC" w:rsidRDefault="002C0DCC">
      <w:pPr>
        <w:pStyle w:val="ConsPlusNormal"/>
        <w:spacing w:before="220"/>
        <w:ind w:firstLine="540"/>
        <w:jc w:val="both"/>
      </w:pPr>
      <w:r>
        <w:t>При невозможности должностного лица, принявшего телефонный звонок, самостоятельно ответить на поставленные вопросы, запрос переадресовывается (переводится) другому должностному лицу или же гражданину сообщается телефонный номер, по которому можно получить необходимую информацию.</w:t>
      </w:r>
    </w:p>
    <w:p w:rsidR="002C0DCC" w:rsidRDefault="002C0DCC">
      <w:pPr>
        <w:pStyle w:val="ConsPlusNormal"/>
        <w:spacing w:before="220"/>
        <w:ind w:firstLine="540"/>
        <w:jc w:val="both"/>
      </w:pPr>
      <w:r>
        <w:t>Продолжительность информирования по телефону по вопросам предоставления государственной услуги не должна превышать 10 минут.</w:t>
      </w:r>
    </w:p>
    <w:p w:rsidR="002C0DCC" w:rsidRDefault="002C0DCC">
      <w:pPr>
        <w:pStyle w:val="ConsPlusNormal"/>
        <w:spacing w:before="220"/>
        <w:ind w:firstLine="540"/>
        <w:jc w:val="both"/>
      </w:pPr>
      <w:r>
        <w:lastRenderedPageBreak/>
        <w:t>12. По письменному обращению должностное лицо, ответственное за предоставление государственной услуги, в письменной форме разъясняет гражданину порядок предоставления услуги и в течение 30 дней со дня регистрации письменного обращения направляет ответ гражданину &lt;1&gt;.</w:t>
      </w:r>
    </w:p>
    <w:p w:rsidR="002C0DCC" w:rsidRDefault="002C0DCC">
      <w:pPr>
        <w:pStyle w:val="ConsPlusNormal"/>
        <w:spacing w:before="220"/>
        <w:ind w:firstLine="540"/>
        <w:jc w:val="both"/>
      </w:pPr>
      <w:r>
        <w:t>--------------------------------</w:t>
      </w:r>
    </w:p>
    <w:p w:rsidR="002C0DCC" w:rsidRDefault="002C0DCC">
      <w:pPr>
        <w:pStyle w:val="ConsPlusNormal"/>
        <w:spacing w:before="220"/>
        <w:ind w:firstLine="540"/>
        <w:jc w:val="both"/>
      </w:pPr>
      <w:r>
        <w:t xml:space="preserve">&lt;1&gt; </w:t>
      </w:r>
      <w:hyperlink r:id="rId18" w:history="1">
        <w:r>
          <w:rPr>
            <w:color w:val="0000FF"/>
          </w:rPr>
          <w:t>Статья 12</w:t>
        </w:r>
      </w:hyperlink>
      <w:r>
        <w:t xml:space="preserve"> Федерального закона от 2 мая 2006 г. N 59-ФЗ "О порядке рассмотрения обращений граждан Российской Федерации" (Собрание законодательства Российской Федерации, 2006, N 19, ст. 2060; 2014, N 48, ст. 6638).</w:t>
      </w:r>
    </w:p>
    <w:p w:rsidR="002C0DCC" w:rsidRDefault="002C0DCC">
      <w:pPr>
        <w:pStyle w:val="ConsPlusNormal"/>
        <w:jc w:val="both"/>
      </w:pPr>
    </w:p>
    <w:p w:rsidR="002C0DCC" w:rsidRDefault="002C0DCC">
      <w:pPr>
        <w:pStyle w:val="ConsPlusTitle"/>
        <w:ind w:firstLine="540"/>
        <w:jc w:val="both"/>
        <w:outlineLvl w:val="1"/>
      </w:pPr>
      <w:r>
        <w:t>II. Стандарт предоставления государственной услуги</w:t>
      </w:r>
    </w:p>
    <w:p w:rsidR="002C0DCC" w:rsidRDefault="002C0DCC">
      <w:pPr>
        <w:pStyle w:val="ConsPlusNormal"/>
        <w:jc w:val="both"/>
      </w:pPr>
    </w:p>
    <w:p w:rsidR="002C0DCC" w:rsidRDefault="002C0DCC">
      <w:pPr>
        <w:pStyle w:val="ConsPlusTitle"/>
        <w:ind w:firstLine="540"/>
        <w:jc w:val="both"/>
        <w:outlineLvl w:val="2"/>
      </w:pPr>
      <w:r>
        <w:t>Наименование государственной услуги</w:t>
      </w:r>
    </w:p>
    <w:p w:rsidR="002C0DCC" w:rsidRDefault="002C0DCC">
      <w:pPr>
        <w:pStyle w:val="ConsPlusNormal"/>
        <w:jc w:val="both"/>
      </w:pPr>
    </w:p>
    <w:p w:rsidR="002C0DCC" w:rsidRDefault="002C0DCC">
      <w:pPr>
        <w:pStyle w:val="ConsPlusNormal"/>
        <w:ind w:firstLine="540"/>
        <w:jc w:val="both"/>
      </w:pPr>
      <w:r>
        <w:t xml:space="preserve">13. </w:t>
      </w:r>
      <w:r w:rsidRPr="00BA05E0">
        <w:rPr>
          <w:highlight w:val="yellow"/>
        </w:rPr>
        <w:t xml:space="preserve">Государственная услуга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BA05E0">
        <w:rPr>
          <w:highlight w:val="yellow"/>
        </w:rPr>
        <w:t>психоактивных</w:t>
      </w:r>
      <w:proofErr w:type="spellEnd"/>
      <w:r w:rsidRPr="00BA05E0">
        <w:rPr>
          <w:highlight w:val="yellow"/>
        </w:rPr>
        <w:t xml:space="preserve"> веществ</w:t>
      </w:r>
      <w:r>
        <w:t xml:space="preserve"> &lt;2&gt;.</w:t>
      </w:r>
    </w:p>
    <w:p w:rsidR="002C0DCC" w:rsidRDefault="002C0DCC">
      <w:pPr>
        <w:pStyle w:val="ConsPlusNormal"/>
        <w:spacing w:before="220"/>
        <w:ind w:firstLine="540"/>
        <w:jc w:val="both"/>
      </w:pPr>
      <w:r>
        <w:t>--------------------------------</w:t>
      </w:r>
    </w:p>
    <w:p w:rsidR="002C0DCC" w:rsidRDefault="002C0DCC">
      <w:pPr>
        <w:pStyle w:val="ConsPlusNormal"/>
        <w:spacing w:before="220"/>
        <w:ind w:firstLine="540"/>
        <w:jc w:val="both"/>
      </w:pPr>
      <w:r>
        <w:t>&lt;2&gt; Далее - "справка о том, является или не является лицо подвергнутым административному наказанию за потребление наркотических средств".</w:t>
      </w:r>
    </w:p>
    <w:p w:rsidR="002C0DCC" w:rsidRDefault="002C0DCC">
      <w:pPr>
        <w:pStyle w:val="ConsPlusNormal"/>
        <w:jc w:val="both"/>
      </w:pPr>
    </w:p>
    <w:p w:rsidR="002C0DCC" w:rsidRDefault="002C0DCC">
      <w:pPr>
        <w:pStyle w:val="ConsPlusTitle"/>
        <w:ind w:firstLine="540"/>
        <w:jc w:val="both"/>
        <w:outlineLvl w:val="2"/>
      </w:pPr>
      <w:r>
        <w:t>Наименование органа, предоставляющего государственную услугу</w:t>
      </w:r>
    </w:p>
    <w:p w:rsidR="002C0DCC" w:rsidRDefault="002C0DCC">
      <w:pPr>
        <w:pStyle w:val="ConsPlusNormal"/>
        <w:jc w:val="both"/>
      </w:pPr>
    </w:p>
    <w:p w:rsidR="002C0DCC" w:rsidRDefault="002C0DCC">
      <w:pPr>
        <w:pStyle w:val="ConsPlusNormal"/>
        <w:ind w:firstLine="540"/>
        <w:jc w:val="both"/>
      </w:pPr>
      <w:r>
        <w:t xml:space="preserve">14. Государственная услуга предоставляется </w:t>
      </w:r>
      <w:r w:rsidRPr="00BA05E0">
        <w:rPr>
          <w:highlight w:val="yellow"/>
        </w:rPr>
        <w:t>Министерством внутренних дел Российской Федерации.</w:t>
      </w:r>
    </w:p>
    <w:p w:rsidR="002C0DCC" w:rsidRDefault="002C0DCC">
      <w:pPr>
        <w:pStyle w:val="ConsPlusNormal"/>
        <w:spacing w:before="220"/>
        <w:ind w:firstLine="540"/>
        <w:jc w:val="both"/>
      </w:pPr>
      <w:r>
        <w:t xml:space="preserve">15.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9"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t>Росатом</w:t>
      </w:r>
      <w:proofErr w:type="spellEnd"/>
      <w:r>
        <w:t>"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утвержденный Правительством Российской Федерации от 6 мая 2011 г. N 352 &lt;1&gt;.</w:t>
      </w:r>
    </w:p>
    <w:p w:rsidR="002C0DCC" w:rsidRDefault="002C0DCC">
      <w:pPr>
        <w:pStyle w:val="ConsPlusNormal"/>
        <w:spacing w:before="220"/>
        <w:ind w:firstLine="540"/>
        <w:jc w:val="both"/>
      </w:pPr>
      <w:r>
        <w:t>--------------------------------</w:t>
      </w:r>
    </w:p>
    <w:p w:rsidR="002C0DCC" w:rsidRDefault="002C0DCC">
      <w:pPr>
        <w:pStyle w:val="ConsPlusNormal"/>
        <w:spacing w:before="220"/>
        <w:ind w:firstLine="540"/>
        <w:jc w:val="both"/>
      </w:pPr>
      <w:r>
        <w:t>&lt;1&gt; Собрание законодательства Российской Федерации, 2011, N 20, ст. 2829; 2020, N 1, ст. 51.</w:t>
      </w:r>
    </w:p>
    <w:p w:rsidR="002C0DCC" w:rsidRDefault="002C0DCC">
      <w:pPr>
        <w:pStyle w:val="ConsPlusNormal"/>
        <w:jc w:val="both"/>
      </w:pPr>
    </w:p>
    <w:p w:rsidR="002C0DCC" w:rsidRDefault="002C0DCC">
      <w:pPr>
        <w:pStyle w:val="ConsPlusTitle"/>
        <w:ind w:firstLine="540"/>
        <w:jc w:val="both"/>
        <w:outlineLvl w:val="2"/>
      </w:pPr>
      <w:r>
        <w:t>Описание результата предоставления государственной услуги</w:t>
      </w:r>
    </w:p>
    <w:p w:rsidR="002C0DCC" w:rsidRDefault="002C0DCC">
      <w:pPr>
        <w:pStyle w:val="ConsPlusNormal"/>
        <w:jc w:val="both"/>
      </w:pPr>
    </w:p>
    <w:p w:rsidR="002C0DCC" w:rsidRDefault="002C0DCC">
      <w:pPr>
        <w:pStyle w:val="ConsPlusNormal"/>
        <w:ind w:firstLine="540"/>
        <w:jc w:val="both"/>
      </w:pPr>
      <w:bookmarkStart w:id="3" w:name="P142"/>
      <w:bookmarkEnd w:id="3"/>
      <w:r>
        <w:t>16. Результатом предоставления государственной услуги является:</w:t>
      </w:r>
    </w:p>
    <w:p w:rsidR="002C0DCC" w:rsidRPr="00BA05E0" w:rsidRDefault="002C0DCC">
      <w:pPr>
        <w:pStyle w:val="ConsPlusNormal"/>
        <w:spacing w:before="220"/>
        <w:ind w:firstLine="540"/>
        <w:jc w:val="both"/>
        <w:rPr>
          <w:highlight w:val="yellow"/>
        </w:rPr>
      </w:pPr>
      <w:r>
        <w:t xml:space="preserve">16.1. </w:t>
      </w:r>
      <w:r w:rsidRPr="00BA05E0">
        <w:rPr>
          <w:highlight w:val="yellow"/>
        </w:rPr>
        <w:t>Выдача справки о том, является или не является лицо подвергнутым административному наказанию за потребление наркотических средств.</w:t>
      </w:r>
    </w:p>
    <w:p w:rsidR="002C0DCC" w:rsidRDefault="002C0DCC">
      <w:pPr>
        <w:pStyle w:val="ConsPlusNormal"/>
        <w:spacing w:before="220"/>
        <w:ind w:firstLine="540"/>
        <w:jc w:val="both"/>
      </w:pPr>
      <w:r w:rsidRPr="00BA05E0">
        <w:rPr>
          <w:highlight w:val="yellow"/>
        </w:rPr>
        <w:t>16.2. Отказ в выдаче справки о том, является или не является лицо подвергнутым административному наказанию за потребление наркотических средств.</w:t>
      </w:r>
    </w:p>
    <w:p w:rsidR="002C0DCC" w:rsidRDefault="002C0DCC">
      <w:pPr>
        <w:pStyle w:val="ConsPlusNormal"/>
        <w:jc w:val="both"/>
      </w:pPr>
    </w:p>
    <w:p w:rsidR="002C0DCC" w:rsidRDefault="002C0DCC">
      <w:pPr>
        <w:pStyle w:val="ConsPlusTitle"/>
        <w:ind w:firstLine="540"/>
        <w:jc w:val="both"/>
        <w:outlineLvl w:val="2"/>
      </w:pPr>
      <w:r>
        <w:t xml:space="preserve">Срок предоставления государственной услуги, в том числе с учетом необходимости </w:t>
      </w:r>
      <w:r>
        <w:lastRenderedPageBreak/>
        <w:t>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2C0DCC" w:rsidRDefault="002C0DCC">
      <w:pPr>
        <w:pStyle w:val="ConsPlusNormal"/>
        <w:jc w:val="both"/>
      </w:pPr>
    </w:p>
    <w:p w:rsidR="002C0DCC" w:rsidRDefault="002C0DCC">
      <w:pPr>
        <w:pStyle w:val="ConsPlusNormal"/>
        <w:ind w:firstLine="540"/>
        <w:jc w:val="both"/>
      </w:pPr>
      <w:r>
        <w:t xml:space="preserve">17. </w:t>
      </w:r>
      <w:r w:rsidRPr="00BA05E0">
        <w:rPr>
          <w:highlight w:val="yellow"/>
        </w:rPr>
        <w:t>Срок предоставления государственной услуги не должен превышать 15 календарных дней с даты регистрации в ИЦ заявления о выдаче справки о том, является или не является лицо подвергнутым административному наказанию за потребление наркотических средств</w:t>
      </w:r>
      <w:r>
        <w:t xml:space="preserve"> (</w:t>
      </w:r>
      <w:hyperlink w:anchor="P592" w:history="1">
        <w:r>
          <w:rPr>
            <w:color w:val="0000FF"/>
          </w:rPr>
          <w:t>приложение N 1</w:t>
        </w:r>
      </w:hyperlink>
      <w:r>
        <w:t xml:space="preserve"> к Административному регламенту) &lt;2&gt;.</w:t>
      </w:r>
    </w:p>
    <w:p w:rsidR="002C0DCC" w:rsidRDefault="002C0DCC">
      <w:pPr>
        <w:pStyle w:val="ConsPlusNormal"/>
        <w:spacing w:before="220"/>
        <w:ind w:firstLine="540"/>
        <w:jc w:val="both"/>
      </w:pPr>
      <w:r>
        <w:t>--------------------------------</w:t>
      </w:r>
    </w:p>
    <w:p w:rsidR="002C0DCC" w:rsidRDefault="002C0DCC">
      <w:pPr>
        <w:pStyle w:val="ConsPlusNormal"/>
        <w:spacing w:before="220"/>
        <w:ind w:firstLine="540"/>
        <w:jc w:val="both"/>
      </w:pPr>
      <w:r>
        <w:t>&lt;2&gt; Далее - "заявление".</w:t>
      </w:r>
    </w:p>
    <w:p w:rsidR="002C0DCC" w:rsidRDefault="002C0DCC">
      <w:pPr>
        <w:pStyle w:val="ConsPlusNormal"/>
        <w:jc w:val="both"/>
      </w:pPr>
    </w:p>
    <w:p w:rsidR="002C0DCC" w:rsidRDefault="002C0DCC">
      <w:pPr>
        <w:pStyle w:val="ConsPlusNormal"/>
        <w:ind w:firstLine="540"/>
        <w:jc w:val="both"/>
      </w:pPr>
      <w:r>
        <w:t>18. Приостановление срока предоставления государственной услуги законодательством Российской Федерации не предусмотрено.</w:t>
      </w:r>
    </w:p>
    <w:p w:rsidR="002C0DCC" w:rsidRDefault="002C0DCC">
      <w:pPr>
        <w:pStyle w:val="ConsPlusNormal"/>
        <w:jc w:val="both"/>
      </w:pPr>
    </w:p>
    <w:p w:rsidR="002C0DCC" w:rsidRDefault="002C0DCC">
      <w:pPr>
        <w:pStyle w:val="ConsPlusTitle"/>
        <w:ind w:firstLine="540"/>
        <w:jc w:val="both"/>
        <w:outlineLvl w:val="2"/>
      </w:pPr>
      <w:r>
        <w:t>Нормативные правовые акты, регулирующие предоставление государственной услуги</w:t>
      </w:r>
    </w:p>
    <w:p w:rsidR="002C0DCC" w:rsidRDefault="002C0DCC">
      <w:pPr>
        <w:pStyle w:val="ConsPlusNormal"/>
        <w:jc w:val="both"/>
      </w:pPr>
    </w:p>
    <w:p w:rsidR="002C0DCC" w:rsidRDefault="002C0DCC">
      <w:pPr>
        <w:pStyle w:val="ConsPlusNormal"/>
        <w:ind w:firstLine="540"/>
        <w:jc w:val="both"/>
      </w:pPr>
      <w:r>
        <w:t>19.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ЕПГУ, в Федеральном реестре, на официальном сайте МВД России и официальных сайтах территориальных органов МВД России на региональном уровне в сети "Интернет".</w:t>
      </w:r>
    </w:p>
    <w:p w:rsidR="002C0DCC" w:rsidRDefault="002C0DCC">
      <w:pPr>
        <w:pStyle w:val="ConsPlusNormal"/>
        <w:jc w:val="both"/>
      </w:pPr>
    </w:p>
    <w:p w:rsidR="002C0DCC" w:rsidRDefault="002C0DCC">
      <w:pPr>
        <w:pStyle w:val="ConsPlusTitle"/>
        <w:ind w:firstLine="540"/>
        <w:jc w:val="both"/>
        <w:outlineLvl w:val="2"/>
      </w:pPr>
      <w: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2C0DCC" w:rsidRDefault="002C0DCC">
      <w:pPr>
        <w:pStyle w:val="ConsPlusNormal"/>
        <w:jc w:val="both"/>
      </w:pPr>
    </w:p>
    <w:p w:rsidR="002C0DCC" w:rsidRPr="00BA05E0" w:rsidRDefault="002C0DCC">
      <w:pPr>
        <w:pStyle w:val="ConsPlusNormal"/>
        <w:ind w:firstLine="540"/>
        <w:jc w:val="both"/>
        <w:rPr>
          <w:highlight w:val="yellow"/>
        </w:rPr>
      </w:pPr>
      <w:bookmarkStart w:id="4" w:name="P160"/>
      <w:bookmarkEnd w:id="4"/>
      <w:r>
        <w:t xml:space="preserve">20. </w:t>
      </w:r>
      <w:r w:rsidRPr="00BA05E0">
        <w:rPr>
          <w:highlight w:val="yellow"/>
        </w:rPr>
        <w:t>Для предоставления государственной услуги заявителем представляются следующие документы:</w:t>
      </w:r>
    </w:p>
    <w:p w:rsidR="002C0DCC" w:rsidRPr="00BA05E0" w:rsidRDefault="002C0DCC">
      <w:pPr>
        <w:pStyle w:val="ConsPlusNormal"/>
        <w:spacing w:before="220"/>
        <w:ind w:firstLine="540"/>
        <w:jc w:val="both"/>
        <w:rPr>
          <w:highlight w:val="yellow"/>
        </w:rPr>
      </w:pPr>
      <w:r w:rsidRPr="00BA05E0">
        <w:rPr>
          <w:highlight w:val="yellow"/>
        </w:rPr>
        <w:t>20.1. Заявление, подаваемое заявителем в электронной форме с использованием ЕПГУ либо через МФЦ.</w:t>
      </w:r>
    </w:p>
    <w:p w:rsidR="002C0DCC" w:rsidRPr="00BA05E0" w:rsidRDefault="002C0DCC">
      <w:pPr>
        <w:pStyle w:val="ConsPlusNormal"/>
        <w:spacing w:before="220"/>
        <w:ind w:firstLine="540"/>
        <w:jc w:val="both"/>
        <w:rPr>
          <w:highlight w:val="yellow"/>
        </w:rPr>
      </w:pPr>
      <w:bookmarkStart w:id="5" w:name="P162"/>
      <w:bookmarkEnd w:id="5"/>
      <w:r w:rsidRPr="00BA05E0">
        <w:rPr>
          <w:highlight w:val="yellow"/>
        </w:rPr>
        <w:t>20.2. Документ, удостоверяющий личность лица, подлежащего проверке:</w:t>
      </w:r>
    </w:p>
    <w:p w:rsidR="002C0DCC" w:rsidRDefault="002C0DCC">
      <w:pPr>
        <w:pStyle w:val="ConsPlusNormal"/>
        <w:spacing w:before="220"/>
        <w:ind w:firstLine="540"/>
        <w:jc w:val="both"/>
      </w:pPr>
      <w:r w:rsidRPr="00BA05E0">
        <w:rPr>
          <w:highlight w:val="yellow"/>
        </w:rPr>
        <w:t xml:space="preserve">паспорт гражданина Российской Федерации (страницы, содержащие сведения о личности владельца паспорта, о регистрации по месту жительства и снятии с регистрационного учета &lt;1&gt;, временное удостоверение личности гражданина Российской Федерации, выдаваемое на период оформления паспорта гражданина Российской Федерации &lt;2&gt;, - </w:t>
      </w:r>
      <w:r w:rsidRPr="00BA05E0">
        <w:rPr>
          <w:highlight w:val="green"/>
        </w:rPr>
        <w:t>для граждан Российской Федерации;</w:t>
      </w:r>
    </w:p>
    <w:p w:rsidR="002C0DCC" w:rsidRDefault="002C0DCC">
      <w:pPr>
        <w:pStyle w:val="ConsPlusNormal"/>
        <w:spacing w:before="220"/>
        <w:ind w:firstLine="540"/>
        <w:jc w:val="both"/>
      </w:pPr>
      <w:r>
        <w:t>--------------------------------</w:t>
      </w:r>
    </w:p>
    <w:p w:rsidR="002C0DCC" w:rsidRDefault="002C0DCC">
      <w:pPr>
        <w:pStyle w:val="ConsPlusNormal"/>
        <w:spacing w:before="220"/>
        <w:ind w:firstLine="540"/>
        <w:jc w:val="both"/>
      </w:pPr>
      <w:r>
        <w:t xml:space="preserve">&lt;1&gt; </w:t>
      </w:r>
      <w:hyperlink r:id="rId20" w:history="1">
        <w:r>
          <w:rPr>
            <w:color w:val="0000FF"/>
          </w:rPr>
          <w:t>Указ</w:t>
        </w:r>
      </w:hyperlink>
      <w:r>
        <w:t xml:space="preserve"> Президента Российской Федерации от 13 марта 1997 г. N 232 "Об основном документе, удостоверяющем личность гражданина Российской Федерации на территории Российской Федерации" (Собрание законодательства Российской Федерации, 1997, N 11, ст. 1301).</w:t>
      </w:r>
    </w:p>
    <w:p w:rsidR="002C0DCC" w:rsidRDefault="002C0DCC">
      <w:pPr>
        <w:pStyle w:val="ConsPlusNormal"/>
        <w:spacing w:before="220"/>
        <w:ind w:firstLine="540"/>
        <w:jc w:val="both"/>
      </w:pPr>
      <w:r>
        <w:t xml:space="preserve">&lt;2&gt; </w:t>
      </w:r>
      <w:hyperlink r:id="rId21" w:history="1">
        <w:r>
          <w:rPr>
            <w:color w:val="0000FF"/>
          </w:rPr>
          <w:t>Абзац второй пункта 17</w:t>
        </w:r>
      </w:hyperlink>
      <w:r>
        <w:t xml:space="preserve"> Положения о паспорте гражданина Российской Федерации, утвержденного постановлением Правительства Российской Федерации от 8 июля 1997 г. N 828 (Собрание законодательства Российской Федерации, 1997, N 28, ст. 3444; 2018, N 49, ст. 7600); </w:t>
      </w:r>
      <w:hyperlink r:id="rId22" w:history="1">
        <w:r>
          <w:rPr>
            <w:color w:val="0000FF"/>
          </w:rPr>
          <w:t>приложение N 6</w:t>
        </w:r>
      </w:hyperlink>
      <w:r>
        <w:t xml:space="preserve"> к Административному регламенту Министерства внутренних дел Российской Федерации по предоставлению государственной услуги по выдаче, замене паспортов гражданина </w:t>
      </w:r>
      <w:r>
        <w:lastRenderedPageBreak/>
        <w:t>Российской Федерации, удостоверяющих личность гражданина Российской Федерации на территории Российской Федерации, утвержденному приказом МВД России от 16 ноября 2020 г. N 773 (зарегистрирован Минюстом России 31 декабря 2020 года, регистрационный N 62009).</w:t>
      </w:r>
    </w:p>
    <w:p w:rsidR="002C0DCC" w:rsidRDefault="002C0DCC">
      <w:pPr>
        <w:pStyle w:val="ConsPlusNormal"/>
        <w:jc w:val="both"/>
      </w:pPr>
    </w:p>
    <w:p w:rsidR="002C0DCC" w:rsidRDefault="002C0DCC">
      <w:pPr>
        <w:pStyle w:val="ConsPlusNormal"/>
        <w:ind w:firstLine="540"/>
        <w:jc w:val="both"/>
      </w:pPr>
      <w:r w:rsidRPr="00BA05E0">
        <w:rPr>
          <w:highlight w:val="yellow"/>
        </w:rP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 </w:t>
      </w:r>
      <w:r w:rsidRPr="00BA05E0">
        <w:rPr>
          <w:highlight w:val="green"/>
        </w:rPr>
        <w:t>для иностранных граждан &lt;3&gt;;</w:t>
      </w:r>
    </w:p>
    <w:p w:rsidR="002C0DCC" w:rsidRDefault="002C0DCC">
      <w:pPr>
        <w:pStyle w:val="ConsPlusNormal"/>
        <w:spacing w:before="220"/>
        <w:ind w:firstLine="540"/>
        <w:jc w:val="both"/>
      </w:pPr>
      <w:r>
        <w:t>--------------------------------</w:t>
      </w:r>
    </w:p>
    <w:p w:rsidR="002C0DCC" w:rsidRDefault="002C0DCC">
      <w:pPr>
        <w:pStyle w:val="ConsPlusNormal"/>
        <w:spacing w:before="220"/>
        <w:ind w:firstLine="540"/>
        <w:jc w:val="both"/>
      </w:pPr>
      <w:r>
        <w:t xml:space="preserve">&lt;3&gt; </w:t>
      </w:r>
      <w:hyperlink r:id="rId23" w:history="1">
        <w:r>
          <w:rPr>
            <w:color w:val="0000FF"/>
          </w:rPr>
          <w:t>Пункт 1 статьи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w:t>
      </w:r>
    </w:p>
    <w:p w:rsidR="002C0DCC" w:rsidRDefault="002C0DCC">
      <w:pPr>
        <w:pStyle w:val="ConsPlusNormal"/>
        <w:jc w:val="both"/>
      </w:pPr>
    </w:p>
    <w:p w:rsidR="002C0DCC" w:rsidRDefault="002C0DCC">
      <w:pPr>
        <w:pStyle w:val="ConsPlusNormal"/>
        <w:ind w:firstLine="540"/>
        <w:jc w:val="both"/>
      </w:pPr>
      <w:r w:rsidRPr="00BA05E0">
        <w:rPr>
          <w:highlight w:val="yellow"/>
        </w:rPr>
        <w:t xml:space="preserve">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разрешения на временное проживание, вида на жительство либо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 </w:t>
      </w:r>
      <w:r w:rsidRPr="00BA05E0">
        <w:rPr>
          <w:highlight w:val="green"/>
        </w:rPr>
        <w:t>для лиц без гражданства &lt;1&gt;.</w:t>
      </w:r>
    </w:p>
    <w:p w:rsidR="002C0DCC" w:rsidRDefault="002C0DCC">
      <w:pPr>
        <w:pStyle w:val="ConsPlusNormal"/>
        <w:spacing w:before="220"/>
        <w:ind w:firstLine="540"/>
        <w:jc w:val="both"/>
      </w:pPr>
      <w:r>
        <w:t>--------------------------------</w:t>
      </w:r>
    </w:p>
    <w:p w:rsidR="002C0DCC" w:rsidRDefault="002C0DCC">
      <w:pPr>
        <w:pStyle w:val="ConsPlusNormal"/>
        <w:spacing w:before="220"/>
        <w:ind w:firstLine="540"/>
        <w:jc w:val="both"/>
      </w:pPr>
      <w:r>
        <w:t xml:space="preserve">&lt;1&gt; </w:t>
      </w:r>
      <w:hyperlink r:id="rId24" w:history="1">
        <w:r>
          <w:rPr>
            <w:color w:val="0000FF"/>
          </w:rPr>
          <w:t>Пункт 2 статьи 10</w:t>
        </w:r>
      </w:hyperlink>
      <w:r>
        <w:t xml:space="preserve"> Федерального закона от 25 июля 2002 г. N 115-ФЗ "О правовом положении иностранных граждан в Российской Федерации".</w:t>
      </w:r>
    </w:p>
    <w:p w:rsidR="002C0DCC" w:rsidRDefault="002C0DCC">
      <w:pPr>
        <w:pStyle w:val="ConsPlusNormal"/>
        <w:jc w:val="both"/>
      </w:pPr>
    </w:p>
    <w:p w:rsidR="002C0DCC" w:rsidRDefault="002C0DCC">
      <w:pPr>
        <w:pStyle w:val="ConsPlusNormal"/>
        <w:ind w:firstLine="540"/>
        <w:jc w:val="both"/>
      </w:pPr>
      <w:bookmarkStart w:id="6" w:name="P176"/>
      <w:bookmarkEnd w:id="6"/>
      <w:r>
        <w:t xml:space="preserve">20.3. </w:t>
      </w:r>
      <w:r w:rsidRPr="00BA05E0">
        <w:rPr>
          <w:highlight w:val="yellow"/>
        </w:rPr>
        <w:t>Доверенность на право получения справки о том, является или не является лицо подвергнутым административному наказанию за потребление наркотических средств, выданная в установленном законодательством Российской Федерации порядке</w:t>
      </w:r>
      <w:r>
        <w:t xml:space="preserve"> &lt;2</w:t>
      </w:r>
      <w:r w:rsidRPr="00BA05E0">
        <w:rPr>
          <w:highlight w:val="green"/>
        </w:rPr>
        <w:t>&gt;, - при подаче заявления уполномоченным представителем.</w:t>
      </w:r>
    </w:p>
    <w:p w:rsidR="002C0DCC" w:rsidRDefault="002C0DCC">
      <w:pPr>
        <w:pStyle w:val="ConsPlusNormal"/>
        <w:spacing w:before="220"/>
        <w:ind w:firstLine="540"/>
        <w:jc w:val="both"/>
      </w:pPr>
      <w:r>
        <w:t>--------------------------------</w:t>
      </w:r>
    </w:p>
    <w:p w:rsidR="002C0DCC" w:rsidRDefault="002C0DCC">
      <w:pPr>
        <w:pStyle w:val="ConsPlusNormal"/>
        <w:spacing w:before="220"/>
        <w:ind w:firstLine="540"/>
        <w:jc w:val="both"/>
      </w:pPr>
      <w:r>
        <w:t xml:space="preserve">&lt;2&gt; </w:t>
      </w:r>
      <w:hyperlink r:id="rId25" w:history="1">
        <w:r>
          <w:rPr>
            <w:color w:val="0000FF"/>
          </w:rPr>
          <w:t>Статья 185</w:t>
        </w:r>
      </w:hyperlink>
      <w:r>
        <w:t xml:space="preserve"> Гражданского кодекса Российской Федерации (Собрание законодательства Российской Федерации, 1994, N 32, ст. 3301; 2013, N 19, ст. 2327).</w:t>
      </w:r>
    </w:p>
    <w:p w:rsidR="002C0DCC" w:rsidRDefault="002C0DCC">
      <w:pPr>
        <w:pStyle w:val="ConsPlusNormal"/>
        <w:jc w:val="both"/>
      </w:pPr>
    </w:p>
    <w:p w:rsidR="002C0DCC" w:rsidRDefault="002C0DCC">
      <w:pPr>
        <w:pStyle w:val="ConsPlusNormal"/>
        <w:ind w:firstLine="540"/>
        <w:jc w:val="both"/>
      </w:pPr>
      <w:bookmarkStart w:id="7" w:name="P180"/>
      <w:bookmarkEnd w:id="7"/>
      <w:r>
        <w:t xml:space="preserve">21. Документы, указанные в </w:t>
      </w:r>
      <w:hyperlink w:anchor="P162" w:history="1">
        <w:r>
          <w:rPr>
            <w:color w:val="0000FF"/>
          </w:rPr>
          <w:t>подпунктах 20.2</w:t>
        </w:r>
      </w:hyperlink>
      <w:r>
        <w:t xml:space="preserve"> и </w:t>
      </w:r>
      <w:hyperlink w:anchor="P176" w:history="1">
        <w:r>
          <w:rPr>
            <w:color w:val="0000FF"/>
          </w:rPr>
          <w:t>20.3 пункта 20</w:t>
        </w:r>
      </w:hyperlink>
      <w:r>
        <w:t xml:space="preserve"> Административного регламента, выполненные на иностранном языке, без дублирования в них записей на государственном языке Российской Федерации (русском языке), подлежат переводу на русский язык. Верность перевода либо подлинность подписи переводчика должны быть нотариально засвидетельствованы в соответствии с законодательством Российской Федерации о нотариате &lt;3&gt;.</w:t>
      </w:r>
    </w:p>
    <w:p w:rsidR="002C0DCC" w:rsidRDefault="002C0DCC">
      <w:pPr>
        <w:pStyle w:val="ConsPlusNormal"/>
        <w:spacing w:before="220"/>
        <w:ind w:firstLine="540"/>
        <w:jc w:val="both"/>
      </w:pPr>
      <w:r>
        <w:t>--------------------------------</w:t>
      </w:r>
    </w:p>
    <w:p w:rsidR="002C0DCC" w:rsidRDefault="002C0DCC">
      <w:pPr>
        <w:pStyle w:val="ConsPlusNormal"/>
        <w:spacing w:before="220"/>
        <w:ind w:firstLine="540"/>
        <w:jc w:val="both"/>
      </w:pPr>
      <w:r>
        <w:t xml:space="preserve">&lt;3&gt; В соответствии со </w:t>
      </w:r>
      <w:hyperlink r:id="rId26" w:history="1">
        <w:r>
          <w:rPr>
            <w:color w:val="0000FF"/>
          </w:rPr>
          <w:t>статьей 81</w:t>
        </w:r>
      </w:hyperlink>
      <w:r>
        <w:t xml:space="preserve"> Основ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2011, N 49, ст. 7064; 2019, N 52, ст. 7798).</w:t>
      </w:r>
    </w:p>
    <w:p w:rsidR="002C0DCC" w:rsidRDefault="002C0DCC">
      <w:pPr>
        <w:pStyle w:val="ConsPlusNormal"/>
        <w:jc w:val="both"/>
      </w:pPr>
    </w:p>
    <w:p w:rsidR="002C0DCC" w:rsidRDefault="002C0DCC">
      <w:pPr>
        <w:pStyle w:val="ConsPlusTitle"/>
        <w:ind w:firstLine="540"/>
        <w:jc w:val="both"/>
        <w:outlineLvl w:val="2"/>
      </w:pPr>
      <w:r>
        <w:t xml:space="preserve">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или муниципальных услуг, и которые заявитель вправе представить, а также способы их получения заявителями, в том числе в </w:t>
      </w:r>
      <w:r>
        <w:lastRenderedPageBreak/>
        <w:t>электронной форме, порядок их представления</w:t>
      </w:r>
    </w:p>
    <w:p w:rsidR="002C0DCC" w:rsidRDefault="002C0DCC">
      <w:pPr>
        <w:pStyle w:val="ConsPlusNormal"/>
        <w:jc w:val="both"/>
      </w:pPr>
    </w:p>
    <w:p w:rsidR="002C0DCC" w:rsidRDefault="002C0DCC">
      <w:pPr>
        <w:pStyle w:val="ConsPlusNormal"/>
        <w:ind w:firstLine="540"/>
        <w:jc w:val="both"/>
      </w:pPr>
      <w:r>
        <w:t>22.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законодательством Российской Федерации не предусмотрены.</w:t>
      </w:r>
    </w:p>
    <w:p w:rsidR="002C0DCC" w:rsidRDefault="002C0DCC">
      <w:pPr>
        <w:pStyle w:val="ConsPlusNormal"/>
        <w:spacing w:before="220"/>
        <w:ind w:firstLine="540"/>
        <w:jc w:val="both"/>
      </w:pPr>
      <w:r>
        <w:t>23. При предоставлении государственной услуги запрещается требовать от заявителя:</w:t>
      </w:r>
    </w:p>
    <w:p w:rsidR="002C0DCC" w:rsidRDefault="002C0DCC">
      <w:pPr>
        <w:pStyle w:val="ConsPlusNormal"/>
        <w:spacing w:before="220"/>
        <w:ind w:firstLine="540"/>
        <w:jc w:val="both"/>
      </w:pPr>
      <w:r>
        <w:t>23.1.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C0DCC" w:rsidRDefault="002C0DCC">
      <w:pPr>
        <w:pStyle w:val="ConsPlusNormal"/>
        <w:spacing w:before="220"/>
        <w:ind w:firstLine="540"/>
        <w:jc w:val="both"/>
      </w:pPr>
      <w:r>
        <w:t xml:space="preserve">23.2.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7"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2C0DCC" w:rsidRDefault="002C0DCC">
      <w:pPr>
        <w:pStyle w:val="ConsPlusNormal"/>
        <w:spacing w:before="220"/>
        <w:ind w:firstLine="540"/>
        <w:jc w:val="both"/>
      </w:pPr>
      <w:r>
        <w:t xml:space="preserve">23.3.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8"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2C0DCC" w:rsidRDefault="002C0DCC">
      <w:pPr>
        <w:pStyle w:val="ConsPlusNormal"/>
        <w:spacing w:before="220"/>
        <w:ind w:firstLine="540"/>
        <w:jc w:val="both"/>
      </w:pPr>
      <w:r>
        <w:t>24. Не допускается отказ в приеме заявления и иных документов, необходимых для предоставления государственной услуги, а также отказ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 официальном сайте МВД России и официальных сайтах территориальных органов МВД России на региональном уровне.</w:t>
      </w:r>
    </w:p>
    <w:p w:rsidR="002C0DCC" w:rsidRDefault="002C0DCC">
      <w:pPr>
        <w:pStyle w:val="ConsPlusNormal"/>
        <w:jc w:val="both"/>
      </w:pPr>
    </w:p>
    <w:p w:rsidR="002C0DCC" w:rsidRDefault="002C0DCC">
      <w:pPr>
        <w:pStyle w:val="ConsPlusTitle"/>
        <w:ind w:firstLine="540"/>
        <w:jc w:val="both"/>
        <w:outlineLvl w:val="2"/>
      </w:pPr>
      <w:r>
        <w:t>Исчерпывающий перечень оснований для отказа в приеме документов, необходимых для предоставления государственной услуги</w:t>
      </w:r>
    </w:p>
    <w:p w:rsidR="002C0DCC" w:rsidRDefault="002C0DCC">
      <w:pPr>
        <w:pStyle w:val="ConsPlusNormal"/>
        <w:jc w:val="both"/>
      </w:pPr>
    </w:p>
    <w:p w:rsidR="002C0DCC" w:rsidRPr="00BA05E0" w:rsidRDefault="002C0DCC">
      <w:pPr>
        <w:pStyle w:val="ConsPlusNormal"/>
        <w:ind w:firstLine="540"/>
        <w:jc w:val="both"/>
        <w:rPr>
          <w:highlight w:val="yellow"/>
        </w:rPr>
      </w:pPr>
      <w:bookmarkStart w:id="8" w:name="P195"/>
      <w:bookmarkEnd w:id="8"/>
      <w:r w:rsidRPr="00BA05E0">
        <w:rPr>
          <w:highlight w:val="yellow"/>
        </w:rPr>
        <w:t>25. Основаниями для отказа в приеме у заявителей документов, необходимых для предоставления государственной услуги, при личном обращении в МФЦ являются:</w:t>
      </w:r>
    </w:p>
    <w:p w:rsidR="002C0DCC" w:rsidRPr="00BA05E0" w:rsidRDefault="002C0DCC">
      <w:pPr>
        <w:pStyle w:val="ConsPlusNormal"/>
        <w:spacing w:before="220"/>
        <w:ind w:firstLine="540"/>
        <w:jc w:val="both"/>
        <w:rPr>
          <w:highlight w:val="yellow"/>
        </w:rPr>
      </w:pPr>
      <w:r w:rsidRPr="00BA05E0">
        <w:rPr>
          <w:highlight w:val="yellow"/>
        </w:rPr>
        <w:t xml:space="preserve">25.1. Отсутствие документов, представление которых предусмотрено </w:t>
      </w:r>
      <w:hyperlink w:anchor="P160" w:history="1">
        <w:r w:rsidRPr="00BA05E0">
          <w:rPr>
            <w:color w:val="0000FF"/>
            <w:highlight w:val="yellow"/>
          </w:rPr>
          <w:t>пунктом 20</w:t>
        </w:r>
      </w:hyperlink>
      <w:r w:rsidRPr="00BA05E0">
        <w:rPr>
          <w:highlight w:val="yellow"/>
        </w:rPr>
        <w:t xml:space="preserve"> Административного регламента.</w:t>
      </w:r>
    </w:p>
    <w:p w:rsidR="002C0DCC" w:rsidRPr="00BA05E0" w:rsidRDefault="002C0DCC">
      <w:pPr>
        <w:pStyle w:val="ConsPlusNormal"/>
        <w:spacing w:before="220"/>
        <w:ind w:firstLine="540"/>
        <w:jc w:val="both"/>
        <w:rPr>
          <w:highlight w:val="yellow"/>
        </w:rPr>
      </w:pPr>
      <w:r w:rsidRPr="00BA05E0">
        <w:rPr>
          <w:highlight w:val="yellow"/>
        </w:rPr>
        <w:t xml:space="preserve">25.2. </w:t>
      </w:r>
      <w:proofErr w:type="spellStart"/>
      <w:r w:rsidRPr="00BA05E0">
        <w:rPr>
          <w:highlight w:val="yellow"/>
        </w:rPr>
        <w:t>Незаполнение</w:t>
      </w:r>
      <w:proofErr w:type="spellEnd"/>
      <w:r w:rsidRPr="00BA05E0">
        <w:rPr>
          <w:highlight w:val="yellow"/>
        </w:rPr>
        <w:t xml:space="preserve"> всех пунктов заявления, подлежащих заполнению.</w:t>
      </w:r>
    </w:p>
    <w:p w:rsidR="002C0DCC" w:rsidRPr="00BA05E0" w:rsidRDefault="002C0DCC">
      <w:pPr>
        <w:pStyle w:val="ConsPlusNormal"/>
        <w:spacing w:before="220"/>
        <w:ind w:firstLine="540"/>
        <w:jc w:val="both"/>
        <w:rPr>
          <w:highlight w:val="yellow"/>
        </w:rPr>
      </w:pPr>
      <w:r w:rsidRPr="00BA05E0">
        <w:rPr>
          <w:highlight w:val="yellow"/>
        </w:rPr>
        <w:t xml:space="preserve">25.3. Несоблюдение требований </w:t>
      </w:r>
      <w:hyperlink w:anchor="P180" w:history="1">
        <w:r w:rsidRPr="00BA05E0">
          <w:rPr>
            <w:color w:val="0000FF"/>
            <w:highlight w:val="yellow"/>
          </w:rPr>
          <w:t>пункта 21</w:t>
        </w:r>
      </w:hyperlink>
      <w:r w:rsidRPr="00BA05E0">
        <w:rPr>
          <w:highlight w:val="yellow"/>
        </w:rPr>
        <w:t xml:space="preserve"> Административного регламента.</w:t>
      </w:r>
    </w:p>
    <w:p w:rsidR="002C0DCC" w:rsidRPr="00BA05E0" w:rsidRDefault="002C0DCC">
      <w:pPr>
        <w:pStyle w:val="ConsPlusNormal"/>
        <w:spacing w:before="220"/>
        <w:ind w:firstLine="540"/>
        <w:jc w:val="both"/>
        <w:rPr>
          <w:highlight w:val="yellow"/>
        </w:rPr>
      </w:pPr>
      <w:r w:rsidRPr="00BA05E0">
        <w:rPr>
          <w:highlight w:val="yellow"/>
        </w:rPr>
        <w:t>25.4. Наличие в заявлении или в представленных в электронной форме документах нечитаемых фрагментов текста и (или) реквизитов.</w:t>
      </w:r>
    </w:p>
    <w:p w:rsidR="002C0DCC" w:rsidRPr="00BA05E0" w:rsidRDefault="002C0DCC">
      <w:pPr>
        <w:pStyle w:val="ConsPlusNormal"/>
        <w:spacing w:before="220"/>
        <w:ind w:firstLine="540"/>
        <w:jc w:val="both"/>
        <w:rPr>
          <w:highlight w:val="yellow"/>
        </w:rPr>
      </w:pPr>
      <w:bookmarkStart w:id="9" w:name="P200"/>
      <w:bookmarkEnd w:id="9"/>
      <w:r w:rsidRPr="00BA05E0">
        <w:rPr>
          <w:highlight w:val="yellow"/>
        </w:rPr>
        <w:t>26. Основаниями для отказа в приеме заявления в электронной форме являются:</w:t>
      </w:r>
    </w:p>
    <w:p w:rsidR="002C0DCC" w:rsidRPr="00BA05E0" w:rsidRDefault="002C0DCC">
      <w:pPr>
        <w:pStyle w:val="ConsPlusNormal"/>
        <w:spacing w:before="220"/>
        <w:ind w:firstLine="540"/>
        <w:jc w:val="both"/>
        <w:rPr>
          <w:highlight w:val="yellow"/>
        </w:rPr>
      </w:pPr>
      <w:r w:rsidRPr="00BA05E0">
        <w:rPr>
          <w:highlight w:val="yellow"/>
        </w:rPr>
        <w:t xml:space="preserve">26.1. Отсутствие документов в электронной форме, представление которых предусмотрено </w:t>
      </w:r>
      <w:hyperlink w:anchor="P160" w:history="1">
        <w:r w:rsidRPr="00BA05E0">
          <w:rPr>
            <w:color w:val="0000FF"/>
            <w:highlight w:val="yellow"/>
          </w:rPr>
          <w:t>пунктом 20</w:t>
        </w:r>
      </w:hyperlink>
      <w:r w:rsidRPr="00BA05E0">
        <w:rPr>
          <w:highlight w:val="yellow"/>
        </w:rPr>
        <w:t xml:space="preserve"> Административного регламента.</w:t>
      </w:r>
    </w:p>
    <w:p w:rsidR="002C0DCC" w:rsidRPr="00BA05E0" w:rsidRDefault="002C0DCC">
      <w:pPr>
        <w:pStyle w:val="ConsPlusNormal"/>
        <w:spacing w:before="220"/>
        <w:ind w:firstLine="540"/>
        <w:jc w:val="both"/>
        <w:rPr>
          <w:highlight w:val="yellow"/>
        </w:rPr>
      </w:pPr>
      <w:r w:rsidRPr="00BA05E0">
        <w:rPr>
          <w:highlight w:val="yellow"/>
        </w:rPr>
        <w:t>26.2. Несоответствие сведений, указанных в заявлении, сведениям, содержащимся в представленных в электронной форме документов.</w:t>
      </w:r>
    </w:p>
    <w:p w:rsidR="002C0DCC" w:rsidRDefault="002C0DCC">
      <w:pPr>
        <w:pStyle w:val="ConsPlusNormal"/>
        <w:spacing w:before="220"/>
        <w:ind w:firstLine="540"/>
        <w:jc w:val="both"/>
      </w:pPr>
      <w:r w:rsidRPr="00BA05E0">
        <w:rPr>
          <w:highlight w:val="yellow"/>
        </w:rPr>
        <w:t xml:space="preserve">26.3. Несоблюдение требований </w:t>
      </w:r>
      <w:hyperlink w:anchor="P180" w:history="1">
        <w:r w:rsidRPr="00BA05E0">
          <w:rPr>
            <w:color w:val="0000FF"/>
            <w:highlight w:val="yellow"/>
          </w:rPr>
          <w:t>пункта 21</w:t>
        </w:r>
      </w:hyperlink>
      <w:r w:rsidRPr="00BA05E0">
        <w:rPr>
          <w:highlight w:val="yellow"/>
        </w:rPr>
        <w:t xml:space="preserve"> Административного регламента.</w:t>
      </w:r>
    </w:p>
    <w:p w:rsidR="002C0DCC" w:rsidRDefault="002C0DCC">
      <w:pPr>
        <w:pStyle w:val="ConsPlusNormal"/>
        <w:jc w:val="both"/>
      </w:pPr>
    </w:p>
    <w:p w:rsidR="002C0DCC" w:rsidRDefault="002C0DCC">
      <w:pPr>
        <w:pStyle w:val="ConsPlusTitle"/>
        <w:ind w:firstLine="540"/>
        <w:jc w:val="both"/>
        <w:outlineLvl w:val="2"/>
      </w:pPr>
      <w:r>
        <w:t>Исчерпывающий перечень оснований для приостановления или отказа в предоставлении государственной услуги</w:t>
      </w:r>
    </w:p>
    <w:p w:rsidR="002C0DCC" w:rsidRDefault="002C0DCC">
      <w:pPr>
        <w:pStyle w:val="ConsPlusNormal"/>
        <w:jc w:val="both"/>
      </w:pPr>
    </w:p>
    <w:p w:rsidR="002C0DCC" w:rsidRDefault="002C0DCC">
      <w:pPr>
        <w:pStyle w:val="ConsPlusNormal"/>
        <w:ind w:firstLine="540"/>
        <w:jc w:val="both"/>
      </w:pPr>
      <w:r>
        <w:t>27. Основания для приостановления государственной услуги законодательством Российской Федерации не предусмотрены.</w:t>
      </w:r>
    </w:p>
    <w:p w:rsidR="002C0DCC" w:rsidRDefault="002C0DCC">
      <w:pPr>
        <w:pStyle w:val="ConsPlusNormal"/>
        <w:spacing w:before="220"/>
        <w:ind w:firstLine="540"/>
        <w:jc w:val="both"/>
      </w:pPr>
      <w:r>
        <w:t>28. Основаниями для отказа в предоставлении государственной услуги законодательством Российской Федерации не предусмотрены.</w:t>
      </w:r>
    </w:p>
    <w:p w:rsidR="002C0DCC" w:rsidRDefault="002C0DCC">
      <w:pPr>
        <w:pStyle w:val="ConsPlusNormal"/>
        <w:jc w:val="both"/>
      </w:pPr>
    </w:p>
    <w:p w:rsidR="002C0DCC" w:rsidRDefault="002C0DCC">
      <w:pPr>
        <w:pStyle w:val="ConsPlusTitle"/>
        <w:ind w:firstLine="540"/>
        <w:jc w:val="both"/>
        <w:outlineLvl w:val="2"/>
      </w:pPr>
      <w: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2C0DCC" w:rsidRDefault="002C0DCC">
      <w:pPr>
        <w:pStyle w:val="ConsPlusNormal"/>
        <w:jc w:val="both"/>
      </w:pPr>
    </w:p>
    <w:p w:rsidR="002C0DCC" w:rsidRDefault="002C0DCC">
      <w:pPr>
        <w:pStyle w:val="ConsPlusNormal"/>
        <w:ind w:firstLine="540"/>
        <w:jc w:val="both"/>
      </w:pPr>
      <w:r>
        <w:t>29. Услуги, которые являются необходимыми и обязательными для предоставления государственной услуги, в том числе документ (документы), выдаваемый (выдаваемые) организациями, участвующими в предоставлении государственной услуги, законодательством Российской Федерации не предусмотрены.</w:t>
      </w:r>
    </w:p>
    <w:p w:rsidR="002C0DCC" w:rsidRDefault="002C0DCC">
      <w:pPr>
        <w:pStyle w:val="ConsPlusNormal"/>
        <w:jc w:val="both"/>
      </w:pPr>
    </w:p>
    <w:p w:rsidR="002C0DCC" w:rsidRDefault="002C0DCC">
      <w:pPr>
        <w:pStyle w:val="ConsPlusTitle"/>
        <w:ind w:firstLine="540"/>
        <w:jc w:val="both"/>
        <w:outlineLvl w:val="2"/>
      </w:pPr>
      <w:r>
        <w:t>Порядок, размер и основания взимания государственной пошлины или иной платы, взимаемой за предоставление государственной услуги</w:t>
      </w:r>
    </w:p>
    <w:p w:rsidR="002C0DCC" w:rsidRDefault="002C0DCC">
      <w:pPr>
        <w:pStyle w:val="ConsPlusNormal"/>
        <w:jc w:val="both"/>
      </w:pPr>
    </w:p>
    <w:p w:rsidR="002C0DCC" w:rsidRDefault="002C0DCC">
      <w:pPr>
        <w:pStyle w:val="ConsPlusNormal"/>
        <w:ind w:firstLine="540"/>
        <w:jc w:val="both"/>
      </w:pPr>
      <w:r>
        <w:t>30. Взимание государственной пошлины или иной платы за предоставление государственной услуги законодательством Российской Федерации не предусмотрено.</w:t>
      </w:r>
    </w:p>
    <w:p w:rsidR="002C0DCC" w:rsidRDefault="002C0DCC">
      <w:pPr>
        <w:pStyle w:val="ConsPlusNormal"/>
        <w:jc w:val="both"/>
      </w:pPr>
    </w:p>
    <w:p w:rsidR="002C0DCC" w:rsidRDefault="002C0DCC">
      <w:pPr>
        <w:pStyle w:val="ConsPlusTitle"/>
        <w:ind w:firstLine="540"/>
        <w:jc w:val="both"/>
        <w:outlineLvl w:val="2"/>
      </w:pPr>
      <w: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2C0DCC" w:rsidRDefault="002C0DCC">
      <w:pPr>
        <w:pStyle w:val="ConsPlusNormal"/>
        <w:jc w:val="both"/>
      </w:pPr>
    </w:p>
    <w:p w:rsidR="002C0DCC" w:rsidRDefault="002C0DCC">
      <w:pPr>
        <w:pStyle w:val="ConsPlusNormal"/>
        <w:ind w:firstLine="540"/>
        <w:jc w:val="both"/>
      </w:pPr>
      <w:r>
        <w:t>31. Взимание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2C0DCC" w:rsidRDefault="002C0DCC">
      <w:pPr>
        <w:pStyle w:val="ConsPlusNormal"/>
        <w:jc w:val="both"/>
      </w:pPr>
    </w:p>
    <w:p w:rsidR="002C0DCC" w:rsidRDefault="002C0DCC">
      <w:pPr>
        <w:pStyle w:val="ConsPlusTitle"/>
        <w:ind w:firstLine="540"/>
        <w:jc w:val="both"/>
        <w:outlineLvl w:val="2"/>
      </w:pPr>
      <w: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2C0DCC" w:rsidRDefault="002C0DCC">
      <w:pPr>
        <w:pStyle w:val="ConsPlusNormal"/>
        <w:jc w:val="both"/>
      </w:pPr>
    </w:p>
    <w:p w:rsidR="002C0DCC" w:rsidRDefault="002C0DCC">
      <w:pPr>
        <w:pStyle w:val="ConsPlusNormal"/>
        <w:ind w:firstLine="540"/>
        <w:jc w:val="both"/>
      </w:pPr>
      <w:r>
        <w:t>32. Для предоставления государственной услуги не требуется личная явка заявителя в ИЦ.</w:t>
      </w:r>
    </w:p>
    <w:p w:rsidR="002C0DCC" w:rsidRDefault="002C0DCC">
      <w:pPr>
        <w:pStyle w:val="ConsPlusNormal"/>
        <w:jc w:val="both"/>
      </w:pPr>
    </w:p>
    <w:p w:rsidR="002C0DCC" w:rsidRDefault="002C0DCC">
      <w:pPr>
        <w:pStyle w:val="ConsPlusTitle"/>
        <w:ind w:firstLine="540"/>
        <w:jc w:val="both"/>
        <w:outlineLvl w:val="2"/>
      </w:pPr>
      <w: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2C0DCC" w:rsidRDefault="002C0DCC">
      <w:pPr>
        <w:pStyle w:val="ConsPlusNormal"/>
        <w:jc w:val="both"/>
      </w:pPr>
    </w:p>
    <w:p w:rsidR="002C0DCC" w:rsidRDefault="002C0DCC">
      <w:pPr>
        <w:pStyle w:val="ConsPlusNormal"/>
        <w:ind w:firstLine="540"/>
        <w:jc w:val="both"/>
      </w:pPr>
      <w:r>
        <w:t>33. Заявление, поданное через ЕПГУ или поступившее из МФЦ, регистрируется в информационной системе МВД России не позднее 1 рабочего дня, следующего за днем его поступления в ИЦ. В случае поступления вышеуказанного заявления после окончания рабочего (служебного) дня, а также в выходные или праздничные дни регистрация осуществляется в первый рабочий (служебный) день, следующий за выходным или праздничным днем.</w:t>
      </w:r>
    </w:p>
    <w:p w:rsidR="002C0DCC" w:rsidRDefault="002C0DCC">
      <w:pPr>
        <w:pStyle w:val="ConsPlusNormal"/>
        <w:spacing w:before="220"/>
        <w:ind w:firstLine="540"/>
        <w:jc w:val="both"/>
      </w:pPr>
      <w:r>
        <w:lastRenderedPageBreak/>
        <w:t>34. Заявителю направляется уведомление о приеме заявления через ЕПГУ (в случае подачи заявления через ЕПГУ).</w:t>
      </w:r>
    </w:p>
    <w:p w:rsidR="002C0DCC" w:rsidRDefault="002C0DCC">
      <w:pPr>
        <w:pStyle w:val="ConsPlusNormal"/>
        <w:spacing w:before="220"/>
        <w:ind w:firstLine="540"/>
        <w:jc w:val="both"/>
      </w:pPr>
      <w:r>
        <w:t>В случае если заявление и документы, необходимые для предоставления государственной услуги представляется заявителем в ИЦ через МФЦ, расписка о приеме заявления и документов выдается сотрудником МФЦ.</w:t>
      </w:r>
    </w:p>
    <w:p w:rsidR="002C0DCC" w:rsidRDefault="002C0DCC">
      <w:pPr>
        <w:pStyle w:val="ConsPlusNormal"/>
        <w:jc w:val="both"/>
      </w:pPr>
    </w:p>
    <w:p w:rsidR="002C0DCC" w:rsidRDefault="002C0DCC">
      <w:pPr>
        <w:pStyle w:val="ConsPlusTitle"/>
        <w:ind w:firstLine="540"/>
        <w:jc w:val="both"/>
        <w:outlineLvl w:val="2"/>
      </w:pPr>
      <w: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C0DCC" w:rsidRDefault="002C0DCC">
      <w:pPr>
        <w:pStyle w:val="ConsPlusNormal"/>
        <w:jc w:val="both"/>
      </w:pPr>
    </w:p>
    <w:p w:rsidR="002C0DCC" w:rsidRDefault="002C0DCC">
      <w:pPr>
        <w:pStyle w:val="ConsPlusNormal"/>
        <w:ind w:firstLine="540"/>
        <w:jc w:val="both"/>
      </w:pPr>
      <w:r>
        <w:t>35. Для предоставления государственной услуги не требуются залы ожиданий и места для заполнения заявления.</w:t>
      </w:r>
    </w:p>
    <w:p w:rsidR="002C0DCC" w:rsidRDefault="002C0DCC">
      <w:pPr>
        <w:pStyle w:val="ConsPlusNormal"/>
        <w:spacing w:before="220"/>
        <w:ind w:firstLine="540"/>
        <w:jc w:val="both"/>
      </w:pPr>
      <w:r>
        <w:t>36. Прием направленных заявлений через ЕПГУ или через МФЦ осуществляется в помещениях ИЦ, определяемых начальником ИЦ для этих целей.</w:t>
      </w:r>
    </w:p>
    <w:p w:rsidR="002C0DCC" w:rsidRDefault="002C0DCC">
      <w:pPr>
        <w:pStyle w:val="ConsPlusNormal"/>
        <w:spacing w:before="220"/>
        <w:ind w:firstLine="540"/>
        <w:jc w:val="both"/>
      </w:pPr>
      <w:r>
        <w:t>37. Помещения должны обеспечиваться необходимой мебелью и имуществом, нормативными, справочными и иными материалами по предоставлению государственной услуги, в том числе формами бланков заявления, а также образцами его заполнения.</w:t>
      </w:r>
    </w:p>
    <w:p w:rsidR="002C0DCC" w:rsidRDefault="002C0DCC">
      <w:pPr>
        <w:pStyle w:val="ConsPlusNormal"/>
        <w:spacing w:before="220"/>
        <w:ind w:firstLine="540"/>
        <w:jc w:val="both"/>
      </w:pPr>
      <w:r>
        <w:t>38. Рабочее место должностного лица ИЦ, ответственного за предоставление государственной услуги, должно быть оборудовано персональным компьютером, печатающим устройством, телефонной связью и обеспечено канцелярскими принадлежностями, позволяющими своевременно и в полном объеме организовать предоставление государственной услуги.</w:t>
      </w:r>
    </w:p>
    <w:p w:rsidR="002C0DCC" w:rsidRDefault="002C0DCC">
      <w:pPr>
        <w:pStyle w:val="ConsPlusNormal"/>
        <w:spacing w:before="220"/>
        <w:ind w:firstLine="540"/>
        <w:jc w:val="both"/>
      </w:pPr>
      <w:r>
        <w:t xml:space="preserve">39. В соответствии со </w:t>
      </w:r>
      <w:hyperlink r:id="rId29" w:history="1">
        <w:r>
          <w:rPr>
            <w:color w:val="0000FF"/>
          </w:rPr>
          <w:t>статьей 15</w:t>
        </w:r>
      </w:hyperlink>
      <w:r>
        <w:t xml:space="preserve"> Федерального закона от 24 ноября 1995 г. N 181-ФЗ "О социальной защите инвалидов в Российской Федерации" &lt;1&gt; инвалидам (включая инвалидов, использующих кресла-коляски и собак-проводников) обеспечиваются:</w:t>
      </w:r>
    </w:p>
    <w:p w:rsidR="002C0DCC" w:rsidRDefault="002C0DCC">
      <w:pPr>
        <w:pStyle w:val="ConsPlusNormal"/>
        <w:spacing w:before="220"/>
        <w:ind w:firstLine="540"/>
        <w:jc w:val="both"/>
      </w:pPr>
      <w:r>
        <w:t>--------------------------------</w:t>
      </w:r>
    </w:p>
    <w:p w:rsidR="002C0DCC" w:rsidRDefault="002C0DCC">
      <w:pPr>
        <w:pStyle w:val="ConsPlusNormal"/>
        <w:spacing w:before="220"/>
        <w:ind w:firstLine="540"/>
        <w:jc w:val="both"/>
      </w:pPr>
      <w:r>
        <w:t>&lt;1&gt; Собрание законодательства Российской Федерации, 1995, N 48, ст. 4563; 2014, N 49, ст. 6928.</w:t>
      </w:r>
    </w:p>
    <w:p w:rsidR="002C0DCC" w:rsidRDefault="002C0DCC">
      <w:pPr>
        <w:pStyle w:val="ConsPlusNormal"/>
        <w:jc w:val="both"/>
      </w:pPr>
    </w:p>
    <w:p w:rsidR="002C0DCC" w:rsidRDefault="002C0DCC">
      <w:pPr>
        <w:pStyle w:val="ConsPlusNormal"/>
        <w:ind w:firstLine="540"/>
        <w:jc w:val="both"/>
      </w:pPr>
      <w:r>
        <w:t>условия для беспрепятственного доступа в помещения;</w:t>
      </w:r>
    </w:p>
    <w:p w:rsidR="002C0DCC" w:rsidRDefault="002C0DCC">
      <w:pPr>
        <w:pStyle w:val="ConsPlusNormal"/>
        <w:spacing w:before="220"/>
        <w:ind w:firstLine="540"/>
        <w:jc w:val="both"/>
      </w:pPr>
      <w:r>
        <w:t>возможность самостоятельного передвижения по территории, на которой расположены помещения, а также входа в помещения и выхода из них, посадки в транспортное средство и высадки из него, в том числе с использованием кресла-коляски;</w:t>
      </w:r>
    </w:p>
    <w:p w:rsidR="002C0DCC" w:rsidRDefault="002C0DCC">
      <w:pPr>
        <w:pStyle w:val="ConsPlusNormal"/>
        <w:spacing w:before="220"/>
        <w:ind w:firstLine="540"/>
        <w:jc w:val="both"/>
      </w:pPr>
      <w:r>
        <w:t>возможность сопровождения инвалидов, имеющих стойкие расстройства функции зрения и самостоятельного передвижения, и оказания им помощи в помещениях;</w:t>
      </w:r>
    </w:p>
    <w:p w:rsidR="002C0DCC" w:rsidRDefault="002C0DCC">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2C0DCC" w:rsidRDefault="002C0DCC">
      <w:pPr>
        <w:pStyle w:val="ConsPlusNormal"/>
        <w:spacing w:before="220"/>
        <w:ind w:firstLine="540"/>
        <w:jc w:val="both"/>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w:t>
      </w:r>
      <w:proofErr w:type="spellStart"/>
      <w:r>
        <w:t>сурдопереводчика</w:t>
      </w:r>
      <w:proofErr w:type="spellEnd"/>
      <w:r>
        <w:t xml:space="preserve"> и </w:t>
      </w:r>
      <w:proofErr w:type="spellStart"/>
      <w:r>
        <w:t>тифлосурдопереводчика</w:t>
      </w:r>
      <w:proofErr w:type="spellEnd"/>
      <w:r>
        <w:t>;</w:t>
      </w:r>
    </w:p>
    <w:p w:rsidR="002C0DCC" w:rsidRDefault="002C0DCC">
      <w:pPr>
        <w:pStyle w:val="ConsPlusNormal"/>
        <w:spacing w:before="220"/>
        <w:ind w:firstLine="540"/>
        <w:jc w:val="both"/>
      </w:pPr>
      <w:r>
        <w:lastRenderedPageBreak/>
        <w:t>возможность допуска собаки-проводника при наличии документа, подтверждающего ее специальное обучение &lt;2&gt;, в случае, если объекты позволяют осуществлять допуск животных;</w:t>
      </w:r>
    </w:p>
    <w:p w:rsidR="002C0DCC" w:rsidRDefault="002C0DCC">
      <w:pPr>
        <w:pStyle w:val="ConsPlusNormal"/>
        <w:spacing w:before="220"/>
        <w:ind w:firstLine="540"/>
        <w:jc w:val="both"/>
      </w:pPr>
      <w:r>
        <w:t>--------------------------------</w:t>
      </w:r>
    </w:p>
    <w:p w:rsidR="002C0DCC" w:rsidRDefault="002C0DCC">
      <w:pPr>
        <w:pStyle w:val="ConsPlusNormal"/>
        <w:spacing w:before="220"/>
        <w:ind w:firstLine="540"/>
        <w:jc w:val="both"/>
      </w:pPr>
      <w:r>
        <w:t xml:space="preserve">&lt;2&gt; </w:t>
      </w:r>
      <w:hyperlink r:id="rId30" w:history="1">
        <w:r>
          <w:rPr>
            <w:color w:val="0000FF"/>
          </w:rPr>
          <w:t>Приказ</w:t>
        </w:r>
      </w:hyperlink>
      <w:r>
        <w:t xml:space="preserve"> Минтруда России от 22 июня 2015 г. N 386н "Об утверждении формы документа, подтверждающего специальное обучение собаки-проводника, и порядка его выдачи" (зарегистрирован Минюстом России 21 июля 2015 года, регистрационный N 38115).</w:t>
      </w:r>
    </w:p>
    <w:p w:rsidR="002C0DCC" w:rsidRDefault="002C0DCC">
      <w:pPr>
        <w:pStyle w:val="ConsPlusNormal"/>
        <w:jc w:val="both"/>
      </w:pPr>
    </w:p>
    <w:p w:rsidR="002C0DCC" w:rsidRDefault="002C0DCC">
      <w:pPr>
        <w:pStyle w:val="ConsPlusNormal"/>
        <w:ind w:firstLine="540"/>
        <w:jc w:val="both"/>
      </w:pPr>
      <w:r>
        <w:t>оказание помощи инвалидам в преодолении барьеров, мешающих получению ими услуг наравне с другими заявителями;</w:t>
      </w:r>
    </w:p>
    <w:p w:rsidR="002C0DCC" w:rsidRDefault="002C0DCC">
      <w:pPr>
        <w:pStyle w:val="ConsPlusNormal"/>
        <w:spacing w:before="220"/>
        <w:ind w:firstLine="540"/>
        <w:jc w:val="both"/>
      </w:pPr>
      <w:r>
        <w:t>оборудование на прилегающей к помещению парковке (при наличии) не менее 10 процентов мест (но не менее одного места) для стоянки специальных автотранспортных средств инвалидов.</w:t>
      </w:r>
    </w:p>
    <w:p w:rsidR="002C0DCC" w:rsidRDefault="002C0DCC">
      <w:pPr>
        <w:pStyle w:val="ConsPlusNormal"/>
        <w:spacing w:before="220"/>
        <w:ind w:firstLine="540"/>
        <w:jc w:val="both"/>
      </w:pPr>
      <w:r>
        <w:t>В случае невозможности полностью приспособить помещение с учетом потребности инвалида ему должен быть обеспечен доступ к месту предоставления государственной услуги.</w:t>
      </w:r>
    </w:p>
    <w:p w:rsidR="002C0DCC" w:rsidRDefault="002C0DCC">
      <w:pPr>
        <w:pStyle w:val="ConsPlusNormal"/>
        <w:jc w:val="both"/>
      </w:pPr>
    </w:p>
    <w:p w:rsidR="002C0DCC" w:rsidRDefault="002C0DCC">
      <w:pPr>
        <w:pStyle w:val="ConsPlusTitle"/>
        <w:ind w:firstLine="540"/>
        <w:jc w:val="both"/>
        <w:outlineLvl w:val="2"/>
      </w:pPr>
      <w: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МФЦ, предусмотренного </w:t>
      </w:r>
      <w:hyperlink r:id="rId31" w:history="1">
        <w:r>
          <w:rPr>
            <w:color w:val="0000FF"/>
          </w:rPr>
          <w:t>статьей 15.1</w:t>
        </w:r>
      </w:hyperlink>
      <w:r>
        <w:t xml:space="preserve"> Федерального закона от 27 июля 2010 г. N 210-ФЗ "Об организации предоставления государственных и муниципальных услуг" &lt;1&gt;</w:t>
      </w:r>
    </w:p>
    <w:p w:rsidR="002C0DCC" w:rsidRDefault="002C0DCC">
      <w:pPr>
        <w:pStyle w:val="ConsPlusNormal"/>
        <w:jc w:val="both"/>
      </w:pPr>
    </w:p>
    <w:p w:rsidR="002C0DCC" w:rsidRDefault="002C0DCC">
      <w:pPr>
        <w:pStyle w:val="ConsPlusNormal"/>
        <w:ind w:firstLine="540"/>
        <w:jc w:val="both"/>
      </w:pPr>
      <w:r>
        <w:t>--------------------------------</w:t>
      </w:r>
    </w:p>
    <w:p w:rsidR="002C0DCC" w:rsidRDefault="002C0DCC">
      <w:pPr>
        <w:pStyle w:val="ConsPlusNormal"/>
        <w:spacing w:before="220"/>
        <w:ind w:firstLine="540"/>
        <w:jc w:val="both"/>
      </w:pPr>
      <w:r>
        <w:t>&lt;1&gt; Далее - "комплексный запрос".</w:t>
      </w:r>
    </w:p>
    <w:p w:rsidR="002C0DCC" w:rsidRDefault="002C0DCC">
      <w:pPr>
        <w:pStyle w:val="ConsPlusNormal"/>
        <w:jc w:val="both"/>
      </w:pPr>
    </w:p>
    <w:p w:rsidR="002C0DCC" w:rsidRDefault="002C0DCC">
      <w:pPr>
        <w:pStyle w:val="ConsPlusNormal"/>
        <w:ind w:firstLine="540"/>
        <w:jc w:val="both"/>
      </w:pPr>
      <w:r>
        <w:t>40. Показателями доступности и качества государственной услуги являются:</w:t>
      </w:r>
    </w:p>
    <w:p w:rsidR="002C0DCC" w:rsidRDefault="002C0DCC">
      <w:pPr>
        <w:pStyle w:val="ConsPlusNormal"/>
        <w:spacing w:before="220"/>
        <w:ind w:firstLine="540"/>
        <w:jc w:val="both"/>
      </w:pPr>
      <w:r>
        <w:t>40.1. Возможность получения полной, актуальной и достоверной информации о порядке предоставления государственной услуги, в том числе в электронной форме.</w:t>
      </w:r>
    </w:p>
    <w:p w:rsidR="002C0DCC" w:rsidRDefault="002C0DCC">
      <w:pPr>
        <w:pStyle w:val="ConsPlusNormal"/>
        <w:spacing w:before="220"/>
        <w:ind w:firstLine="540"/>
        <w:jc w:val="both"/>
      </w:pPr>
      <w:r>
        <w:t>40.2. Возможность выбора заявителем формы обращения за предоставлением государственной услуги.</w:t>
      </w:r>
    </w:p>
    <w:p w:rsidR="002C0DCC" w:rsidRDefault="002C0DCC">
      <w:pPr>
        <w:pStyle w:val="ConsPlusNormal"/>
        <w:spacing w:before="220"/>
        <w:ind w:firstLine="540"/>
        <w:jc w:val="both"/>
      </w:pPr>
      <w:r>
        <w:t>40.3. Возможность предварительной записи на прием.</w:t>
      </w:r>
    </w:p>
    <w:p w:rsidR="002C0DCC" w:rsidRDefault="002C0DCC">
      <w:pPr>
        <w:pStyle w:val="ConsPlusNormal"/>
        <w:spacing w:before="220"/>
        <w:ind w:firstLine="540"/>
        <w:jc w:val="both"/>
      </w:pPr>
      <w:r>
        <w:t>40.4. Время ожидания в очереди при подаче заявления и документов, необходимых для предоставления государственной услуги, а также при получении документов, являющихся результатом предоставления государственной услуги.</w:t>
      </w:r>
    </w:p>
    <w:p w:rsidR="002C0DCC" w:rsidRDefault="002C0DCC">
      <w:pPr>
        <w:pStyle w:val="ConsPlusNormal"/>
        <w:spacing w:before="220"/>
        <w:ind w:firstLine="540"/>
        <w:jc w:val="both"/>
      </w:pPr>
      <w:r>
        <w:t>40.5.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2C0DCC" w:rsidRDefault="002C0DCC">
      <w:pPr>
        <w:pStyle w:val="ConsPlusNormal"/>
        <w:spacing w:before="220"/>
        <w:ind w:firstLine="540"/>
        <w:jc w:val="both"/>
      </w:pPr>
      <w:r>
        <w:t>40.6. Возможность получения государственной услуги в МФЦ, в том числе посредством комплексного запроса.</w:t>
      </w:r>
    </w:p>
    <w:p w:rsidR="002C0DCC" w:rsidRDefault="002C0DCC">
      <w:pPr>
        <w:pStyle w:val="ConsPlusNormal"/>
        <w:spacing w:before="220"/>
        <w:ind w:firstLine="540"/>
        <w:jc w:val="both"/>
      </w:pPr>
      <w:r>
        <w:t>40.7. Возможность получения государственной услуги по экстерриториальному принципу.</w:t>
      </w:r>
    </w:p>
    <w:p w:rsidR="002C0DCC" w:rsidRDefault="002C0DCC">
      <w:pPr>
        <w:pStyle w:val="ConsPlusNormal"/>
        <w:spacing w:before="220"/>
        <w:ind w:firstLine="540"/>
        <w:jc w:val="both"/>
      </w:pPr>
      <w:r>
        <w:t xml:space="preserve">40.8. Количество взаимодействий заявителя с должностными лицами при предоставлении </w:t>
      </w:r>
      <w:r>
        <w:lastRenderedPageBreak/>
        <w:t>государственной услуги.</w:t>
      </w:r>
    </w:p>
    <w:p w:rsidR="002C0DCC" w:rsidRDefault="002C0DCC">
      <w:pPr>
        <w:pStyle w:val="ConsPlusNormal"/>
        <w:spacing w:before="220"/>
        <w:ind w:firstLine="540"/>
        <w:jc w:val="both"/>
      </w:pPr>
      <w:r>
        <w:t>При рассмотрении заявления и документов, необходимых для предоставления государственной услуги в электронной форме, взаимодействие заявителя с должностными лицами ИЦ не осуществляется.</w:t>
      </w:r>
    </w:p>
    <w:p w:rsidR="002C0DCC" w:rsidRDefault="002C0DCC">
      <w:pPr>
        <w:pStyle w:val="ConsPlusNormal"/>
        <w:spacing w:before="220"/>
        <w:ind w:firstLine="540"/>
        <w:jc w:val="both"/>
      </w:pPr>
      <w:r>
        <w:t>40.9. Количество жалоб о нарушении сроков предоставления государственной услуги, предусмотренных Административным регламентом, а также количество судебных исков по обжалованию решений должностных лиц ИЦ, принятых при ее предоставлении.</w:t>
      </w:r>
    </w:p>
    <w:p w:rsidR="002C0DCC" w:rsidRDefault="002C0DCC">
      <w:pPr>
        <w:pStyle w:val="ConsPlusNormal"/>
        <w:spacing w:before="220"/>
        <w:ind w:firstLine="540"/>
        <w:jc w:val="both"/>
      </w:pPr>
      <w:r>
        <w:t>41. При получении государственной услуги в электронной форме заявитель вправе совершать следующие действия:</w:t>
      </w:r>
    </w:p>
    <w:p w:rsidR="002C0DCC" w:rsidRDefault="002C0DCC">
      <w:pPr>
        <w:pStyle w:val="ConsPlusNormal"/>
        <w:spacing w:before="220"/>
        <w:ind w:firstLine="540"/>
        <w:jc w:val="both"/>
      </w:pPr>
      <w:r>
        <w:t>41.1. Получение информации о порядке и сроках предоставления государственной услуги.</w:t>
      </w:r>
    </w:p>
    <w:p w:rsidR="002C0DCC" w:rsidRDefault="002C0DCC">
      <w:pPr>
        <w:pStyle w:val="ConsPlusNormal"/>
        <w:spacing w:before="220"/>
        <w:ind w:firstLine="540"/>
        <w:jc w:val="both"/>
      </w:pPr>
      <w:r>
        <w:t>41.2. Формирование заявления о предоставлении государственной услуги.</w:t>
      </w:r>
    </w:p>
    <w:p w:rsidR="002C0DCC" w:rsidRDefault="002C0DCC">
      <w:pPr>
        <w:pStyle w:val="ConsPlusNormal"/>
        <w:spacing w:before="220"/>
        <w:ind w:firstLine="540"/>
        <w:jc w:val="both"/>
      </w:pPr>
      <w:r>
        <w:t>41.3. Получение результата предоставления государственной услуги.</w:t>
      </w:r>
    </w:p>
    <w:p w:rsidR="002C0DCC" w:rsidRDefault="002C0DCC">
      <w:pPr>
        <w:pStyle w:val="ConsPlusNormal"/>
        <w:spacing w:before="220"/>
        <w:ind w:firstLine="540"/>
        <w:jc w:val="both"/>
      </w:pPr>
      <w:r>
        <w:t>41.4. Получение сведений о ходе предоставления государственной услуги.</w:t>
      </w:r>
    </w:p>
    <w:p w:rsidR="002C0DCC" w:rsidRDefault="002C0DCC">
      <w:pPr>
        <w:pStyle w:val="ConsPlusNormal"/>
        <w:spacing w:before="220"/>
        <w:ind w:firstLine="540"/>
        <w:jc w:val="both"/>
      </w:pPr>
      <w:r>
        <w:t>41.5. Осуществление оценки качества предоставления государственной услуги.</w:t>
      </w:r>
    </w:p>
    <w:p w:rsidR="002C0DCC" w:rsidRDefault="002C0DCC">
      <w:pPr>
        <w:pStyle w:val="ConsPlusNormal"/>
        <w:spacing w:before="220"/>
        <w:ind w:firstLine="540"/>
        <w:jc w:val="both"/>
      </w:pPr>
      <w:r>
        <w:t>41.6. Досудебное (внесудебное) обжалование решений и действий (бездействия) ИЦ или МФЦ, предоставляющего государственную услугу, а также их должностных лиц.</w:t>
      </w:r>
    </w:p>
    <w:p w:rsidR="002C0DCC" w:rsidRDefault="002C0DCC">
      <w:pPr>
        <w:pStyle w:val="ConsPlusNormal"/>
        <w:spacing w:before="220"/>
        <w:ind w:firstLine="540"/>
        <w:jc w:val="both"/>
      </w:pPr>
      <w:r>
        <w:t>42. Государственная услуга может быть получена по экстерриториальному принципу в любом МФЦ (в том числе посредством комплексного запроса) по выбору заявителя, а также через ЕПГУ.</w:t>
      </w:r>
    </w:p>
    <w:p w:rsidR="002C0DCC" w:rsidRDefault="002C0DCC">
      <w:pPr>
        <w:pStyle w:val="ConsPlusNormal"/>
        <w:spacing w:before="220"/>
        <w:ind w:firstLine="540"/>
        <w:jc w:val="both"/>
      </w:pPr>
      <w:r>
        <w:t xml:space="preserve">43. Порядок оценки качества государственной услуги осуществляется в соответствии с </w:t>
      </w:r>
      <w:hyperlink r:id="rId32"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 &lt;1&gt;.</w:t>
      </w:r>
    </w:p>
    <w:p w:rsidR="002C0DCC" w:rsidRDefault="002C0DCC">
      <w:pPr>
        <w:pStyle w:val="ConsPlusNormal"/>
        <w:spacing w:before="220"/>
        <w:ind w:firstLine="540"/>
        <w:jc w:val="both"/>
      </w:pPr>
      <w:r>
        <w:t>--------------------------------</w:t>
      </w:r>
    </w:p>
    <w:p w:rsidR="002C0DCC" w:rsidRDefault="002C0DCC">
      <w:pPr>
        <w:pStyle w:val="ConsPlusNormal"/>
        <w:spacing w:before="220"/>
        <w:ind w:firstLine="540"/>
        <w:jc w:val="both"/>
      </w:pPr>
      <w:r>
        <w:t>&lt;1&gt; Собрание законодательства Российской Федерации, 2012, N 51, ст. 7219; 2020, N 37, ст. 5446.</w:t>
      </w:r>
    </w:p>
    <w:p w:rsidR="002C0DCC" w:rsidRDefault="002C0DCC">
      <w:pPr>
        <w:pStyle w:val="ConsPlusNormal"/>
        <w:jc w:val="both"/>
      </w:pPr>
    </w:p>
    <w:p w:rsidR="002C0DCC" w:rsidRDefault="002C0DCC">
      <w:pPr>
        <w:pStyle w:val="ConsPlusTitle"/>
        <w:ind w:firstLine="540"/>
        <w:jc w:val="both"/>
        <w:outlineLvl w:val="2"/>
      </w:pPr>
      <w: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2C0DCC" w:rsidRDefault="002C0DCC">
      <w:pPr>
        <w:pStyle w:val="ConsPlusNormal"/>
        <w:jc w:val="both"/>
      </w:pPr>
    </w:p>
    <w:p w:rsidR="002C0DCC" w:rsidRDefault="002C0DCC">
      <w:pPr>
        <w:pStyle w:val="ConsPlusNormal"/>
        <w:ind w:firstLine="540"/>
        <w:jc w:val="both"/>
      </w:pPr>
      <w:r>
        <w:t>44. Для возможности подачи заявления о предоставлении государственной услуги через ЕПГУ заявитель должен быть зарегистрирован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&lt;1&gt;.</w:t>
      </w:r>
    </w:p>
    <w:p w:rsidR="002C0DCC" w:rsidRDefault="002C0DCC">
      <w:pPr>
        <w:pStyle w:val="ConsPlusNormal"/>
        <w:spacing w:before="220"/>
        <w:ind w:firstLine="540"/>
        <w:jc w:val="both"/>
      </w:pPr>
      <w:r>
        <w:lastRenderedPageBreak/>
        <w:t>--------------------------------</w:t>
      </w:r>
    </w:p>
    <w:p w:rsidR="002C0DCC" w:rsidRDefault="002C0DCC">
      <w:pPr>
        <w:pStyle w:val="ConsPlusNormal"/>
        <w:spacing w:before="220"/>
        <w:ind w:firstLine="540"/>
        <w:jc w:val="both"/>
      </w:pPr>
      <w:r>
        <w:t xml:space="preserve">&lt;1&gt; </w:t>
      </w:r>
      <w:hyperlink r:id="rId33" w:history="1">
        <w:r>
          <w:rPr>
            <w:color w:val="0000FF"/>
          </w:rPr>
          <w:t>Постановление</w:t>
        </w:r>
      </w:hyperlink>
      <w:r>
        <w:t xml:space="preserve"> Правительства Российской Федерации от 10 июля 2013 г. N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N 30, ст. 4108; 2021, N 1, ст. 114). Далее - "ЕСИА".</w:t>
      </w:r>
    </w:p>
    <w:p w:rsidR="002C0DCC" w:rsidRDefault="002C0DCC">
      <w:pPr>
        <w:pStyle w:val="ConsPlusNormal"/>
        <w:jc w:val="both"/>
      </w:pPr>
    </w:p>
    <w:p w:rsidR="002C0DCC" w:rsidRDefault="002C0DCC">
      <w:pPr>
        <w:pStyle w:val="ConsPlusNormal"/>
        <w:ind w:firstLine="540"/>
        <w:jc w:val="both"/>
      </w:pPr>
      <w:r>
        <w:t xml:space="preserve">45. В случае подачи запроса о предоставлении государственной услуги в форме электронного документа с использованием ЕПГУ заявителем используется простая электронная подпись в соответствии с </w:t>
      </w:r>
      <w:hyperlink r:id="rId34"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&lt;2&gt;.</w:t>
      </w:r>
    </w:p>
    <w:p w:rsidR="002C0DCC" w:rsidRDefault="002C0DCC">
      <w:pPr>
        <w:pStyle w:val="ConsPlusNormal"/>
        <w:spacing w:before="220"/>
        <w:ind w:firstLine="540"/>
        <w:jc w:val="both"/>
      </w:pPr>
      <w:r>
        <w:t>--------------------------------</w:t>
      </w:r>
    </w:p>
    <w:p w:rsidR="002C0DCC" w:rsidRDefault="002C0DCC">
      <w:pPr>
        <w:pStyle w:val="ConsPlusNormal"/>
        <w:spacing w:before="220"/>
        <w:ind w:firstLine="540"/>
        <w:jc w:val="both"/>
      </w:pPr>
      <w:r>
        <w:t>&lt;2&gt; Собрание законодательства Российской Федерации, 2012, N 27, ст. 3744; 2018, N 36, ст. 5623.</w:t>
      </w:r>
    </w:p>
    <w:p w:rsidR="002C0DCC" w:rsidRDefault="002C0DCC">
      <w:pPr>
        <w:pStyle w:val="ConsPlusNormal"/>
        <w:jc w:val="both"/>
      </w:pPr>
    </w:p>
    <w:p w:rsidR="002C0DCC" w:rsidRDefault="002C0DCC">
      <w:pPr>
        <w:pStyle w:val="ConsPlusTitle"/>
        <w:ind w:firstLine="540"/>
        <w:jc w:val="both"/>
        <w:outlineLvl w:val="1"/>
      </w:pPr>
      <w: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C0DCC" w:rsidRDefault="002C0DCC">
      <w:pPr>
        <w:pStyle w:val="ConsPlusNormal"/>
        <w:jc w:val="both"/>
      </w:pPr>
    </w:p>
    <w:p w:rsidR="002C0DCC" w:rsidRDefault="002C0DCC">
      <w:pPr>
        <w:pStyle w:val="ConsPlusTitle"/>
        <w:ind w:firstLine="540"/>
        <w:jc w:val="both"/>
        <w:outlineLvl w:val="2"/>
      </w:pPr>
      <w:r>
        <w:t>Исчерпывающий перечень административных процедур</w:t>
      </w:r>
    </w:p>
    <w:p w:rsidR="002C0DCC" w:rsidRDefault="002C0DCC">
      <w:pPr>
        <w:pStyle w:val="ConsPlusNormal"/>
        <w:jc w:val="both"/>
      </w:pPr>
    </w:p>
    <w:p w:rsidR="002C0DCC" w:rsidRDefault="002C0DCC">
      <w:pPr>
        <w:pStyle w:val="ConsPlusNormal"/>
        <w:ind w:firstLine="540"/>
        <w:jc w:val="both"/>
      </w:pPr>
      <w:r>
        <w:t>46. Предоставление государственной услуги включает в себя:</w:t>
      </w:r>
    </w:p>
    <w:p w:rsidR="002C0DCC" w:rsidRDefault="002C0DCC">
      <w:pPr>
        <w:pStyle w:val="ConsPlusNormal"/>
        <w:spacing w:before="220"/>
        <w:ind w:firstLine="540"/>
        <w:jc w:val="both"/>
      </w:pPr>
      <w:bookmarkStart w:id="10" w:name="P298"/>
      <w:bookmarkEnd w:id="10"/>
      <w:r>
        <w:t>46.1. Прием и регистрацию заявления и иных документов, необходимых для предоставления государственной услуги.</w:t>
      </w:r>
    </w:p>
    <w:p w:rsidR="002C0DCC" w:rsidRDefault="002C0DCC">
      <w:pPr>
        <w:pStyle w:val="ConsPlusNormal"/>
        <w:spacing w:before="220"/>
        <w:ind w:firstLine="540"/>
        <w:jc w:val="both"/>
      </w:pPr>
      <w:bookmarkStart w:id="11" w:name="P299"/>
      <w:bookmarkEnd w:id="11"/>
      <w:r>
        <w:t>46.2. Принятие решения об оформлении справки о том, является или не является лицо подвергнутым административному наказанию за потребление наркотических средств, или об отказе в выдаче справки о том, является или не является лицо подвергнутым административному наказанию за потребление наркотических средств.</w:t>
      </w:r>
    </w:p>
    <w:p w:rsidR="002C0DCC" w:rsidRDefault="002C0DCC">
      <w:pPr>
        <w:pStyle w:val="ConsPlusNormal"/>
        <w:spacing w:before="220"/>
        <w:ind w:firstLine="540"/>
        <w:jc w:val="both"/>
      </w:pPr>
      <w:r>
        <w:t>46.3. Отказ в выдаче справки о том, является или не является лицо подвергнутым административному наказанию за потребление наркотических средств.</w:t>
      </w:r>
    </w:p>
    <w:p w:rsidR="002C0DCC" w:rsidRDefault="002C0DCC">
      <w:pPr>
        <w:pStyle w:val="ConsPlusNormal"/>
        <w:spacing w:before="220"/>
        <w:ind w:firstLine="540"/>
        <w:jc w:val="both"/>
      </w:pPr>
      <w:bookmarkStart w:id="12" w:name="P301"/>
      <w:bookmarkEnd w:id="12"/>
      <w:r>
        <w:t>46.4. Оформление справки о том, является или не является лицо подвергнутым административному наказанию за потребление наркотических средств.</w:t>
      </w:r>
    </w:p>
    <w:p w:rsidR="002C0DCC" w:rsidRDefault="002C0DCC">
      <w:pPr>
        <w:pStyle w:val="ConsPlusNormal"/>
        <w:spacing w:before="220"/>
        <w:ind w:firstLine="540"/>
        <w:jc w:val="both"/>
      </w:pPr>
      <w:r>
        <w:t>46.5. Выдачу (направление) справки о том, является или не является лицо подвергнутым административному наказанию за потребление наркотических средств.</w:t>
      </w:r>
    </w:p>
    <w:p w:rsidR="002C0DCC" w:rsidRDefault="002C0DCC">
      <w:pPr>
        <w:pStyle w:val="ConsPlusNormal"/>
        <w:jc w:val="both"/>
      </w:pPr>
    </w:p>
    <w:p w:rsidR="002C0DCC" w:rsidRDefault="002C0DCC">
      <w:pPr>
        <w:pStyle w:val="ConsPlusTitle"/>
        <w:ind w:firstLine="540"/>
        <w:jc w:val="both"/>
        <w:outlineLvl w:val="2"/>
      </w:pPr>
      <w:r>
        <w:t>Прием и регистрация заявления и иных документов, необходимых для предоставления государственной услуги</w:t>
      </w:r>
    </w:p>
    <w:p w:rsidR="002C0DCC" w:rsidRDefault="002C0DCC">
      <w:pPr>
        <w:pStyle w:val="ConsPlusNormal"/>
        <w:jc w:val="both"/>
      </w:pPr>
    </w:p>
    <w:p w:rsidR="002C0DCC" w:rsidRDefault="002C0DCC">
      <w:pPr>
        <w:pStyle w:val="ConsPlusNormal"/>
        <w:ind w:firstLine="540"/>
        <w:jc w:val="both"/>
      </w:pPr>
      <w:r>
        <w:t xml:space="preserve">47. Основанием для начала административной процедуры является обращение заявителя в МФЦ с заявлением и документами, предусмотренными </w:t>
      </w:r>
      <w:hyperlink w:anchor="P160" w:history="1">
        <w:r>
          <w:rPr>
            <w:color w:val="0000FF"/>
          </w:rPr>
          <w:t>пунктом 20</w:t>
        </w:r>
      </w:hyperlink>
      <w:r>
        <w:t xml:space="preserve"> Административного регламента, или получение заявления о предоставлении государственной услуги с помощью ЕПГУ с приложением документов в электронной форме.</w:t>
      </w:r>
    </w:p>
    <w:p w:rsidR="002C0DCC" w:rsidRDefault="002C0DCC">
      <w:pPr>
        <w:pStyle w:val="ConsPlusNormal"/>
        <w:spacing w:before="220"/>
        <w:ind w:firstLine="540"/>
        <w:jc w:val="both"/>
      </w:pPr>
      <w:r>
        <w:t xml:space="preserve">48. Заявители обращаются лично либо через их уполномоченного представителя с письменным заявлением, заполненным собственноручно, машинописным способом либо </w:t>
      </w:r>
      <w:r>
        <w:lastRenderedPageBreak/>
        <w:t>посредством электронных печатающих устройств, в МФЦ.</w:t>
      </w:r>
    </w:p>
    <w:p w:rsidR="002C0DCC" w:rsidRDefault="002C0DCC">
      <w:pPr>
        <w:pStyle w:val="ConsPlusNormal"/>
        <w:spacing w:before="220"/>
        <w:ind w:firstLine="540"/>
        <w:jc w:val="both"/>
      </w:pPr>
      <w:r>
        <w:t xml:space="preserve">49. При наличии предусмотренных </w:t>
      </w:r>
      <w:hyperlink w:anchor="P195" w:history="1">
        <w:r>
          <w:rPr>
            <w:color w:val="0000FF"/>
          </w:rPr>
          <w:t>пунктом 25</w:t>
        </w:r>
      </w:hyperlink>
      <w:r>
        <w:t xml:space="preserve"> Административного регламента оснований для отказа в приеме заявления и документов, необходимых для предоставления государственной услуги, заявителю должностным лицом ИЦ направляется в МФЦ отказ в приеме заявления и документов, необходимых для предоставления государственной услуги.</w:t>
      </w:r>
    </w:p>
    <w:p w:rsidR="002C0DCC" w:rsidRDefault="002C0DCC">
      <w:pPr>
        <w:pStyle w:val="ConsPlusNormal"/>
        <w:spacing w:before="220"/>
        <w:ind w:firstLine="540"/>
        <w:jc w:val="both"/>
      </w:pPr>
      <w:r>
        <w:t>50. Датой подачи заявления считается при обращении заявителя через МФЦ - день регистрации заявления в ИЦ.</w:t>
      </w:r>
    </w:p>
    <w:p w:rsidR="002C0DCC" w:rsidRDefault="002C0DCC">
      <w:pPr>
        <w:pStyle w:val="ConsPlusNormal"/>
        <w:spacing w:before="220"/>
        <w:ind w:firstLine="540"/>
        <w:jc w:val="both"/>
      </w:pPr>
      <w:r>
        <w:t>51. Срок выполнения административной процедуры составляет 15 минут.</w:t>
      </w:r>
    </w:p>
    <w:p w:rsidR="002C0DCC" w:rsidRDefault="002C0DCC">
      <w:pPr>
        <w:pStyle w:val="ConsPlusNormal"/>
        <w:spacing w:before="220"/>
        <w:ind w:firstLine="540"/>
        <w:jc w:val="both"/>
      </w:pPr>
      <w:r>
        <w:t>52. Результатом административной процедуры является прием и регистрация заявления.</w:t>
      </w:r>
    </w:p>
    <w:p w:rsidR="002C0DCC" w:rsidRDefault="002C0DCC">
      <w:pPr>
        <w:pStyle w:val="ConsPlusNormal"/>
        <w:spacing w:before="220"/>
        <w:ind w:firstLine="540"/>
        <w:jc w:val="both"/>
      </w:pPr>
      <w:r>
        <w:t>53. Способом фиксации результата выполнения административной процедуры является оформление расписки о приеме заявления.</w:t>
      </w:r>
    </w:p>
    <w:p w:rsidR="002C0DCC" w:rsidRDefault="002C0DCC">
      <w:pPr>
        <w:pStyle w:val="ConsPlusNormal"/>
        <w:jc w:val="both"/>
      </w:pPr>
    </w:p>
    <w:p w:rsidR="002C0DCC" w:rsidRDefault="002C0DCC">
      <w:pPr>
        <w:pStyle w:val="ConsPlusTitle"/>
        <w:ind w:firstLine="540"/>
        <w:jc w:val="both"/>
        <w:outlineLvl w:val="2"/>
      </w:pPr>
      <w:r>
        <w:t>Принятие решения об оформлении справки о том, является или не является лицо подвергнутым административному наказанию за потребление наркотических средств, или об отказе в выдаче справки о том, является или не является лицо подвергнутым административному наказанию за потребление наркотических средств</w:t>
      </w:r>
    </w:p>
    <w:p w:rsidR="002C0DCC" w:rsidRDefault="002C0DCC">
      <w:pPr>
        <w:pStyle w:val="ConsPlusNormal"/>
        <w:jc w:val="both"/>
      </w:pPr>
    </w:p>
    <w:p w:rsidR="002C0DCC" w:rsidRDefault="002C0DCC">
      <w:pPr>
        <w:pStyle w:val="ConsPlusNormal"/>
        <w:ind w:firstLine="540"/>
        <w:jc w:val="both"/>
      </w:pPr>
      <w:r>
        <w:t xml:space="preserve">54. Основанием для начала административной процедуры является выполнение административной процедуры, предусмотренной </w:t>
      </w:r>
      <w:hyperlink w:anchor="P298" w:history="1">
        <w:r>
          <w:rPr>
            <w:color w:val="0000FF"/>
          </w:rPr>
          <w:t>подпунктом 46.1 пункта 46</w:t>
        </w:r>
      </w:hyperlink>
      <w:r>
        <w:t xml:space="preserve"> Административного регламента.</w:t>
      </w:r>
    </w:p>
    <w:p w:rsidR="002C0DCC" w:rsidRDefault="002C0DCC">
      <w:pPr>
        <w:pStyle w:val="ConsPlusNormal"/>
        <w:spacing w:before="220"/>
        <w:ind w:firstLine="540"/>
        <w:jc w:val="both"/>
      </w:pPr>
      <w:r>
        <w:t xml:space="preserve">55. Должностное лицо ИЦ, уполномоченное на оформление справок о том, является или не является лицо подвергнутым административному наказанию за потребление наркотических средств, после изучения заявления и прилагаемых к нему документов принимает решение об оформлении справки о том, является или не является лицо подвергнутым административному наказанию за потребление наркотических средств, а при наличии оснований, предусмотренных </w:t>
      </w:r>
      <w:hyperlink w:anchor="P318" w:history="1">
        <w:r>
          <w:rPr>
            <w:color w:val="0000FF"/>
          </w:rPr>
          <w:t>пунктом 56</w:t>
        </w:r>
      </w:hyperlink>
      <w:r>
        <w:t xml:space="preserve"> Административного регламента, - об отказе в выдаче справки о том, является или не является лицо подвергнутым административному наказанию за потребление наркотических средств.</w:t>
      </w:r>
    </w:p>
    <w:p w:rsidR="002C0DCC" w:rsidRDefault="002C0DCC">
      <w:pPr>
        <w:pStyle w:val="ConsPlusNormal"/>
        <w:spacing w:before="220"/>
        <w:ind w:firstLine="540"/>
        <w:jc w:val="both"/>
      </w:pPr>
      <w:bookmarkStart w:id="13" w:name="P318"/>
      <w:bookmarkEnd w:id="13"/>
      <w:r>
        <w:t>56. Основаниями для отказа в выдаче справки о том, является или не является лицо подвергнутым административному наказанию за потребление наркотических средств являются:</w:t>
      </w:r>
    </w:p>
    <w:p w:rsidR="002C0DCC" w:rsidRDefault="002C0DCC">
      <w:pPr>
        <w:pStyle w:val="ConsPlusNormal"/>
        <w:spacing w:before="220"/>
        <w:ind w:firstLine="540"/>
        <w:jc w:val="both"/>
      </w:pPr>
      <w:r>
        <w:t>56.1. Представление документов, не соответствующих требованиям законодательства Российской Федерации, а также содержащих недостоверную информацию.</w:t>
      </w:r>
    </w:p>
    <w:p w:rsidR="002C0DCC" w:rsidRDefault="002C0DCC">
      <w:pPr>
        <w:pStyle w:val="ConsPlusNormal"/>
        <w:spacing w:before="220"/>
        <w:ind w:firstLine="540"/>
        <w:jc w:val="both"/>
      </w:pPr>
      <w:r>
        <w:t>56.2. Наличие фактических ошибок или недостоверных сведений в указанных заявителем персональных данных.</w:t>
      </w:r>
    </w:p>
    <w:p w:rsidR="002C0DCC" w:rsidRDefault="002C0DCC">
      <w:pPr>
        <w:pStyle w:val="ConsPlusNormal"/>
        <w:spacing w:before="220"/>
        <w:ind w:firstLine="540"/>
        <w:jc w:val="both"/>
      </w:pPr>
      <w:r>
        <w:t>57. Срок выполнения административной процедуры составляет до 60 минут.</w:t>
      </w:r>
    </w:p>
    <w:p w:rsidR="002C0DCC" w:rsidRDefault="002C0DCC">
      <w:pPr>
        <w:pStyle w:val="ConsPlusNormal"/>
        <w:spacing w:before="220"/>
        <w:ind w:firstLine="540"/>
        <w:jc w:val="both"/>
      </w:pPr>
      <w:r>
        <w:t>58. Результатом административной процедуры является принятие решения об оформлении справки о том, является или не является лицо подвергнутым административному наказанию за потребление наркотических средств, или об отказе в выдаче справки о том, является или не является лицо подвергнутым административному наказанию за потребление наркотических средств.</w:t>
      </w:r>
    </w:p>
    <w:p w:rsidR="002C0DCC" w:rsidRDefault="002C0DCC">
      <w:pPr>
        <w:pStyle w:val="ConsPlusNormal"/>
        <w:spacing w:before="220"/>
        <w:ind w:firstLine="540"/>
        <w:jc w:val="both"/>
      </w:pPr>
      <w:r>
        <w:t>59. Способом фиксации результата выполнения административной процедуры является регистрация заявления в ИЦ, в том числе направление заявителю электронного уведомления.</w:t>
      </w:r>
    </w:p>
    <w:p w:rsidR="002C0DCC" w:rsidRDefault="002C0DCC">
      <w:pPr>
        <w:pStyle w:val="ConsPlusNormal"/>
        <w:jc w:val="both"/>
      </w:pPr>
    </w:p>
    <w:p w:rsidR="002C0DCC" w:rsidRDefault="002C0DCC">
      <w:pPr>
        <w:pStyle w:val="ConsPlusTitle"/>
        <w:ind w:firstLine="540"/>
        <w:jc w:val="both"/>
        <w:outlineLvl w:val="2"/>
      </w:pPr>
      <w:r>
        <w:t xml:space="preserve">Отказ в выдаче справки о том, является или не является лицо подвергнутым </w:t>
      </w:r>
      <w:r>
        <w:lastRenderedPageBreak/>
        <w:t>административному наказанию за потребление наркотических средств</w:t>
      </w:r>
    </w:p>
    <w:p w:rsidR="002C0DCC" w:rsidRDefault="002C0DCC">
      <w:pPr>
        <w:pStyle w:val="ConsPlusNormal"/>
        <w:jc w:val="both"/>
      </w:pPr>
    </w:p>
    <w:p w:rsidR="002C0DCC" w:rsidRDefault="002C0DCC">
      <w:pPr>
        <w:pStyle w:val="ConsPlusNormal"/>
        <w:ind w:firstLine="540"/>
        <w:jc w:val="both"/>
      </w:pPr>
      <w:r>
        <w:t xml:space="preserve">60. Основанием для начала административной процедуры является выполнение административной процедуры, предусмотренной </w:t>
      </w:r>
      <w:hyperlink w:anchor="P299" w:history="1">
        <w:r>
          <w:rPr>
            <w:color w:val="0000FF"/>
          </w:rPr>
          <w:t>подпунктом 46.2 пункта 46</w:t>
        </w:r>
      </w:hyperlink>
      <w:r>
        <w:t xml:space="preserve"> Административного регламента.</w:t>
      </w:r>
    </w:p>
    <w:p w:rsidR="002C0DCC" w:rsidRDefault="002C0DCC">
      <w:pPr>
        <w:pStyle w:val="ConsPlusNormal"/>
        <w:spacing w:before="220"/>
        <w:ind w:firstLine="540"/>
        <w:jc w:val="both"/>
      </w:pPr>
      <w:r>
        <w:t>61. Оформление отказа в выдаче справки о том, является или не является лицо подвергнутым административному наказанию за потребление наркотических средств, осуществляется должностным лицом ИЦ, уполномоченным на оформление справок о том, является или не является лицо подвергнутым административному наказанию за потребление наркотических средств.</w:t>
      </w:r>
    </w:p>
    <w:p w:rsidR="002C0DCC" w:rsidRDefault="002C0DCC">
      <w:pPr>
        <w:pStyle w:val="ConsPlusNormal"/>
        <w:spacing w:before="220"/>
        <w:ind w:firstLine="540"/>
        <w:jc w:val="both"/>
      </w:pPr>
      <w:r>
        <w:t>62. Отказ в выдаче справки о том, является или не является лицо подвергнутым административному наказанию за потребление наркотических средств, направляется в форме электронного документа, подписанного усиленной квалифицированной электронной подписью уполномоченного должностного лица, в МФЦ.</w:t>
      </w:r>
    </w:p>
    <w:p w:rsidR="002C0DCC" w:rsidRDefault="002C0DCC">
      <w:pPr>
        <w:pStyle w:val="ConsPlusNormal"/>
        <w:spacing w:before="220"/>
        <w:ind w:firstLine="540"/>
        <w:jc w:val="both"/>
      </w:pPr>
      <w:r>
        <w:t>63. Срок выполнения административной процедуры при подаче заявления в МФЦ составляет не более 5 рабочих дней со дня регистрации заявления в ИЦ.</w:t>
      </w:r>
    </w:p>
    <w:p w:rsidR="002C0DCC" w:rsidRDefault="002C0DCC">
      <w:pPr>
        <w:pStyle w:val="ConsPlusNormal"/>
        <w:spacing w:before="220"/>
        <w:ind w:firstLine="540"/>
        <w:jc w:val="both"/>
      </w:pPr>
      <w:r>
        <w:t>64. Результатом административной процедуры является направление в МФЦ отказа в выдаче справки о том, является или не является лицо подвергнутым административному наказанию.</w:t>
      </w:r>
    </w:p>
    <w:p w:rsidR="002C0DCC" w:rsidRDefault="002C0DCC">
      <w:pPr>
        <w:pStyle w:val="ConsPlusNormal"/>
        <w:spacing w:before="220"/>
        <w:ind w:firstLine="540"/>
        <w:jc w:val="both"/>
      </w:pPr>
      <w:r>
        <w:t>65. Способом фиксации результата выполнения административной процедуры является подписание отказа в выдаче справки о том, является или не является лицо подвергнутым административному наказанию.</w:t>
      </w:r>
    </w:p>
    <w:p w:rsidR="002C0DCC" w:rsidRDefault="002C0DCC">
      <w:pPr>
        <w:pStyle w:val="ConsPlusNormal"/>
        <w:jc w:val="both"/>
      </w:pPr>
    </w:p>
    <w:p w:rsidR="002C0DCC" w:rsidRDefault="002C0DCC">
      <w:pPr>
        <w:pStyle w:val="ConsPlusTitle"/>
        <w:ind w:firstLine="540"/>
        <w:jc w:val="both"/>
        <w:outlineLvl w:val="2"/>
      </w:pPr>
      <w:r>
        <w:t>Оформление справки о том, является или не является лицо подвергнутым административному наказанию за потребление наркотических средств</w:t>
      </w:r>
    </w:p>
    <w:p w:rsidR="002C0DCC" w:rsidRDefault="002C0DCC">
      <w:pPr>
        <w:pStyle w:val="ConsPlusNormal"/>
        <w:jc w:val="both"/>
      </w:pPr>
    </w:p>
    <w:p w:rsidR="002C0DCC" w:rsidRDefault="002C0DCC">
      <w:pPr>
        <w:pStyle w:val="ConsPlusNormal"/>
        <w:ind w:firstLine="540"/>
        <w:jc w:val="both"/>
      </w:pPr>
      <w:r>
        <w:t xml:space="preserve">66. Основанием для начала административной процедуры является выполнение административной процедуры, предусмотренной </w:t>
      </w:r>
      <w:hyperlink w:anchor="P299" w:history="1">
        <w:r>
          <w:rPr>
            <w:color w:val="0000FF"/>
          </w:rPr>
          <w:t>подпунктом 46.2 пункта 46</w:t>
        </w:r>
      </w:hyperlink>
      <w:r>
        <w:t xml:space="preserve"> Административного регламента.</w:t>
      </w:r>
    </w:p>
    <w:p w:rsidR="002C0DCC" w:rsidRDefault="002C0DCC">
      <w:pPr>
        <w:pStyle w:val="ConsPlusNormal"/>
        <w:spacing w:before="220"/>
        <w:ind w:firstLine="540"/>
        <w:jc w:val="both"/>
      </w:pPr>
      <w:r>
        <w:t xml:space="preserve">67. Должностное лицо, уполномоченное на оформление справок о том, является или не является лицо подвергнутым административному наказанию за потребление наркотических средств, при поступлении заявления осуществляет проверку по банкам данных МВД России, содержащих сведения о лицах, совершивших административные правонарушения &lt;1&gt;, в целях выявления наличия (или отсутствия) информации в отношении заявителя о его привлечении (или </w:t>
      </w:r>
      <w:proofErr w:type="spellStart"/>
      <w:r>
        <w:t>непривлечении</w:t>
      </w:r>
      <w:proofErr w:type="spellEnd"/>
      <w:r>
        <w:t xml:space="preserve">) к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w:t>
      </w:r>
    </w:p>
    <w:p w:rsidR="002C0DCC" w:rsidRDefault="002C0DCC">
      <w:pPr>
        <w:pStyle w:val="ConsPlusNormal"/>
        <w:spacing w:before="220"/>
        <w:ind w:firstLine="540"/>
        <w:jc w:val="both"/>
      </w:pPr>
      <w:r>
        <w:t>--------------------------------</w:t>
      </w:r>
    </w:p>
    <w:p w:rsidR="002C0DCC" w:rsidRDefault="002C0DCC">
      <w:pPr>
        <w:pStyle w:val="ConsPlusNormal"/>
        <w:spacing w:before="220"/>
        <w:ind w:firstLine="540"/>
        <w:jc w:val="both"/>
      </w:pPr>
      <w:r>
        <w:t xml:space="preserve">&lt;1&gt; </w:t>
      </w:r>
      <w:hyperlink r:id="rId35" w:history="1">
        <w:r>
          <w:rPr>
            <w:color w:val="0000FF"/>
          </w:rPr>
          <w:t>Статья 17</w:t>
        </w:r>
      </w:hyperlink>
      <w:r>
        <w:t xml:space="preserve"> Федерального закона от 7 февраля 2011 г. N 3-ФЗ "О полиции". Далее - "информационные системы МВД России".</w:t>
      </w:r>
    </w:p>
    <w:p w:rsidR="002C0DCC" w:rsidRDefault="002C0DCC">
      <w:pPr>
        <w:pStyle w:val="ConsPlusNormal"/>
        <w:jc w:val="both"/>
      </w:pPr>
    </w:p>
    <w:p w:rsidR="002C0DCC" w:rsidRDefault="002C0DCC">
      <w:pPr>
        <w:pStyle w:val="ConsPlusNormal"/>
        <w:ind w:firstLine="540"/>
        <w:jc w:val="both"/>
      </w:pPr>
      <w:r>
        <w:t>68. После проведения проверки и получения сведений из информационных систем МВД России, должностным лицом, уполномоченным на оформление справок о том, является или не является лицо подвергнутым административному наказанию за потребление наркотических средств, оформляется справка о том, является или не является лицо подвергнутым административному наказанию за потребление наркотических средств (</w:t>
      </w:r>
      <w:hyperlink w:anchor="P701" w:history="1">
        <w:r>
          <w:rPr>
            <w:color w:val="0000FF"/>
          </w:rPr>
          <w:t>приложение N 3</w:t>
        </w:r>
      </w:hyperlink>
      <w:r>
        <w:t xml:space="preserve"> к Административному регламенту).</w:t>
      </w:r>
    </w:p>
    <w:p w:rsidR="002C0DCC" w:rsidRDefault="002C0DCC">
      <w:pPr>
        <w:pStyle w:val="ConsPlusNormal"/>
        <w:spacing w:before="220"/>
        <w:ind w:firstLine="540"/>
        <w:jc w:val="both"/>
      </w:pPr>
      <w:r>
        <w:t xml:space="preserve">69. В справке о том, является или не является лицо подвергнутым административному </w:t>
      </w:r>
      <w:r>
        <w:lastRenderedPageBreak/>
        <w:t>наказанию за потребление наркотических средств &lt;2&gt;:</w:t>
      </w:r>
    </w:p>
    <w:p w:rsidR="002C0DCC" w:rsidRDefault="002C0DCC">
      <w:pPr>
        <w:pStyle w:val="ConsPlusNormal"/>
        <w:spacing w:before="220"/>
        <w:ind w:firstLine="540"/>
        <w:jc w:val="both"/>
      </w:pPr>
      <w:r>
        <w:t>--------------------------------</w:t>
      </w:r>
    </w:p>
    <w:p w:rsidR="002C0DCC" w:rsidRDefault="002C0DCC">
      <w:pPr>
        <w:pStyle w:val="ConsPlusNormal"/>
        <w:spacing w:before="220"/>
        <w:ind w:firstLine="540"/>
        <w:jc w:val="both"/>
      </w:pPr>
      <w:r>
        <w:t xml:space="preserve">&lt;2&gt; </w:t>
      </w:r>
      <w:hyperlink r:id="rId36" w:history="1">
        <w:r>
          <w:rPr>
            <w:color w:val="0000FF"/>
          </w:rPr>
          <w:t>Подпункт 11 пункта 11</w:t>
        </w:r>
      </w:hyperlink>
      <w:r>
        <w:t xml:space="preserve"> Положения о Министерстве внутренних дел Российской Федерации, утвержденного Указом Президента Российской Федерации от 21 декабря 2016 г. N 699.</w:t>
      </w:r>
    </w:p>
    <w:p w:rsidR="002C0DCC" w:rsidRDefault="002C0DCC">
      <w:pPr>
        <w:pStyle w:val="ConsPlusNormal"/>
        <w:jc w:val="both"/>
      </w:pPr>
    </w:p>
    <w:p w:rsidR="002C0DCC" w:rsidRDefault="002C0DCC">
      <w:pPr>
        <w:pStyle w:val="ConsPlusNormal"/>
        <w:ind w:firstLine="540"/>
        <w:jc w:val="both"/>
      </w:pPr>
      <w:r>
        <w:t xml:space="preserve">69.1. В соответствующих графах делается отметка "не имеются" при отсутствии сведений о привлечении лица к административной ответственности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w:t>
      </w:r>
    </w:p>
    <w:p w:rsidR="002C0DCC" w:rsidRDefault="002C0DCC">
      <w:pPr>
        <w:pStyle w:val="ConsPlusNormal"/>
        <w:spacing w:before="220"/>
        <w:ind w:firstLine="540"/>
        <w:jc w:val="both"/>
      </w:pPr>
      <w:r>
        <w:t xml:space="preserve">69.2. В соответствующих графах делается отметка "имеются" при наличии сведений о привлечении лица к административной ответственности по </w:t>
      </w:r>
      <w:hyperlink r:id="rId37" w:history="1">
        <w:r>
          <w:rPr>
            <w:color w:val="0000FF"/>
          </w:rPr>
          <w:t>статье 6.9</w:t>
        </w:r>
      </w:hyperlink>
      <w:r>
        <w:t xml:space="preserve">, </w:t>
      </w:r>
      <w:hyperlink r:id="rId38" w:history="1">
        <w:r>
          <w:rPr>
            <w:color w:val="0000FF"/>
          </w:rPr>
          <w:t>частям 2</w:t>
        </w:r>
      </w:hyperlink>
      <w:r>
        <w:t xml:space="preserve"> и </w:t>
      </w:r>
      <w:hyperlink r:id="rId39" w:history="1">
        <w:r>
          <w:rPr>
            <w:color w:val="0000FF"/>
          </w:rPr>
          <w:t>3 статьи 20.20</w:t>
        </w:r>
      </w:hyperlink>
      <w:r>
        <w:t xml:space="preserve"> Кодекса Российской Федерации об административных правонарушениях &lt;3&gt;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 с указанием назначенного административного наказания, или размера штрафа, или срока административного ареста, или административного выдворения за пределы Российской Федерации.</w:t>
      </w:r>
    </w:p>
    <w:p w:rsidR="002C0DCC" w:rsidRDefault="002C0DCC">
      <w:pPr>
        <w:pStyle w:val="ConsPlusNormal"/>
        <w:spacing w:before="220"/>
        <w:ind w:firstLine="540"/>
        <w:jc w:val="both"/>
      </w:pPr>
      <w:r>
        <w:t>--------------------------------</w:t>
      </w:r>
    </w:p>
    <w:p w:rsidR="002C0DCC" w:rsidRDefault="002C0DCC">
      <w:pPr>
        <w:pStyle w:val="ConsPlusNormal"/>
        <w:spacing w:before="220"/>
        <w:ind w:firstLine="540"/>
        <w:jc w:val="both"/>
      </w:pPr>
      <w:r>
        <w:t>&lt;3&gt; Собрание законодательства Российской Федерации, 2002, N 1, ст. 1; 2021, N 1, ст. 60.</w:t>
      </w:r>
    </w:p>
    <w:p w:rsidR="002C0DCC" w:rsidRDefault="002C0DCC">
      <w:pPr>
        <w:pStyle w:val="ConsPlusNormal"/>
        <w:jc w:val="both"/>
      </w:pPr>
    </w:p>
    <w:p w:rsidR="002C0DCC" w:rsidRDefault="002C0DCC">
      <w:pPr>
        <w:pStyle w:val="ConsPlusNormal"/>
        <w:ind w:firstLine="540"/>
        <w:jc w:val="both"/>
      </w:pPr>
      <w:r>
        <w:t>70. Должностное лицо, уполномоченное на оформление справок о том, является или не является лицо подвергнутым административному наказанию за потребление наркотических средств, оформляет данную справку и представляет на проверку и подпись начальнику ИЦ, его заместителю или должностному лицу, уполномоченному начальником ИЦ на подписание справок о том, является или не является лицо подвергнутым административному наказанию за потребление наркотических средств.</w:t>
      </w:r>
    </w:p>
    <w:p w:rsidR="002C0DCC" w:rsidRDefault="002C0DCC">
      <w:pPr>
        <w:pStyle w:val="ConsPlusNormal"/>
        <w:spacing w:before="220"/>
        <w:ind w:firstLine="540"/>
        <w:jc w:val="both"/>
      </w:pPr>
      <w:r>
        <w:t>71. Справка о том, является или не является лицо подвергнутым административному наказанию за потребление наркотических средств, в электронной форме подписывается усиленной квалифицированной электронной подписью начальника ИЦ, его заместителя или должностного лица, уполномоченного начальником ИЦ на подписание справок о том, является или не является лицо подвергнутым административному наказанию за потребление наркотических средств.</w:t>
      </w:r>
    </w:p>
    <w:p w:rsidR="002C0DCC" w:rsidRDefault="002C0DCC">
      <w:pPr>
        <w:pStyle w:val="ConsPlusNormal"/>
        <w:spacing w:before="220"/>
        <w:ind w:firstLine="540"/>
        <w:jc w:val="both"/>
      </w:pPr>
      <w:r>
        <w:t xml:space="preserve">72. </w:t>
      </w:r>
      <w:r w:rsidRPr="00F30209">
        <w:rPr>
          <w:highlight w:val="yellow"/>
        </w:rPr>
        <w:t>Срок выполнения административной процедуры составляет до 15 календарных дней со дня регистрации заявления</w:t>
      </w:r>
      <w:r>
        <w:t>.</w:t>
      </w:r>
    </w:p>
    <w:p w:rsidR="002C0DCC" w:rsidRDefault="002C0DCC">
      <w:pPr>
        <w:pStyle w:val="ConsPlusNormal"/>
        <w:spacing w:before="220"/>
        <w:ind w:firstLine="540"/>
        <w:jc w:val="both"/>
      </w:pPr>
      <w:r>
        <w:t>73. Результатом административной процедуры является оформление справки о том, является или не является лицо подвергнутым административному наказанию за потребление наркотических средств.</w:t>
      </w:r>
    </w:p>
    <w:p w:rsidR="002C0DCC" w:rsidRDefault="002C0DCC">
      <w:pPr>
        <w:pStyle w:val="ConsPlusNormal"/>
        <w:spacing w:before="220"/>
        <w:ind w:firstLine="540"/>
        <w:jc w:val="both"/>
      </w:pPr>
      <w:r>
        <w:t>74. Способом фиксации результата выполнения административной процедуры является справка о том, является или не является лицо подвергнутым административному наказанию за потребление наркотических средств.</w:t>
      </w:r>
    </w:p>
    <w:p w:rsidR="002C0DCC" w:rsidRDefault="002C0DCC">
      <w:pPr>
        <w:pStyle w:val="ConsPlusNormal"/>
        <w:jc w:val="both"/>
      </w:pPr>
    </w:p>
    <w:p w:rsidR="002C0DCC" w:rsidRDefault="002C0DCC">
      <w:pPr>
        <w:pStyle w:val="ConsPlusTitle"/>
        <w:ind w:firstLine="540"/>
        <w:jc w:val="both"/>
        <w:outlineLvl w:val="2"/>
      </w:pPr>
      <w:r>
        <w:t>Выдача (направление) справки о том, является или не является лицо подвергнутым административному наказанию за потребление наркотических средств</w:t>
      </w:r>
    </w:p>
    <w:p w:rsidR="002C0DCC" w:rsidRDefault="002C0DCC">
      <w:pPr>
        <w:pStyle w:val="ConsPlusNormal"/>
        <w:jc w:val="both"/>
      </w:pPr>
    </w:p>
    <w:p w:rsidR="002C0DCC" w:rsidRDefault="002C0DCC">
      <w:pPr>
        <w:pStyle w:val="ConsPlusNormal"/>
        <w:ind w:firstLine="540"/>
        <w:jc w:val="both"/>
      </w:pPr>
      <w:r>
        <w:t xml:space="preserve">75. Основанием для начала административной процедуры является выполнение административной процедуры, предусмотренной </w:t>
      </w:r>
      <w:hyperlink w:anchor="P301" w:history="1">
        <w:r>
          <w:rPr>
            <w:color w:val="0000FF"/>
          </w:rPr>
          <w:t>подпунктом 46.4 пункта 46</w:t>
        </w:r>
      </w:hyperlink>
      <w:r>
        <w:t xml:space="preserve"> Административного регламента.</w:t>
      </w:r>
    </w:p>
    <w:p w:rsidR="002C0DCC" w:rsidRDefault="002C0DCC">
      <w:pPr>
        <w:pStyle w:val="ConsPlusNormal"/>
        <w:spacing w:before="220"/>
        <w:ind w:firstLine="540"/>
        <w:jc w:val="both"/>
      </w:pPr>
      <w:r>
        <w:t xml:space="preserve">76. Справка о том, является или не является лицо подвергнутым административному </w:t>
      </w:r>
      <w:r>
        <w:lastRenderedPageBreak/>
        <w:t>наказанию за потребление наркотических средств, сформированная с использованием информационных систем МВД России, направляется в форме электронного документа, подписанного усиленной квалифицированной электронной подписью уполномоченного должностного лица, в МФЦ, с которым заключено соглашение.</w:t>
      </w:r>
    </w:p>
    <w:p w:rsidR="002C0DCC" w:rsidRDefault="002C0DCC">
      <w:pPr>
        <w:pStyle w:val="ConsPlusNormal"/>
        <w:spacing w:before="220"/>
        <w:ind w:firstLine="540"/>
        <w:jc w:val="both"/>
      </w:pPr>
      <w:r>
        <w:t>Справка о том, является или не является лицо подвергнутым административному наказанию за потребление наркотических средств, выдается заявителю в МФЦ в виде документа на бумажном носителе, подтверждающего содержание электронного документа, направленного в МФЦ.</w:t>
      </w:r>
    </w:p>
    <w:p w:rsidR="002C0DCC" w:rsidRDefault="002C0DCC">
      <w:pPr>
        <w:pStyle w:val="ConsPlusNormal"/>
        <w:spacing w:before="220"/>
        <w:ind w:firstLine="540"/>
        <w:jc w:val="both"/>
      </w:pPr>
      <w:r>
        <w:t>77. Срок выполнения административной процедуры при выдаче справки о том, является или не является лицо подвергнутым административному наказанию за потребление наркотических средств, в МФЦ составляет не более 15 минут.</w:t>
      </w:r>
    </w:p>
    <w:p w:rsidR="002C0DCC" w:rsidRDefault="002C0DCC">
      <w:pPr>
        <w:pStyle w:val="ConsPlusNormal"/>
        <w:spacing w:before="220"/>
        <w:ind w:firstLine="540"/>
        <w:jc w:val="both"/>
      </w:pPr>
      <w:r>
        <w:t>78. Результатом административной процедуры является направление в МФЦ справки о том, является или не является лицо подвергнутым административному наказанию за потребление наркотических средств.</w:t>
      </w:r>
    </w:p>
    <w:p w:rsidR="002C0DCC" w:rsidRDefault="002C0DCC">
      <w:pPr>
        <w:pStyle w:val="ConsPlusNormal"/>
        <w:spacing w:before="220"/>
        <w:ind w:firstLine="540"/>
        <w:jc w:val="both"/>
      </w:pPr>
      <w:r>
        <w:t>79. Способом фиксации результата административной процедуры является внесение должностным лицом МФЦ информации в соответствующие учеты о выдаче заявителю справки о том, является или не является лицо подвергнутым административному наказанию за потребление наркотических средств.</w:t>
      </w:r>
    </w:p>
    <w:p w:rsidR="002C0DCC" w:rsidRDefault="002C0DCC">
      <w:pPr>
        <w:pStyle w:val="ConsPlusNormal"/>
        <w:jc w:val="both"/>
      </w:pPr>
    </w:p>
    <w:p w:rsidR="002C0DCC" w:rsidRDefault="002C0DCC">
      <w:pPr>
        <w:pStyle w:val="ConsPlusTitle"/>
        <w:ind w:firstLine="540"/>
        <w:jc w:val="both"/>
        <w:outlineLvl w:val="2"/>
      </w:pPr>
      <w:r>
        <w:t xml:space="preserve">Порядок осуществления в электронной форме, в том числе с использованием ЕПГУ, административных процедур (действий) в соответствии с положениями </w:t>
      </w:r>
      <w:hyperlink r:id="rId40" w:history="1">
        <w:r>
          <w:rPr>
            <w:color w:val="0000FF"/>
          </w:rPr>
          <w:t>статьи 10</w:t>
        </w:r>
      </w:hyperlink>
      <w:r>
        <w:t xml:space="preserve"> Федерального закона от 27 июля 2010 г. N 210-ФЗ</w:t>
      </w:r>
    </w:p>
    <w:p w:rsidR="002C0DCC" w:rsidRDefault="002C0DCC">
      <w:pPr>
        <w:pStyle w:val="ConsPlusNormal"/>
        <w:jc w:val="both"/>
      </w:pPr>
    </w:p>
    <w:p w:rsidR="002C0DCC" w:rsidRDefault="002C0DCC">
      <w:pPr>
        <w:pStyle w:val="ConsPlusNormal"/>
        <w:ind w:firstLine="540"/>
        <w:jc w:val="both"/>
      </w:pPr>
      <w:r>
        <w:t>80. Подача заявления, прием такого заявления и иных документов, необходимых для предоставления государственной услуги для выдачи справки о том, является или не является лицо подвергнутым административному наказанию за потребление наркотических средств, осуществляется с учетом следующих особенностей:</w:t>
      </w:r>
    </w:p>
    <w:p w:rsidR="002C0DCC" w:rsidRDefault="002C0DCC">
      <w:pPr>
        <w:pStyle w:val="ConsPlusNormal"/>
        <w:spacing w:before="220"/>
        <w:ind w:firstLine="540"/>
        <w:jc w:val="both"/>
      </w:pPr>
      <w:r>
        <w:t>80.1. Формирование заявителем заявления при предоставлении государственной услуги в электронной форме осуществляется посредством заполнения электронной формы заявления на ЕПГУ. При подаче заявления заявитель обеспечивает надлежащее заполнение установленной формы заявления.</w:t>
      </w:r>
    </w:p>
    <w:p w:rsidR="002C0DCC" w:rsidRDefault="002C0DCC">
      <w:pPr>
        <w:pStyle w:val="ConsPlusNormal"/>
        <w:spacing w:before="220"/>
        <w:ind w:firstLine="540"/>
        <w:jc w:val="both"/>
      </w:pPr>
      <w:r>
        <w:t>80.2.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C0DCC" w:rsidRDefault="002C0DCC">
      <w:pPr>
        <w:pStyle w:val="ConsPlusNormal"/>
        <w:spacing w:before="220"/>
        <w:ind w:firstLine="540"/>
        <w:jc w:val="both"/>
      </w:pPr>
      <w:r>
        <w:t>80.3. При формировании заявления заявителю обеспечивается:</w:t>
      </w:r>
    </w:p>
    <w:p w:rsidR="002C0DCC" w:rsidRDefault="002C0DCC">
      <w:pPr>
        <w:pStyle w:val="ConsPlusNormal"/>
        <w:spacing w:before="220"/>
        <w:ind w:firstLine="540"/>
        <w:jc w:val="both"/>
      </w:pPr>
      <w:r>
        <w:t>80.3.1. Возможность копирования и сохранения заявления и прилагаемых к нему документов.</w:t>
      </w:r>
    </w:p>
    <w:p w:rsidR="002C0DCC" w:rsidRDefault="002C0DCC">
      <w:pPr>
        <w:pStyle w:val="ConsPlusNormal"/>
        <w:spacing w:before="220"/>
        <w:ind w:firstLine="540"/>
        <w:jc w:val="both"/>
      </w:pPr>
      <w:r>
        <w:t>80.3.2. Возможность печати на бумажном носителе копии заявления в электронной форме.</w:t>
      </w:r>
    </w:p>
    <w:p w:rsidR="002C0DCC" w:rsidRDefault="002C0DCC">
      <w:pPr>
        <w:pStyle w:val="ConsPlusNormal"/>
        <w:spacing w:before="220"/>
        <w:ind w:firstLine="540"/>
        <w:jc w:val="both"/>
      </w:pPr>
      <w:r>
        <w:t>80.3.3.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2C0DCC" w:rsidRDefault="002C0DCC">
      <w:pPr>
        <w:pStyle w:val="ConsPlusNormal"/>
        <w:spacing w:before="220"/>
        <w:ind w:firstLine="540"/>
        <w:jc w:val="both"/>
      </w:pPr>
      <w:r>
        <w:t>80.3.4.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C0DCC" w:rsidRDefault="002C0DCC">
      <w:pPr>
        <w:pStyle w:val="ConsPlusNormal"/>
        <w:spacing w:before="220"/>
        <w:ind w:firstLine="540"/>
        <w:jc w:val="both"/>
      </w:pPr>
      <w:r>
        <w:lastRenderedPageBreak/>
        <w:t>80.3.5. Возможность вернуться на любой из этапов заполнения электронной формы заявления без потери ранее введенной информации.</w:t>
      </w:r>
    </w:p>
    <w:p w:rsidR="002C0DCC" w:rsidRDefault="002C0DCC">
      <w:pPr>
        <w:pStyle w:val="ConsPlusNormal"/>
        <w:spacing w:before="220"/>
        <w:ind w:firstLine="540"/>
        <w:jc w:val="both"/>
      </w:pPr>
      <w:r>
        <w:t>80.3.6. Возможность доступа заявителя на ЕПГУ к ранее поданным им заявлениям.</w:t>
      </w:r>
    </w:p>
    <w:p w:rsidR="002C0DCC" w:rsidRDefault="002C0DCC">
      <w:pPr>
        <w:pStyle w:val="ConsPlusNormal"/>
        <w:spacing w:before="220"/>
        <w:ind w:firstLine="540"/>
        <w:jc w:val="both"/>
      </w:pPr>
      <w:r>
        <w:t>81. Для приема заявления в электронной форме с использованием ЕПГУ применяется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а в случае установления незаполненных реквизитов - информирующее заявителя о невозможности принять заявление.</w:t>
      </w:r>
    </w:p>
    <w:p w:rsidR="002C0DCC" w:rsidRDefault="002C0DCC">
      <w:pPr>
        <w:pStyle w:val="ConsPlusNormal"/>
        <w:spacing w:before="220"/>
        <w:ind w:firstLine="540"/>
        <w:jc w:val="both"/>
      </w:pPr>
      <w:r>
        <w:t xml:space="preserve">82. Сформированное заявление с прилагаемыми в электронной форме документами, представленными в соответствии с </w:t>
      </w:r>
      <w:hyperlink w:anchor="P160" w:history="1">
        <w:r>
          <w:rPr>
            <w:color w:val="0000FF"/>
          </w:rPr>
          <w:t>пунктами 20</w:t>
        </w:r>
      </w:hyperlink>
      <w:r>
        <w:t xml:space="preserve"> и </w:t>
      </w:r>
      <w:hyperlink w:anchor="P180" w:history="1">
        <w:r>
          <w:rPr>
            <w:color w:val="0000FF"/>
          </w:rPr>
          <w:t>21</w:t>
        </w:r>
      </w:hyperlink>
      <w:r>
        <w:t xml:space="preserve"> Административного регламента, заявителем направляется в ИЦ по месту жительства, месту пребывания или по месту обращения гражданина посредством ЕПГУ.</w:t>
      </w:r>
    </w:p>
    <w:p w:rsidR="002C0DCC" w:rsidRDefault="002C0DCC">
      <w:pPr>
        <w:pStyle w:val="ConsPlusNormal"/>
        <w:spacing w:before="220"/>
        <w:ind w:firstLine="540"/>
        <w:jc w:val="both"/>
      </w:pPr>
      <w:r>
        <w:t>Регистрация заявления, поданного в электронной форме, осуществляется автоматически на ЕПГУ по месту жительства, месту пребывания или по месту обращения гражданина посредством ЕПГУ.</w:t>
      </w:r>
    </w:p>
    <w:p w:rsidR="002C0DCC" w:rsidRDefault="002C0DCC">
      <w:pPr>
        <w:pStyle w:val="ConsPlusNormal"/>
        <w:spacing w:before="220"/>
        <w:ind w:firstLine="540"/>
        <w:jc w:val="both"/>
      </w:pPr>
      <w:r>
        <w:t>83. Должностное лицо ИЦ, уполномоченное принимать заявления в электронной форме:</w:t>
      </w:r>
    </w:p>
    <w:p w:rsidR="002C0DCC" w:rsidRDefault="002C0DCC">
      <w:pPr>
        <w:pStyle w:val="ConsPlusNormal"/>
        <w:spacing w:before="220"/>
        <w:ind w:firstLine="540"/>
        <w:jc w:val="both"/>
      </w:pPr>
      <w:r>
        <w:t>83.1. Устанавливает личность заявителя, а в случаях, предусмотренных законодательством Российской Федерации, - полномочия заявителя (уполномоченного представителя) на представление интересов доверителя.</w:t>
      </w:r>
    </w:p>
    <w:p w:rsidR="002C0DCC" w:rsidRDefault="002C0DCC">
      <w:pPr>
        <w:pStyle w:val="ConsPlusNormal"/>
        <w:spacing w:before="220"/>
        <w:ind w:firstLine="540"/>
        <w:jc w:val="both"/>
      </w:pPr>
      <w:r>
        <w:t>83.2. Удостоверяет факт надлежащего заполнения заявления и представления необходимых документов.</w:t>
      </w:r>
    </w:p>
    <w:p w:rsidR="002C0DCC" w:rsidRDefault="002C0DCC">
      <w:pPr>
        <w:pStyle w:val="ConsPlusNormal"/>
        <w:spacing w:before="220"/>
        <w:ind w:firstLine="540"/>
        <w:jc w:val="both"/>
      </w:pPr>
      <w:r>
        <w:t xml:space="preserve">83.3. В случаях, указанных в </w:t>
      </w:r>
      <w:hyperlink w:anchor="P200" w:history="1">
        <w:r>
          <w:rPr>
            <w:color w:val="0000FF"/>
          </w:rPr>
          <w:t>пункте 26</w:t>
        </w:r>
      </w:hyperlink>
      <w:r>
        <w:t xml:space="preserve"> Административного регламента, направляет в личный кабинет заявителя на ЕПГУ уведомление об отказе в приеме документов, необходимых для предоставления государственной услуги в электронной форме, не позднее рабочего дня, следующего за днем подачи указанного заявления.</w:t>
      </w:r>
    </w:p>
    <w:p w:rsidR="002C0DCC" w:rsidRDefault="002C0DCC">
      <w:pPr>
        <w:pStyle w:val="ConsPlusNormal"/>
        <w:spacing w:before="220"/>
        <w:ind w:firstLine="540"/>
        <w:jc w:val="both"/>
      </w:pPr>
      <w:r>
        <w:t xml:space="preserve">83.4. При отсутствии обстоятельств, указанных в </w:t>
      </w:r>
      <w:hyperlink w:anchor="P200" w:history="1">
        <w:r>
          <w:rPr>
            <w:color w:val="0000FF"/>
          </w:rPr>
          <w:t>пункте 26</w:t>
        </w:r>
      </w:hyperlink>
      <w:r>
        <w:t xml:space="preserve"> Административного регламента, направляет в личный кабинет заявителя на ЕПГУ уведомление о приеме заявления в электронной форме и обновляет статус заявления до статуса "принято".</w:t>
      </w:r>
    </w:p>
    <w:p w:rsidR="002C0DCC" w:rsidRDefault="002C0DCC">
      <w:pPr>
        <w:pStyle w:val="ConsPlusNormal"/>
        <w:spacing w:before="220"/>
        <w:ind w:firstLine="540"/>
        <w:jc w:val="both"/>
      </w:pPr>
      <w:r>
        <w:t>Заявителю обеспечивается возможность получения сведений о ходе предоставления государственной услуги.</w:t>
      </w:r>
    </w:p>
    <w:p w:rsidR="002C0DCC" w:rsidRDefault="002C0DCC">
      <w:pPr>
        <w:pStyle w:val="ConsPlusNormal"/>
        <w:spacing w:before="220"/>
        <w:ind w:firstLine="540"/>
        <w:jc w:val="both"/>
      </w:pPr>
      <w:r>
        <w:t xml:space="preserve">84. При подаче документов, необходимых для оказания государственной услуги, посредством ЕПГУ в качестве результата предоставления государственной услуги заявитель получает документы, указанные в </w:t>
      </w:r>
      <w:hyperlink w:anchor="P142" w:history="1">
        <w:r>
          <w:rPr>
            <w:color w:val="0000FF"/>
          </w:rPr>
          <w:t>пункте 16</w:t>
        </w:r>
      </w:hyperlink>
      <w:r>
        <w:t xml:space="preserve"> Административного регламента, в форме электронного документа, подписанного начальником ИЦ, его заместителем или должностным лицом, уполномоченным начальником ИЦ с использованием усиленной квалифицированной электронной подписи.</w:t>
      </w:r>
    </w:p>
    <w:p w:rsidR="002C0DCC" w:rsidRDefault="002C0DCC">
      <w:pPr>
        <w:pStyle w:val="ConsPlusNormal"/>
        <w:spacing w:before="220"/>
        <w:ind w:firstLine="540"/>
        <w:jc w:val="both"/>
      </w:pPr>
      <w:r>
        <w:t>85. Заявителям обеспечивается возможность оценить доступность и качество государственной услуги на ЕПГУ.</w:t>
      </w:r>
    </w:p>
    <w:p w:rsidR="002C0DCC" w:rsidRDefault="002C0DCC">
      <w:pPr>
        <w:pStyle w:val="ConsPlusNormal"/>
        <w:jc w:val="both"/>
      </w:pPr>
    </w:p>
    <w:p w:rsidR="002C0DCC" w:rsidRPr="00FC5B66" w:rsidRDefault="002C0DCC">
      <w:pPr>
        <w:pStyle w:val="ConsPlusTitle"/>
        <w:ind w:firstLine="540"/>
        <w:jc w:val="both"/>
        <w:outlineLvl w:val="2"/>
        <w:rPr>
          <w:highlight w:val="yellow"/>
        </w:rPr>
      </w:pPr>
      <w:r w:rsidRPr="00FC5B66">
        <w:rPr>
          <w:highlight w:val="yellow"/>
        </w:rPr>
        <w:t>Порядок исправления допущенных опечаток и ошибок в выданных в результате предоставления государственной услуги документах</w:t>
      </w:r>
    </w:p>
    <w:p w:rsidR="002C0DCC" w:rsidRPr="00FC5B66" w:rsidRDefault="002C0DCC">
      <w:pPr>
        <w:pStyle w:val="ConsPlusNormal"/>
        <w:jc w:val="both"/>
        <w:rPr>
          <w:highlight w:val="yellow"/>
        </w:rPr>
      </w:pPr>
    </w:p>
    <w:p w:rsidR="002C0DCC" w:rsidRPr="00FC5B66" w:rsidRDefault="002C0DCC">
      <w:pPr>
        <w:pStyle w:val="ConsPlusNormal"/>
        <w:ind w:firstLine="540"/>
        <w:jc w:val="both"/>
        <w:rPr>
          <w:highlight w:val="yellow"/>
        </w:rPr>
      </w:pPr>
      <w:r w:rsidRPr="00FC5B66">
        <w:rPr>
          <w:highlight w:val="yellow"/>
        </w:rPr>
        <w:t xml:space="preserve">86. Основанием для исправления допущенных опечаток и ошибок является обращение заявителя, получившего справку о том, является или не является лицо подвергнутым административному наказанию за потребление наркотических средств, либо отказ в выдаче </w:t>
      </w:r>
      <w:r w:rsidRPr="00FC5B66">
        <w:rPr>
          <w:highlight w:val="yellow"/>
        </w:rPr>
        <w:lastRenderedPageBreak/>
        <w:t xml:space="preserve">справки о том, является или не является лицо подвергнутым административному наказанию за потребление наркотических средств, с заявлением об исправлении допущенных опечаток и ошибок в выданных в результате предоставления государственной услуги документах (рекомендуемый образец приведен в </w:t>
      </w:r>
      <w:hyperlink w:anchor="P784" w:history="1">
        <w:r w:rsidRPr="00FC5B66">
          <w:rPr>
            <w:color w:val="0000FF"/>
            <w:highlight w:val="yellow"/>
          </w:rPr>
          <w:t>прилож</w:t>
        </w:r>
        <w:r w:rsidRPr="00FC5B66">
          <w:rPr>
            <w:color w:val="0000FF"/>
            <w:highlight w:val="yellow"/>
          </w:rPr>
          <w:t>е</w:t>
        </w:r>
        <w:r w:rsidRPr="00FC5B66">
          <w:rPr>
            <w:color w:val="0000FF"/>
            <w:highlight w:val="yellow"/>
          </w:rPr>
          <w:t>нии</w:t>
        </w:r>
        <w:r w:rsidRPr="00FC5B66">
          <w:rPr>
            <w:color w:val="0000FF"/>
            <w:highlight w:val="yellow"/>
          </w:rPr>
          <w:t xml:space="preserve"> </w:t>
        </w:r>
        <w:r w:rsidRPr="00FC5B66">
          <w:rPr>
            <w:color w:val="0000FF"/>
            <w:highlight w:val="yellow"/>
          </w:rPr>
          <w:t>N 4</w:t>
        </w:r>
      </w:hyperlink>
      <w:r w:rsidRPr="00FC5B66">
        <w:rPr>
          <w:highlight w:val="yellow"/>
        </w:rPr>
        <w:t xml:space="preserve"> к Административному регламенту) в ИЦ через МФЦ, а также через ЕПГУ.</w:t>
      </w:r>
    </w:p>
    <w:p w:rsidR="002C0DCC" w:rsidRPr="00FC5B66" w:rsidRDefault="002C0DCC">
      <w:pPr>
        <w:pStyle w:val="ConsPlusNormal"/>
        <w:spacing w:before="220"/>
        <w:ind w:firstLine="540"/>
        <w:jc w:val="both"/>
        <w:rPr>
          <w:highlight w:val="yellow"/>
        </w:rPr>
      </w:pPr>
      <w:r w:rsidRPr="00FC5B66">
        <w:rPr>
          <w:highlight w:val="yellow"/>
        </w:rPr>
        <w:t>87. Решение об исправлении допущенных опечаток и ошибок в справке о том, является или не является лицо подвергнутым административному наказанию за потребление наркотических средств, либо в отказе в выдаче справки о том, является или не является лицо подвергнутым административному наказанию за потребление наркотических средств, принимается должностным лицом ИЦ, уполномоченным на оформление данных справок.</w:t>
      </w:r>
    </w:p>
    <w:p w:rsidR="002C0DCC" w:rsidRPr="00FC5B66" w:rsidRDefault="002C0DCC">
      <w:pPr>
        <w:pStyle w:val="ConsPlusNormal"/>
        <w:spacing w:before="220"/>
        <w:ind w:firstLine="540"/>
        <w:jc w:val="both"/>
        <w:rPr>
          <w:highlight w:val="yellow"/>
        </w:rPr>
      </w:pPr>
      <w:r w:rsidRPr="00FC5B66">
        <w:rPr>
          <w:highlight w:val="yellow"/>
        </w:rPr>
        <w:t>88. Исправление допущенных опечаток и ошибок в справке о том, является или не является лицо подвергнутым административному наказанию за потребление наркотических средств, либо в отказе в выдаче справки о том, является или не является лицо подвергнутым административному наказанию за потребление наркотических средств, осуществляется путем оформления новой справки о том, является или не является лицо подвергнутым административному наказанию за потребление наркотических средств, либо отказа в выдаче справки о том, является или не является лицо подвергнутым административному наказанию за потребление наркотических средств.</w:t>
      </w:r>
    </w:p>
    <w:p w:rsidR="002C0DCC" w:rsidRDefault="002C0DCC">
      <w:pPr>
        <w:pStyle w:val="ConsPlusNormal"/>
        <w:spacing w:before="220"/>
        <w:ind w:firstLine="540"/>
        <w:jc w:val="both"/>
      </w:pPr>
      <w:r w:rsidRPr="00FC5B66">
        <w:rPr>
          <w:highlight w:val="yellow"/>
        </w:rPr>
        <w:t>89. Исправление допущенных опечаток и ошибок в справке о том, является или не является лицо подвергнутым административному наказанию за потребление наркотических средств, либо в отказе в выдаче справки о том, является или не является лицо подвергнутым административному наказанию за потребление наркотических средств, осуществляется в срок, не превышающий 5 рабочих дней со дня регистрации соответствующего заявления об исправлении допущенных опечаток и ошибок в выданных в результате предоставления государственной услуги документах.</w:t>
      </w:r>
    </w:p>
    <w:p w:rsidR="002C0DCC" w:rsidRDefault="002C0DCC">
      <w:pPr>
        <w:pStyle w:val="ConsPlusNormal"/>
        <w:jc w:val="both"/>
      </w:pPr>
    </w:p>
    <w:p w:rsidR="002C0DCC" w:rsidRDefault="002C0DCC">
      <w:pPr>
        <w:pStyle w:val="ConsPlusTitle"/>
        <w:ind w:firstLine="540"/>
        <w:jc w:val="both"/>
        <w:outlineLvl w:val="1"/>
      </w:pPr>
      <w:r>
        <w:t>IV. Формы контроля за исполнением Административного регламента</w:t>
      </w:r>
    </w:p>
    <w:p w:rsidR="002C0DCC" w:rsidRDefault="002C0DCC">
      <w:pPr>
        <w:pStyle w:val="ConsPlusNormal"/>
        <w:jc w:val="both"/>
      </w:pPr>
    </w:p>
    <w:p w:rsidR="002C0DCC" w:rsidRDefault="002C0DCC">
      <w:pPr>
        <w:pStyle w:val="ConsPlusNormal"/>
        <w:ind w:firstLine="540"/>
        <w:jc w:val="both"/>
      </w:pPr>
      <w:r>
        <w:t>90. Мероприятия по контролю за предоставлением государственной услуги осуществляются в форме текущего контроля, плановых и внеплановых проверок.</w:t>
      </w:r>
    </w:p>
    <w:p w:rsidR="002C0DCC" w:rsidRDefault="002C0DCC">
      <w:pPr>
        <w:pStyle w:val="ConsPlusNormal"/>
        <w:jc w:val="both"/>
      </w:pPr>
    </w:p>
    <w:p w:rsidR="002C0DCC" w:rsidRDefault="002C0DCC">
      <w:pPr>
        <w:pStyle w:val="ConsPlusTitle"/>
        <w:ind w:firstLine="540"/>
        <w:jc w:val="both"/>
        <w:outlineLvl w:val="2"/>
      </w:pPr>
      <w: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2C0DCC" w:rsidRDefault="002C0DCC">
      <w:pPr>
        <w:pStyle w:val="ConsPlusNormal"/>
        <w:jc w:val="both"/>
      </w:pPr>
    </w:p>
    <w:p w:rsidR="002C0DCC" w:rsidRDefault="002C0DCC">
      <w:pPr>
        <w:pStyle w:val="ConsPlusNormal"/>
        <w:ind w:firstLine="540"/>
        <w:jc w:val="both"/>
      </w:pPr>
      <w:r>
        <w:t>91. Текущий контроль за соблюдением порядка предоставления государственной услуги, в том числе последовательности действий, определенных административными процедурами, и принятием решений должностными лицами ИЦ осуществляется постоянно в процессе осуществления предусмотренных Административным регламентом административных процедур с учетом сроков их осуществления, а также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государственной услуги.</w:t>
      </w:r>
    </w:p>
    <w:p w:rsidR="002C0DCC" w:rsidRDefault="002C0DCC">
      <w:pPr>
        <w:pStyle w:val="ConsPlusNormal"/>
        <w:spacing w:before="220"/>
        <w:ind w:firstLine="540"/>
        <w:jc w:val="both"/>
      </w:pPr>
      <w:r>
        <w:t>92. Текущий контроль осуществляется должностными лицами федерального казенного учреждения "Главный информационно-аналитический центр Министерства внутренних дел Российской Федерации" &lt;1&gt; и территориальных органов МВД России на региональном уровне, ответственными за организацию работы по предоставлению государственной услуги.</w:t>
      </w:r>
    </w:p>
    <w:p w:rsidR="002C0DCC" w:rsidRDefault="002C0DCC">
      <w:pPr>
        <w:pStyle w:val="ConsPlusNormal"/>
        <w:spacing w:before="220"/>
        <w:ind w:firstLine="540"/>
        <w:jc w:val="both"/>
      </w:pPr>
      <w:r>
        <w:t>--------------------------------</w:t>
      </w:r>
    </w:p>
    <w:p w:rsidR="002C0DCC" w:rsidRDefault="002C0DCC">
      <w:pPr>
        <w:pStyle w:val="ConsPlusNormal"/>
        <w:spacing w:before="220"/>
        <w:ind w:firstLine="540"/>
        <w:jc w:val="both"/>
      </w:pPr>
      <w:r>
        <w:t>&lt;1&gt; Далее - "ФКУ "ГИАЦ МВД России".</w:t>
      </w:r>
    </w:p>
    <w:p w:rsidR="002C0DCC" w:rsidRDefault="002C0DCC">
      <w:pPr>
        <w:pStyle w:val="ConsPlusNormal"/>
        <w:jc w:val="both"/>
      </w:pPr>
    </w:p>
    <w:p w:rsidR="002C0DCC" w:rsidRDefault="002C0DCC">
      <w:pPr>
        <w:pStyle w:val="ConsPlusNormal"/>
        <w:ind w:firstLine="540"/>
        <w:jc w:val="both"/>
      </w:pPr>
      <w:r>
        <w:t xml:space="preserve">93. О случаях и причинах нарушения сроков и содержания административных процедур </w:t>
      </w:r>
      <w:r>
        <w:lastRenderedPageBreak/>
        <w:t>сотрудники немедленно информируют своих непосредственных руководителей (начальников) или их заместителей, а также принимают меры по устранению нарушений.</w:t>
      </w:r>
    </w:p>
    <w:p w:rsidR="002C0DCC" w:rsidRDefault="002C0DCC">
      <w:pPr>
        <w:pStyle w:val="ConsPlusNormal"/>
        <w:jc w:val="both"/>
      </w:pPr>
    </w:p>
    <w:p w:rsidR="002C0DCC" w:rsidRDefault="002C0DCC">
      <w:pPr>
        <w:pStyle w:val="ConsPlusTitle"/>
        <w:ind w:firstLine="540"/>
        <w:jc w:val="both"/>
        <w:outlineLvl w:val="2"/>
      </w:pPr>
      <w: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2C0DCC" w:rsidRDefault="002C0DCC">
      <w:pPr>
        <w:pStyle w:val="ConsPlusNormal"/>
        <w:jc w:val="both"/>
      </w:pPr>
    </w:p>
    <w:p w:rsidR="002C0DCC" w:rsidRDefault="002C0DCC">
      <w:pPr>
        <w:pStyle w:val="ConsPlusNormal"/>
        <w:ind w:firstLine="540"/>
        <w:jc w:val="both"/>
      </w:pPr>
      <w:r>
        <w:t>94. Контроль полноты и качества предоставления государственной услуги осуществляется в форме плановых и внеплановых проверок.</w:t>
      </w:r>
    </w:p>
    <w:p w:rsidR="002C0DCC" w:rsidRDefault="002C0DCC">
      <w:pPr>
        <w:pStyle w:val="ConsPlusNormal"/>
        <w:spacing w:before="220"/>
        <w:ind w:firstLine="540"/>
        <w:jc w:val="both"/>
      </w:pPr>
      <w:r>
        <w:t>95. Плановые проверки проводятся на основании планов работы МВД России и территориальных органов МВД России на региональном уровне с периодичностью не реже одного раза в год.</w:t>
      </w:r>
    </w:p>
    <w:p w:rsidR="002C0DCC" w:rsidRDefault="002C0DCC">
      <w:pPr>
        <w:pStyle w:val="ConsPlusNormal"/>
        <w:spacing w:before="220"/>
        <w:ind w:firstLine="540"/>
        <w:jc w:val="both"/>
      </w:pPr>
      <w:r>
        <w:t>При проведении плановой проверки могут рассматриваться все вопросы, связанные с предоставлением государственной услуги (комплексная проверка), или вопросы, связанные с исполнением конкретных административных процедур (тематическая проверка).</w:t>
      </w:r>
    </w:p>
    <w:p w:rsidR="002C0DCC" w:rsidRDefault="002C0DCC">
      <w:pPr>
        <w:pStyle w:val="ConsPlusNormal"/>
        <w:spacing w:before="220"/>
        <w:ind w:firstLine="540"/>
        <w:jc w:val="both"/>
      </w:pPr>
      <w:r>
        <w:t>96. Внеплановые проверки проводятся при выявлении нарушений предоставления государственной услуги или в связи с конкретной жалобой заявителя.</w:t>
      </w:r>
    </w:p>
    <w:p w:rsidR="002C0DCC" w:rsidRDefault="002C0DCC">
      <w:pPr>
        <w:pStyle w:val="ConsPlusNormal"/>
        <w:spacing w:before="220"/>
        <w:ind w:firstLine="540"/>
        <w:jc w:val="both"/>
      </w:pPr>
      <w:r>
        <w:t>97. Проверки проводятся в целях выявления и устранения нарушений прав заявителей и привлечения виновных лиц к ответственности, а также устранения причин и условий, способствующих нарушениям по предоставлению государственной услуги.</w:t>
      </w:r>
    </w:p>
    <w:p w:rsidR="002C0DCC" w:rsidRDefault="002C0DCC">
      <w:pPr>
        <w:pStyle w:val="ConsPlusNormal"/>
        <w:spacing w:before="220"/>
        <w:ind w:firstLine="540"/>
        <w:jc w:val="both"/>
      </w:pPr>
      <w:r>
        <w:t>98. Плановые и внеплановые проверки полноты и качества предоставления государственной услуги осуществляются уполномоченными должностными лицами на основании соответствующих правовых актов МВД России.</w:t>
      </w:r>
    </w:p>
    <w:p w:rsidR="002C0DCC" w:rsidRDefault="002C0DCC">
      <w:pPr>
        <w:pStyle w:val="ConsPlusNormal"/>
        <w:spacing w:before="220"/>
        <w:ind w:firstLine="540"/>
        <w:jc w:val="both"/>
      </w:pPr>
      <w:r>
        <w:t>99. Результаты проверок оформляются отдельной справкой или актом.</w:t>
      </w:r>
    </w:p>
    <w:p w:rsidR="002C0DCC" w:rsidRDefault="002C0DCC">
      <w:pPr>
        <w:pStyle w:val="ConsPlusNormal"/>
        <w:jc w:val="both"/>
      </w:pPr>
    </w:p>
    <w:p w:rsidR="002C0DCC" w:rsidRDefault="002C0DCC">
      <w:pPr>
        <w:pStyle w:val="ConsPlusTitle"/>
        <w:ind w:firstLine="540"/>
        <w:jc w:val="both"/>
        <w:outlineLvl w:val="2"/>
      </w:pPr>
      <w:r>
        <w:t>Ответственность должностных лиц органа, предоставляющего государственную услугу, за решения и действия (бездействие), принимаемые и осуществляемые ими в ходе предоставления государственной услуги</w:t>
      </w:r>
    </w:p>
    <w:p w:rsidR="002C0DCC" w:rsidRDefault="002C0DCC">
      <w:pPr>
        <w:pStyle w:val="ConsPlusNormal"/>
        <w:jc w:val="both"/>
      </w:pPr>
    </w:p>
    <w:p w:rsidR="002C0DCC" w:rsidRDefault="002C0DCC">
      <w:pPr>
        <w:pStyle w:val="ConsPlusNormal"/>
        <w:ind w:firstLine="540"/>
        <w:jc w:val="both"/>
      </w:pPr>
      <w:r>
        <w:t>100. Должностные лица ИЦ и МФЦ, участвующие в предоставлении государственной услуги, в случае выявления нарушений положений Административного регламента и иных нормативных правовых актов, устанавливающих требования к ее предоставлению, несут ответственность в соответствии с законодательством Российской Федерации.</w:t>
      </w:r>
    </w:p>
    <w:p w:rsidR="002C0DCC" w:rsidRDefault="002C0DCC">
      <w:pPr>
        <w:pStyle w:val="ConsPlusNormal"/>
        <w:jc w:val="both"/>
      </w:pPr>
    </w:p>
    <w:p w:rsidR="002C0DCC" w:rsidRDefault="002C0DCC">
      <w:pPr>
        <w:pStyle w:val="ConsPlusTitle"/>
        <w:ind w:firstLine="540"/>
        <w:jc w:val="both"/>
        <w:outlineLvl w:val="2"/>
      </w:pPr>
      <w: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2C0DCC" w:rsidRDefault="002C0DCC">
      <w:pPr>
        <w:pStyle w:val="ConsPlusNormal"/>
        <w:jc w:val="both"/>
      </w:pPr>
    </w:p>
    <w:p w:rsidR="002C0DCC" w:rsidRDefault="002C0DCC">
      <w:pPr>
        <w:pStyle w:val="ConsPlusNormal"/>
        <w:ind w:firstLine="540"/>
        <w:jc w:val="both"/>
      </w:pPr>
      <w:r>
        <w:t>101. 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ИЦ, в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2C0DCC" w:rsidRDefault="002C0DCC">
      <w:pPr>
        <w:pStyle w:val="ConsPlusNormal"/>
        <w:jc w:val="both"/>
      </w:pPr>
    </w:p>
    <w:p w:rsidR="002C0DCC" w:rsidRDefault="002C0DCC">
      <w:pPr>
        <w:pStyle w:val="ConsPlusTitle"/>
        <w:ind w:firstLine="540"/>
        <w:jc w:val="both"/>
        <w:outlineLvl w:val="1"/>
      </w:pPr>
      <w:r>
        <w:t>V. Досудебный (внесудебный) порядок обжалования решений и действий (бездействия) органов, предоставляющих государственную услугу, а также их должностных лиц</w:t>
      </w:r>
    </w:p>
    <w:p w:rsidR="002C0DCC" w:rsidRDefault="002C0DCC">
      <w:pPr>
        <w:pStyle w:val="ConsPlusNormal"/>
        <w:jc w:val="both"/>
      </w:pPr>
    </w:p>
    <w:p w:rsidR="002C0DCC" w:rsidRDefault="002C0DCC">
      <w:pPr>
        <w:pStyle w:val="ConsPlusTitle"/>
        <w:ind w:firstLine="540"/>
        <w:jc w:val="both"/>
        <w:outlineLvl w:val="2"/>
      </w:pPr>
      <w:r>
        <w:t xml:space="preserve">Информация для заинтересованных лиц об их праве на досудебное (внесудебное) обжалование решений и действий (бездействия), принятых и осуществленных в ходе </w:t>
      </w:r>
      <w:r>
        <w:lastRenderedPageBreak/>
        <w:t>предоставления государственной услуги</w:t>
      </w:r>
    </w:p>
    <w:p w:rsidR="002C0DCC" w:rsidRDefault="002C0DCC">
      <w:pPr>
        <w:pStyle w:val="ConsPlusNormal"/>
        <w:jc w:val="both"/>
      </w:pPr>
    </w:p>
    <w:p w:rsidR="002C0DCC" w:rsidRDefault="002C0DCC">
      <w:pPr>
        <w:pStyle w:val="ConsPlusNormal"/>
        <w:ind w:firstLine="540"/>
        <w:jc w:val="both"/>
      </w:pPr>
      <w:r>
        <w:t>102. Заявитель вправе обратиться с жалобой на нарушение установленного порядка предоставления государственной услуги, в том числе в случае:</w:t>
      </w:r>
    </w:p>
    <w:p w:rsidR="002C0DCC" w:rsidRDefault="002C0DCC">
      <w:pPr>
        <w:pStyle w:val="ConsPlusNormal"/>
        <w:spacing w:before="220"/>
        <w:ind w:firstLine="540"/>
        <w:jc w:val="both"/>
      </w:pPr>
      <w:r>
        <w:t>102.1. Нарушения срока регистрации заявления о предоставлении государственной услуги.</w:t>
      </w:r>
    </w:p>
    <w:p w:rsidR="002C0DCC" w:rsidRDefault="002C0DCC">
      <w:pPr>
        <w:pStyle w:val="ConsPlusNormal"/>
        <w:spacing w:before="220"/>
        <w:ind w:firstLine="540"/>
        <w:jc w:val="both"/>
      </w:pPr>
      <w:r>
        <w:t>102.2. Нарушения срока предоставления государственной услуги.</w:t>
      </w:r>
    </w:p>
    <w:p w:rsidR="002C0DCC" w:rsidRDefault="002C0DCC">
      <w:pPr>
        <w:pStyle w:val="ConsPlusNormal"/>
        <w:spacing w:before="220"/>
        <w:ind w:firstLine="540"/>
        <w:jc w:val="both"/>
      </w:pPr>
      <w:r>
        <w:t>102.3. Требования представления документов, не предусмотренных нормативными правовыми актами Российской Федерации для предоставления государственной услуги.</w:t>
      </w:r>
    </w:p>
    <w:p w:rsidR="002C0DCC" w:rsidRDefault="002C0DCC">
      <w:pPr>
        <w:pStyle w:val="ConsPlusNormal"/>
        <w:spacing w:before="220"/>
        <w:ind w:firstLine="540"/>
        <w:jc w:val="both"/>
      </w:pPr>
      <w:r>
        <w:t>102.4. Отказа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2C0DCC" w:rsidRDefault="002C0DCC">
      <w:pPr>
        <w:pStyle w:val="ConsPlusNormal"/>
        <w:spacing w:before="220"/>
        <w:ind w:firstLine="540"/>
        <w:jc w:val="both"/>
      </w:pPr>
      <w:r>
        <w:t>102.5.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C0DCC" w:rsidRDefault="002C0DCC">
      <w:pPr>
        <w:pStyle w:val="ConsPlusNormal"/>
        <w:spacing w:before="220"/>
        <w:ind w:firstLine="540"/>
        <w:jc w:val="both"/>
      </w:pPr>
      <w:r>
        <w:t>102.6. Требования внесения государственной пошлины или иной платы за предоставление государственной услуги.</w:t>
      </w:r>
    </w:p>
    <w:p w:rsidR="002C0DCC" w:rsidRDefault="002C0DCC">
      <w:pPr>
        <w:pStyle w:val="ConsPlusNormal"/>
        <w:spacing w:before="220"/>
        <w:ind w:firstLine="540"/>
        <w:jc w:val="both"/>
      </w:pPr>
      <w:r>
        <w:t>102.7. Отказа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2C0DCC" w:rsidRDefault="002C0DCC">
      <w:pPr>
        <w:pStyle w:val="ConsPlusNormal"/>
        <w:jc w:val="both"/>
      </w:pPr>
    </w:p>
    <w:p w:rsidR="002C0DCC" w:rsidRDefault="002C0DCC">
      <w:pPr>
        <w:pStyle w:val="ConsPlusTitle"/>
        <w:ind w:firstLine="540"/>
        <w:jc w:val="both"/>
        <w:outlineLvl w:val="2"/>
      </w:pPr>
      <w: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2C0DCC" w:rsidRDefault="002C0DCC">
      <w:pPr>
        <w:pStyle w:val="ConsPlusNormal"/>
        <w:jc w:val="both"/>
      </w:pPr>
    </w:p>
    <w:p w:rsidR="002C0DCC" w:rsidRDefault="002C0DCC">
      <w:pPr>
        <w:pStyle w:val="ConsPlusNormal"/>
        <w:ind w:firstLine="540"/>
        <w:jc w:val="both"/>
      </w:pPr>
      <w:r>
        <w:t>103. Жалоба подается в ИЦ, предоставляющий государственную услугу.</w:t>
      </w:r>
    </w:p>
    <w:p w:rsidR="002C0DCC" w:rsidRDefault="002C0DCC">
      <w:pPr>
        <w:pStyle w:val="ConsPlusNormal"/>
        <w:spacing w:before="220"/>
        <w:ind w:firstLine="540"/>
        <w:jc w:val="both"/>
      </w:pPr>
      <w:r>
        <w:t>В случае если обжалуются решения и действия (бездействие) должностных лиц ИЦ, предоставляющего государственную услугу, жалоба рассматривается вышестоящим должностным лицом.</w:t>
      </w:r>
    </w:p>
    <w:p w:rsidR="002C0DCC" w:rsidRDefault="002C0DCC">
      <w:pPr>
        <w:pStyle w:val="ConsPlusNormal"/>
        <w:spacing w:before="220"/>
        <w:ind w:firstLine="540"/>
        <w:jc w:val="both"/>
      </w:pPr>
      <w:r>
        <w:t>104. Жалоба может быть направлена:</w:t>
      </w:r>
    </w:p>
    <w:p w:rsidR="002C0DCC" w:rsidRDefault="002C0DCC">
      <w:pPr>
        <w:pStyle w:val="ConsPlusNormal"/>
        <w:spacing w:before="220"/>
        <w:ind w:firstLine="540"/>
        <w:jc w:val="both"/>
      </w:pPr>
      <w:r>
        <w:t>104.1. Руководству ИЦ, предоставляющему государственную услугу, на решения, принятые должностными лицами ИЦ.</w:t>
      </w:r>
    </w:p>
    <w:p w:rsidR="002C0DCC" w:rsidRDefault="002C0DCC">
      <w:pPr>
        <w:pStyle w:val="ConsPlusNormal"/>
        <w:spacing w:before="220"/>
        <w:ind w:firstLine="540"/>
        <w:jc w:val="both"/>
      </w:pPr>
      <w:r>
        <w:t>104.2. Руководству соответствующего территориального органа МВД России на региональном уровне или ФКУ "ГИАЦ МВД России" на решения, принятые руководством ИЦ, предоставляющего государственную услугу.</w:t>
      </w:r>
    </w:p>
    <w:p w:rsidR="002C0DCC" w:rsidRDefault="002C0DCC">
      <w:pPr>
        <w:pStyle w:val="ConsPlusNormal"/>
        <w:spacing w:before="220"/>
        <w:ind w:firstLine="540"/>
        <w:jc w:val="both"/>
      </w:pPr>
      <w:r>
        <w:t>104.3. Министру внутренних дел Российской Федерации, заместителю Министра внутренних дел Российской Федерации, который является ответственным за деятельность ФКУ "ГИАЦ МВД России", на решения, принятые руководством территориального органа МВД России на региональном уровне.</w:t>
      </w:r>
    </w:p>
    <w:p w:rsidR="002C0DCC" w:rsidRDefault="002C0DCC">
      <w:pPr>
        <w:pStyle w:val="ConsPlusNormal"/>
        <w:jc w:val="both"/>
      </w:pPr>
    </w:p>
    <w:p w:rsidR="002C0DCC" w:rsidRDefault="002C0DCC">
      <w:pPr>
        <w:pStyle w:val="ConsPlusTitle"/>
        <w:ind w:firstLine="540"/>
        <w:jc w:val="both"/>
        <w:outlineLvl w:val="2"/>
      </w:pPr>
      <w:r>
        <w:t>Способы информирования заявителей о порядке подачи и рассмотрения жалобы, в том числе с использованием ЕПГУ</w:t>
      </w:r>
    </w:p>
    <w:p w:rsidR="002C0DCC" w:rsidRDefault="002C0DCC">
      <w:pPr>
        <w:pStyle w:val="ConsPlusNormal"/>
        <w:jc w:val="both"/>
      </w:pPr>
    </w:p>
    <w:p w:rsidR="002C0DCC" w:rsidRDefault="002C0DCC">
      <w:pPr>
        <w:pStyle w:val="ConsPlusNormal"/>
        <w:ind w:firstLine="540"/>
        <w:jc w:val="both"/>
      </w:pPr>
      <w:r>
        <w:t>105. Информирование заявителей о порядке обжалования решений и действий (бездействия) ИЦ, предоставляющего государственную услугу, должностных лиц ИЦ, осуществляется посредством информации на стендах в местах предоставления государственных услуг, на их официальных сайтах в сети "Интернет", на ЕПГУ.</w:t>
      </w:r>
    </w:p>
    <w:p w:rsidR="002C0DCC" w:rsidRDefault="002C0DCC">
      <w:pPr>
        <w:pStyle w:val="ConsPlusNormal"/>
        <w:spacing w:before="220"/>
        <w:ind w:firstLine="540"/>
        <w:jc w:val="both"/>
      </w:pPr>
      <w:r>
        <w:lastRenderedPageBreak/>
        <w:t>106. Жалоба может быть направлена по почте, через ЕПГУ, через систему досудебного обжалования, а также может быть передана при личном приеме заявителя в МФЦ.</w:t>
      </w:r>
    </w:p>
    <w:p w:rsidR="002C0DCC" w:rsidRDefault="002C0DCC">
      <w:pPr>
        <w:pStyle w:val="ConsPlusNormal"/>
        <w:spacing w:before="220"/>
        <w:ind w:firstLine="540"/>
        <w:jc w:val="both"/>
      </w:pPr>
      <w:r>
        <w:t>107. В случае если жалоба подается через представителя заявителя, представляется доверенность на право подачи жалобы, выданная в установленном законодательством Российской Федерации порядке.</w:t>
      </w:r>
    </w:p>
    <w:p w:rsidR="002C0DCC" w:rsidRDefault="002C0DCC">
      <w:pPr>
        <w:pStyle w:val="ConsPlusNormal"/>
        <w:spacing w:before="220"/>
        <w:ind w:firstLine="540"/>
        <w:jc w:val="both"/>
      </w:pPr>
      <w:r>
        <w:t>108.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ИЦ,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C0DCC" w:rsidRDefault="002C0DCC">
      <w:pPr>
        <w:pStyle w:val="ConsPlusNormal"/>
        <w:spacing w:before="220"/>
        <w:ind w:firstLine="540"/>
        <w:jc w:val="both"/>
      </w:pPr>
      <w:r>
        <w:t>109. Приостановление рассмотрения жалобы не допускается.</w:t>
      </w:r>
    </w:p>
    <w:p w:rsidR="002C0DCC" w:rsidRDefault="002C0DCC">
      <w:pPr>
        <w:pStyle w:val="ConsPlusNormal"/>
        <w:spacing w:before="220"/>
        <w:ind w:firstLine="540"/>
        <w:jc w:val="both"/>
      </w:pPr>
      <w:r>
        <w:t>110. По результатам рассмотрения жалобы ИЦ, предоставляющий государственную услугу, принимает решение об удовлетворении жалобы либо об отказе в удовлетворении жалобы.</w:t>
      </w:r>
    </w:p>
    <w:p w:rsidR="002C0DCC" w:rsidRDefault="002C0DCC">
      <w:pPr>
        <w:pStyle w:val="ConsPlusNormal"/>
        <w:spacing w:before="220"/>
        <w:ind w:firstLine="540"/>
        <w:jc w:val="both"/>
      </w:pPr>
      <w:r>
        <w:t>111. В случае удовлетворения жалобы в ответе заявителю предоставляется информация о действиях, осуществляемых ИЦ, предоставляющим государственную услугу, в целях устранения выявленных нарушений при оказании государственной услуги. Результаты государственной услуги подлежат выдаче заявителю не позднее 5 рабочих дней со дня принятия решения об удовлетворении жалобы, если иное не установлено законодательством Российской Федерации.</w:t>
      </w:r>
    </w:p>
    <w:p w:rsidR="002C0DCC" w:rsidRDefault="002C0DCC">
      <w:pPr>
        <w:pStyle w:val="ConsPlusNormal"/>
        <w:spacing w:before="220"/>
        <w:ind w:firstLine="540"/>
        <w:jc w:val="both"/>
      </w:pPr>
      <w:r>
        <w:t>112. В случае отказа в удовлетворении жалобы в ответе заявителю даются аргументированные разъяснения принятого решения и информация о порядке обжалования принятого решения.</w:t>
      </w:r>
    </w:p>
    <w:p w:rsidR="002C0DCC" w:rsidRDefault="002C0DCC">
      <w:pPr>
        <w:pStyle w:val="ConsPlusNormal"/>
        <w:spacing w:before="220"/>
        <w:ind w:firstLine="540"/>
        <w:jc w:val="both"/>
      </w:pPr>
      <w:r>
        <w:t>113. Ответ по результатам рассмотрения жалобы направляется заявителю в письменной форме или в форме электронного документа, подписанного усиленной квалифицированной электронной подписью уполномоченного на рассмотрение жалоб должностного лица ИЦ, предоставляющего государственную услугу, в личный кабинет заявителя на ЕПГУ не позднее 1 рабочего дня со дня принятия решения.</w:t>
      </w:r>
    </w:p>
    <w:p w:rsidR="002C0DCC" w:rsidRDefault="002C0DCC">
      <w:pPr>
        <w:pStyle w:val="ConsPlusNormal"/>
        <w:spacing w:before="220"/>
        <w:ind w:firstLine="540"/>
        <w:jc w:val="both"/>
      </w:pPr>
      <w:r>
        <w:t>114. В случае если жалоба была направлена через систему досудебного обжалования, ответ заявителю направляется посредством системы досудебного обжалования.</w:t>
      </w:r>
    </w:p>
    <w:p w:rsidR="002C0DCC" w:rsidRDefault="002C0DCC">
      <w:pPr>
        <w:pStyle w:val="ConsPlusNormal"/>
        <w:spacing w:before="220"/>
        <w:ind w:firstLine="540"/>
        <w:jc w:val="both"/>
      </w:pPr>
      <w:r>
        <w:t>115. ИЦ, предоставляющий государственную услугу, отказывают в удовлетворении жалобы в случае:</w:t>
      </w:r>
    </w:p>
    <w:p w:rsidR="002C0DCC" w:rsidRDefault="002C0DCC">
      <w:pPr>
        <w:pStyle w:val="ConsPlusNormal"/>
        <w:spacing w:before="220"/>
        <w:ind w:firstLine="540"/>
        <w:jc w:val="both"/>
      </w:pPr>
      <w:r>
        <w:t>115.1. Наличия вступившего в законную силу решения суда по жалобе о том же предмете и по тем же основаниям.</w:t>
      </w:r>
    </w:p>
    <w:p w:rsidR="002C0DCC" w:rsidRDefault="002C0DCC">
      <w:pPr>
        <w:pStyle w:val="ConsPlusNormal"/>
        <w:spacing w:before="220"/>
        <w:ind w:firstLine="540"/>
        <w:jc w:val="both"/>
      </w:pPr>
      <w:r>
        <w:t>115.2. Подачи жалобы лицом, полномочия которого не подтверждены в порядке, установленном законодательством Российской Федерации.</w:t>
      </w:r>
    </w:p>
    <w:p w:rsidR="002C0DCC" w:rsidRDefault="002C0DCC">
      <w:pPr>
        <w:pStyle w:val="ConsPlusNormal"/>
        <w:spacing w:before="220"/>
        <w:ind w:firstLine="540"/>
        <w:jc w:val="both"/>
      </w:pPr>
      <w:r>
        <w:t>115.3. Наличия решения по жалобе, принятого ранее в отношении того же заявителя и по тому же предмету жалобы.</w:t>
      </w:r>
    </w:p>
    <w:p w:rsidR="002C0DCC" w:rsidRDefault="002C0DCC">
      <w:pPr>
        <w:pStyle w:val="ConsPlusNormal"/>
        <w:spacing w:before="220"/>
        <w:ind w:firstLine="540"/>
        <w:jc w:val="both"/>
      </w:pPr>
      <w:r>
        <w:t>116. ИЦ, предоставляющий государственную услугу, вправе оставить жалобу без ответа в случае:</w:t>
      </w:r>
    </w:p>
    <w:p w:rsidR="002C0DCC" w:rsidRDefault="002C0DCC">
      <w:pPr>
        <w:pStyle w:val="ConsPlusNormal"/>
        <w:spacing w:before="220"/>
        <w:ind w:firstLine="540"/>
        <w:jc w:val="both"/>
      </w:pPr>
      <w:r>
        <w:t>116.1. Наличия в жалобе нецензурных либо оскорбительных выражений, угроз жизни, здоровью и имуществу должностного лица, а также членов его семьи.</w:t>
      </w:r>
    </w:p>
    <w:p w:rsidR="002C0DCC" w:rsidRDefault="002C0DCC">
      <w:pPr>
        <w:pStyle w:val="ConsPlusNormal"/>
        <w:spacing w:before="220"/>
        <w:ind w:firstLine="540"/>
        <w:jc w:val="both"/>
      </w:pPr>
      <w:r>
        <w:t xml:space="preserve">116.2. Отсутствия возможности прочитать какую-либо часть текста жалобы, фамилию, имя, </w:t>
      </w:r>
      <w:r>
        <w:lastRenderedPageBreak/>
        <w:t>отчество (при наличии) и (или) почтовый адрес (адрес электронной почты) заявителя, указанные в жалобе.</w:t>
      </w:r>
    </w:p>
    <w:p w:rsidR="002C0DCC" w:rsidRDefault="002C0DCC">
      <w:pPr>
        <w:pStyle w:val="ConsPlusNormal"/>
        <w:spacing w:before="220"/>
        <w:ind w:firstLine="540"/>
        <w:jc w:val="both"/>
      </w:pPr>
      <w:r>
        <w:t>117. ИЦ, предоставляющий государственную услугу, сообщают заявителю об оставлении жалобы без ответа в течение 3 рабочих дней со дня регистрации жалобы.</w:t>
      </w:r>
    </w:p>
    <w:p w:rsidR="002C0DCC" w:rsidRDefault="002C0DCC">
      <w:pPr>
        <w:pStyle w:val="ConsPlusNormal"/>
        <w:spacing w:before="220"/>
        <w:ind w:firstLine="540"/>
        <w:jc w:val="both"/>
      </w:pPr>
      <w:r>
        <w:t xml:space="preserve">118.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1"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C0DCC" w:rsidRDefault="002C0DCC">
      <w:pPr>
        <w:pStyle w:val="ConsPlusNormal"/>
        <w:jc w:val="both"/>
      </w:pPr>
    </w:p>
    <w:p w:rsidR="002C0DCC" w:rsidRDefault="002C0DCC">
      <w:pPr>
        <w:pStyle w:val="ConsPlusTitle"/>
        <w:ind w:firstLine="540"/>
        <w:jc w:val="both"/>
        <w:outlineLvl w:val="2"/>
      </w:pPr>
      <w: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2C0DCC" w:rsidRDefault="002C0DCC">
      <w:pPr>
        <w:pStyle w:val="ConsPlusNormal"/>
        <w:jc w:val="both"/>
      </w:pPr>
    </w:p>
    <w:p w:rsidR="002C0DCC" w:rsidRDefault="002C0DCC">
      <w:pPr>
        <w:pStyle w:val="ConsPlusNormal"/>
        <w:ind w:firstLine="540"/>
        <w:jc w:val="both"/>
      </w:pPr>
      <w:r>
        <w:t>119. Нормативные правовые акты, регулирующие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2C0DCC" w:rsidRDefault="002C0DCC">
      <w:pPr>
        <w:pStyle w:val="ConsPlusNormal"/>
        <w:spacing w:before="220"/>
        <w:ind w:firstLine="540"/>
        <w:jc w:val="both"/>
      </w:pPr>
      <w:r>
        <w:t xml:space="preserve">119.1. Федеральный </w:t>
      </w:r>
      <w:hyperlink r:id="rId42" w:history="1">
        <w:r>
          <w:rPr>
            <w:color w:val="0000FF"/>
          </w:rPr>
          <w:t>закон</w:t>
        </w:r>
      </w:hyperlink>
      <w:r>
        <w:t xml:space="preserve"> от 27 июля 2010 г. N 210-ФЗ "Об организации предоставления государственных и муниципальных услуг".</w:t>
      </w:r>
    </w:p>
    <w:p w:rsidR="002C0DCC" w:rsidRDefault="002C0DCC">
      <w:pPr>
        <w:pStyle w:val="ConsPlusNormal"/>
        <w:spacing w:before="220"/>
        <w:ind w:firstLine="540"/>
        <w:jc w:val="both"/>
      </w:pPr>
      <w:r>
        <w:t xml:space="preserve">119.2. </w:t>
      </w:r>
      <w:hyperlink r:id="rId43" w:history="1">
        <w:r>
          <w:rPr>
            <w:color w:val="0000FF"/>
          </w:rPr>
          <w:t>Постановление</w:t>
        </w:r>
      </w:hyperlink>
      <w:r>
        <w:t xml:space="preserve"> Правительства Российской Федерации от 16 августа 2012 г. N 840 "О порядке подачи на рассмотрение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&lt;1&gt;.</w:t>
      </w:r>
    </w:p>
    <w:p w:rsidR="002C0DCC" w:rsidRDefault="002C0DCC">
      <w:pPr>
        <w:pStyle w:val="ConsPlusNormal"/>
        <w:spacing w:before="220"/>
        <w:ind w:firstLine="540"/>
        <w:jc w:val="both"/>
      </w:pPr>
      <w:r>
        <w:t>--------------------------------</w:t>
      </w:r>
    </w:p>
    <w:p w:rsidR="002C0DCC" w:rsidRDefault="002C0DCC">
      <w:pPr>
        <w:pStyle w:val="ConsPlusNormal"/>
        <w:spacing w:before="220"/>
        <w:ind w:firstLine="540"/>
        <w:jc w:val="both"/>
      </w:pPr>
      <w:r>
        <w:t>&lt;1&gt; Собрание законодательства Российской Федерации, 2012, N 35, ст. 4829; 2018, N 25, ст. 3696.</w:t>
      </w:r>
    </w:p>
    <w:p w:rsidR="002C0DCC" w:rsidRDefault="002C0DCC">
      <w:pPr>
        <w:pStyle w:val="ConsPlusNormal"/>
        <w:jc w:val="both"/>
      </w:pPr>
    </w:p>
    <w:p w:rsidR="002C0DCC" w:rsidRDefault="002C0DCC">
      <w:pPr>
        <w:pStyle w:val="ConsPlusNormal"/>
        <w:ind w:firstLine="540"/>
        <w:jc w:val="both"/>
      </w:pPr>
      <w:r>
        <w:t xml:space="preserve">119.3. </w:t>
      </w:r>
      <w:hyperlink r:id="rId44" w:history="1">
        <w:r>
          <w:rPr>
            <w:color w:val="0000FF"/>
          </w:rPr>
          <w:t>Постановление</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&lt;2&gt;.</w:t>
      </w:r>
    </w:p>
    <w:p w:rsidR="002C0DCC" w:rsidRDefault="002C0DCC">
      <w:pPr>
        <w:pStyle w:val="ConsPlusNormal"/>
        <w:spacing w:before="220"/>
        <w:ind w:firstLine="540"/>
        <w:jc w:val="both"/>
      </w:pPr>
      <w:r>
        <w:t>--------------------------------</w:t>
      </w:r>
    </w:p>
    <w:p w:rsidR="002C0DCC" w:rsidRDefault="002C0DCC">
      <w:pPr>
        <w:pStyle w:val="ConsPlusNormal"/>
        <w:spacing w:before="220"/>
        <w:ind w:firstLine="540"/>
        <w:jc w:val="both"/>
      </w:pPr>
      <w:r>
        <w:t>&lt;2&gt; Собрание законодательства Российской Федерации, 2012, N 48, ст. 6706; 2018, N 49, ст. 7600.</w:t>
      </w:r>
    </w:p>
    <w:p w:rsidR="002C0DCC" w:rsidRDefault="002C0DCC">
      <w:pPr>
        <w:pStyle w:val="ConsPlusNormal"/>
        <w:jc w:val="both"/>
      </w:pPr>
    </w:p>
    <w:p w:rsidR="002C0DCC" w:rsidRDefault="002C0DCC">
      <w:pPr>
        <w:pStyle w:val="ConsPlusNormal"/>
        <w:ind w:firstLine="540"/>
        <w:jc w:val="both"/>
      </w:pPr>
      <w:r>
        <w:t>120. ФКУ "ГИАЦ МВД России" и ИЦ обеспечивают размещение и актуализацию на ЕПГУ и в соответствующем разделе Федерального реестра информации, указанной в данном разделе.</w:t>
      </w:r>
    </w:p>
    <w:p w:rsidR="002C0DCC" w:rsidRDefault="002C0DCC">
      <w:pPr>
        <w:pStyle w:val="ConsPlusNormal"/>
        <w:jc w:val="both"/>
      </w:pPr>
    </w:p>
    <w:p w:rsidR="002C0DCC" w:rsidRDefault="002C0DCC">
      <w:pPr>
        <w:pStyle w:val="ConsPlusTitle"/>
        <w:ind w:firstLine="540"/>
        <w:jc w:val="both"/>
        <w:outlineLvl w:val="1"/>
      </w:pPr>
      <w:r>
        <w:t>VI. Особенности выполнения административных процедур (действий) в МФЦ</w:t>
      </w:r>
    </w:p>
    <w:p w:rsidR="002C0DCC" w:rsidRDefault="002C0DCC">
      <w:pPr>
        <w:pStyle w:val="ConsPlusNormal"/>
        <w:jc w:val="both"/>
      </w:pPr>
    </w:p>
    <w:p w:rsidR="002C0DCC" w:rsidRDefault="002C0DCC">
      <w:pPr>
        <w:pStyle w:val="ConsPlusTitle"/>
        <w:ind w:firstLine="540"/>
        <w:jc w:val="both"/>
        <w:outlineLvl w:val="2"/>
      </w:pPr>
      <w:r>
        <w:t>Исчерпывающий перечень административных процедур (действий), выполняемых МФЦ</w:t>
      </w:r>
    </w:p>
    <w:p w:rsidR="002C0DCC" w:rsidRDefault="002C0DCC">
      <w:pPr>
        <w:pStyle w:val="ConsPlusNormal"/>
        <w:jc w:val="both"/>
      </w:pPr>
    </w:p>
    <w:p w:rsidR="002C0DCC" w:rsidRDefault="002C0DCC">
      <w:pPr>
        <w:pStyle w:val="ConsPlusNormal"/>
        <w:ind w:firstLine="540"/>
        <w:jc w:val="both"/>
      </w:pPr>
      <w:r>
        <w:t>121. Участие в предоставлении государственной услуги через МФЦ включает в себя следующие административные процедуры &lt;3&gt;:</w:t>
      </w:r>
    </w:p>
    <w:p w:rsidR="002C0DCC" w:rsidRDefault="002C0DCC">
      <w:pPr>
        <w:pStyle w:val="ConsPlusNormal"/>
        <w:spacing w:before="220"/>
        <w:ind w:firstLine="540"/>
        <w:jc w:val="both"/>
      </w:pPr>
      <w:r>
        <w:t>--------------------------------</w:t>
      </w:r>
    </w:p>
    <w:p w:rsidR="002C0DCC" w:rsidRDefault="002C0DCC">
      <w:pPr>
        <w:pStyle w:val="ConsPlusNormal"/>
        <w:spacing w:before="220"/>
        <w:ind w:firstLine="540"/>
        <w:jc w:val="both"/>
      </w:pPr>
      <w:r>
        <w:t xml:space="preserve">&lt;3&gt; </w:t>
      </w:r>
      <w:hyperlink r:id="rId45" w:history="1">
        <w:r>
          <w:rPr>
            <w:color w:val="0000FF"/>
          </w:rPr>
          <w:t>Пункт 15</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w:t>
      </w:r>
    </w:p>
    <w:p w:rsidR="002C0DCC" w:rsidRDefault="002C0DCC">
      <w:pPr>
        <w:pStyle w:val="ConsPlusNormal"/>
        <w:jc w:val="both"/>
      </w:pPr>
    </w:p>
    <w:p w:rsidR="002C0DCC" w:rsidRDefault="002C0DCC">
      <w:pPr>
        <w:pStyle w:val="ConsPlusNormal"/>
        <w:ind w:firstLine="540"/>
        <w:jc w:val="both"/>
      </w:pPr>
      <w:r>
        <w:t>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2C0DCC" w:rsidRDefault="002C0DCC">
      <w:pPr>
        <w:pStyle w:val="ConsPlusNormal"/>
        <w:spacing w:before="220"/>
        <w:ind w:firstLine="540"/>
        <w:jc w:val="both"/>
      </w:pPr>
      <w:r>
        <w:t>прием заявления и иных документов, необходимых для предоставления государственной услуги, в том числе посредством комплексного запроса;</w:t>
      </w:r>
    </w:p>
    <w:p w:rsidR="002C0DCC" w:rsidRDefault="002C0DCC">
      <w:pPr>
        <w:pStyle w:val="ConsPlusNormal"/>
        <w:spacing w:before="220"/>
        <w:ind w:firstLine="540"/>
        <w:jc w:val="both"/>
      </w:pPr>
      <w:r>
        <w:t>формирование и направление МФЦ заявления и документов, необходимых для предоставления государственной услуги в ИЦ;</w:t>
      </w:r>
    </w:p>
    <w:p w:rsidR="002C0DCC" w:rsidRDefault="002C0DCC">
      <w:pPr>
        <w:pStyle w:val="ConsPlusNormal"/>
        <w:spacing w:before="220"/>
        <w:ind w:firstLine="540"/>
        <w:jc w:val="both"/>
      </w:pPr>
      <w:r>
        <w:t>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МФЦ.</w:t>
      </w:r>
    </w:p>
    <w:p w:rsidR="002C0DCC" w:rsidRDefault="002C0DCC">
      <w:pPr>
        <w:pStyle w:val="ConsPlusNormal"/>
        <w:jc w:val="both"/>
      </w:pPr>
    </w:p>
    <w:p w:rsidR="002C0DCC" w:rsidRDefault="002C0DCC">
      <w:pPr>
        <w:pStyle w:val="ConsPlusTitle"/>
        <w:ind w:firstLine="540"/>
        <w:jc w:val="both"/>
        <w:outlineLvl w:val="2"/>
      </w:pPr>
      <w:r>
        <w:t>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2C0DCC" w:rsidRDefault="002C0DCC">
      <w:pPr>
        <w:pStyle w:val="ConsPlusNormal"/>
        <w:jc w:val="both"/>
      </w:pPr>
    </w:p>
    <w:p w:rsidR="002C0DCC" w:rsidRDefault="002C0DCC">
      <w:pPr>
        <w:pStyle w:val="ConsPlusNormal"/>
        <w:ind w:firstLine="540"/>
        <w:jc w:val="both"/>
      </w:pPr>
      <w:r>
        <w:t>122. Основанием для начала административной процедуры является обращение заявителя в МФЦ.</w:t>
      </w:r>
    </w:p>
    <w:p w:rsidR="002C0DCC" w:rsidRDefault="002C0DCC">
      <w:pPr>
        <w:pStyle w:val="ConsPlusNormal"/>
        <w:spacing w:before="220"/>
        <w:ind w:firstLine="540"/>
        <w:jc w:val="both"/>
      </w:pPr>
      <w:r>
        <w:t>123. 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 осуществляется должностными лицами МФЦ на личном приеме в МФЦ.</w:t>
      </w:r>
    </w:p>
    <w:p w:rsidR="002C0DCC" w:rsidRDefault="002C0DCC">
      <w:pPr>
        <w:pStyle w:val="ConsPlusNormal"/>
        <w:spacing w:before="220"/>
        <w:ind w:firstLine="540"/>
        <w:jc w:val="both"/>
      </w:pPr>
      <w:r>
        <w:t>124. Результатом административной процедуры является представление сведений о порядке предоставления государственной услуги в МФЦ.</w:t>
      </w:r>
    </w:p>
    <w:p w:rsidR="002C0DCC" w:rsidRDefault="002C0DCC">
      <w:pPr>
        <w:pStyle w:val="ConsPlusNormal"/>
        <w:jc w:val="both"/>
      </w:pPr>
    </w:p>
    <w:p w:rsidR="002C0DCC" w:rsidRDefault="002C0DCC">
      <w:pPr>
        <w:pStyle w:val="ConsPlusTitle"/>
        <w:ind w:firstLine="540"/>
        <w:jc w:val="both"/>
        <w:outlineLvl w:val="2"/>
      </w:pPr>
      <w:r>
        <w:t>Прием заявления и иных документов, необходимых для предоставления государственной услуги, в том числе посредством комплексного запроса</w:t>
      </w:r>
    </w:p>
    <w:p w:rsidR="002C0DCC" w:rsidRDefault="002C0DCC">
      <w:pPr>
        <w:pStyle w:val="ConsPlusNormal"/>
        <w:jc w:val="both"/>
      </w:pPr>
    </w:p>
    <w:p w:rsidR="002C0DCC" w:rsidRDefault="002C0DCC">
      <w:pPr>
        <w:pStyle w:val="ConsPlusNormal"/>
        <w:ind w:firstLine="540"/>
        <w:jc w:val="both"/>
      </w:pPr>
      <w:r>
        <w:t>125. Основанием для начала административной процедуры является подача заявителем при личном обращении в МФЦ заявления.</w:t>
      </w:r>
    </w:p>
    <w:p w:rsidR="002C0DCC" w:rsidRDefault="002C0DCC">
      <w:pPr>
        <w:pStyle w:val="ConsPlusNormal"/>
        <w:spacing w:before="220"/>
        <w:ind w:firstLine="540"/>
        <w:jc w:val="both"/>
      </w:pPr>
      <w:r>
        <w:t xml:space="preserve">126. Должностным лицом МФЦ осуществляется прием заявления и документов, представленных в соответствии с </w:t>
      </w:r>
      <w:hyperlink w:anchor="P160" w:history="1">
        <w:r>
          <w:rPr>
            <w:color w:val="0000FF"/>
          </w:rPr>
          <w:t>пунктами 20</w:t>
        </w:r>
      </w:hyperlink>
      <w:r>
        <w:t xml:space="preserve"> и </w:t>
      </w:r>
      <w:hyperlink w:anchor="P180" w:history="1">
        <w:r>
          <w:rPr>
            <w:color w:val="0000FF"/>
          </w:rPr>
          <w:t>21</w:t>
        </w:r>
      </w:hyperlink>
      <w:r>
        <w:t xml:space="preserve"> Административного регламента.</w:t>
      </w:r>
    </w:p>
    <w:p w:rsidR="002C0DCC" w:rsidRDefault="002C0DCC">
      <w:pPr>
        <w:pStyle w:val="ConsPlusNormal"/>
        <w:spacing w:before="220"/>
        <w:ind w:firstLine="540"/>
        <w:jc w:val="both"/>
      </w:pPr>
      <w:r>
        <w:t>Заявитель обращается лично либо через своего уполномоченного представителя.</w:t>
      </w:r>
    </w:p>
    <w:p w:rsidR="002C0DCC" w:rsidRDefault="002C0DCC">
      <w:pPr>
        <w:pStyle w:val="ConsPlusNormal"/>
        <w:spacing w:before="220"/>
        <w:ind w:firstLine="540"/>
        <w:jc w:val="both"/>
      </w:pPr>
      <w:r>
        <w:t>Должностное лицо МФЦ, принявшее заявление и документы, оформляет расписку о приеме заявления.</w:t>
      </w:r>
    </w:p>
    <w:p w:rsidR="002C0DCC" w:rsidRDefault="002C0DCC">
      <w:pPr>
        <w:pStyle w:val="ConsPlusNormal"/>
        <w:spacing w:before="220"/>
        <w:ind w:firstLine="540"/>
        <w:jc w:val="both"/>
      </w:pPr>
      <w:r>
        <w:lastRenderedPageBreak/>
        <w:t>Прием заявления и документов, необходимых для предоставления государственной услуги, осуществляется в МФЦ, в том числе посредством комплексного запроса на предоставление государственных услуг.</w:t>
      </w:r>
    </w:p>
    <w:p w:rsidR="002C0DCC" w:rsidRDefault="002C0DCC">
      <w:pPr>
        <w:pStyle w:val="ConsPlusNormal"/>
        <w:spacing w:before="220"/>
        <w:ind w:firstLine="540"/>
        <w:jc w:val="both"/>
      </w:pPr>
      <w:r>
        <w:t>127. Результатом административной процедуры является прием МФЦ заявления и его передача в ИЦ либо отказ в приеме документов с указанием причин отказа.</w:t>
      </w:r>
    </w:p>
    <w:p w:rsidR="002C0DCC" w:rsidRDefault="002C0DCC">
      <w:pPr>
        <w:pStyle w:val="ConsPlusNormal"/>
        <w:spacing w:before="220"/>
        <w:ind w:firstLine="540"/>
        <w:jc w:val="both"/>
      </w:pPr>
      <w:r>
        <w:t>128. Способом фиксации результата административной процедуры является регистрация сотрудником, ответственным за прием документов, заявления и оформление расписки о приеме заявления.</w:t>
      </w:r>
    </w:p>
    <w:p w:rsidR="002C0DCC" w:rsidRDefault="002C0DCC">
      <w:pPr>
        <w:pStyle w:val="ConsPlusNormal"/>
        <w:jc w:val="both"/>
      </w:pPr>
    </w:p>
    <w:p w:rsidR="002C0DCC" w:rsidRDefault="002C0DCC">
      <w:pPr>
        <w:pStyle w:val="ConsPlusTitle"/>
        <w:ind w:firstLine="540"/>
        <w:jc w:val="both"/>
        <w:outlineLvl w:val="2"/>
      </w:pPr>
      <w:r>
        <w:t>Формирование и направление МФЦ заявления и документов, необходимых для предоставления государственной услуги в ИЦ</w:t>
      </w:r>
    </w:p>
    <w:p w:rsidR="002C0DCC" w:rsidRDefault="002C0DCC">
      <w:pPr>
        <w:pStyle w:val="ConsPlusNormal"/>
        <w:jc w:val="both"/>
      </w:pPr>
    </w:p>
    <w:p w:rsidR="002C0DCC" w:rsidRDefault="002C0DCC">
      <w:pPr>
        <w:pStyle w:val="ConsPlusNormal"/>
        <w:ind w:firstLine="540"/>
        <w:jc w:val="both"/>
      </w:pPr>
      <w:r>
        <w:t>129. Принятые в МФЦ заявление и документы для предоставления государственной услуги подлежат направлению с использованием информационных систем МФЦ в соответствующий ИЦ в срок, указанный в соглашении.</w:t>
      </w:r>
    </w:p>
    <w:p w:rsidR="002C0DCC" w:rsidRDefault="002C0DCC">
      <w:pPr>
        <w:pStyle w:val="ConsPlusNormal"/>
        <w:spacing w:before="220"/>
        <w:ind w:firstLine="540"/>
        <w:jc w:val="both"/>
      </w:pPr>
      <w:r>
        <w:t>Взаимодействие между МФЦ и ИЦ при предоставлении государственной услуги осуществляется в электронной форме.</w:t>
      </w:r>
    </w:p>
    <w:p w:rsidR="002C0DCC" w:rsidRDefault="002C0DCC">
      <w:pPr>
        <w:pStyle w:val="ConsPlusNormal"/>
        <w:spacing w:before="220"/>
        <w:ind w:firstLine="540"/>
        <w:jc w:val="both"/>
      </w:pPr>
      <w:r>
        <w:t>Направление в ИЦ заявлений и документов на бумажном носителе не требуется.</w:t>
      </w:r>
    </w:p>
    <w:p w:rsidR="002C0DCC" w:rsidRDefault="002C0DCC">
      <w:pPr>
        <w:pStyle w:val="ConsPlusNormal"/>
        <w:jc w:val="both"/>
      </w:pPr>
    </w:p>
    <w:p w:rsidR="002C0DCC" w:rsidRDefault="002C0DCC">
      <w:pPr>
        <w:pStyle w:val="ConsPlusTitle"/>
        <w:ind w:firstLine="540"/>
        <w:jc w:val="both"/>
        <w:outlineLvl w:val="2"/>
      </w:pPr>
      <w:r>
        <w:t>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МФЦ</w:t>
      </w:r>
    </w:p>
    <w:p w:rsidR="002C0DCC" w:rsidRDefault="002C0DCC">
      <w:pPr>
        <w:pStyle w:val="ConsPlusNormal"/>
        <w:jc w:val="both"/>
      </w:pPr>
    </w:p>
    <w:p w:rsidR="002C0DCC" w:rsidRDefault="002C0DCC">
      <w:pPr>
        <w:pStyle w:val="ConsPlusNormal"/>
        <w:ind w:firstLine="540"/>
        <w:jc w:val="both"/>
      </w:pPr>
      <w:r>
        <w:t>130. Основанием для начала административной процедуры является поступление справки о том, является или не является лицо подвергнутым административному наказанию за потребление наркотических средств, или отказа в выдаче справки о том, является или не является лицо подвергнутым административному наказанию за потребление наркотических средств, в МФЦ.</w:t>
      </w:r>
    </w:p>
    <w:p w:rsidR="002C0DCC" w:rsidRDefault="002C0DCC">
      <w:pPr>
        <w:pStyle w:val="ConsPlusNormal"/>
        <w:spacing w:before="220"/>
        <w:ind w:firstLine="540"/>
        <w:jc w:val="both"/>
      </w:pPr>
      <w:r>
        <w:t>131. Заявителю или его уполномоченному представителю в МФЦ выдается справка о том, является или не является лицо подвергнутым административному наказанию за потребление наркотических средств, или отказ в выдаче справки о том, является или не является лицо подвергнутым административному наказанию за потребление наркотических средств, в виде документа на бумажном носителе, подтверждающего содержание электронного документа, полученного из ИЦ.</w:t>
      </w:r>
    </w:p>
    <w:p w:rsidR="002C0DCC" w:rsidRDefault="002C0DCC">
      <w:pPr>
        <w:pStyle w:val="ConsPlusNormal"/>
        <w:spacing w:before="220"/>
        <w:ind w:firstLine="540"/>
        <w:jc w:val="both"/>
      </w:pPr>
      <w:r>
        <w:t>Справка о том, является или не является лицо подвергнутым административному наказанию за потребление наркотических средств, выдается заявителю или его доверенному лицу при предъявлении документа, удостоверяющего личность. При получении справки о том, является или не является лицо подвергнутым административному наказанию за потребление наркотических средств, доверенным лицом представляется доверенность на право получения справки о том, является или не является лицо подвергнутым административному наказанию за потребление наркотических средств, выданной в установленном законодательством Российской Федерации порядке.</w:t>
      </w:r>
    </w:p>
    <w:p w:rsidR="002C0DCC" w:rsidRDefault="002C0DCC">
      <w:pPr>
        <w:pStyle w:val="ConsPlusNormal"/>
        <w:spacing w:before="220"/>
        <w:ind w:firstLine="540"/>
        <w:jc w:val="both"/>
      </w:pPr>
      <w:r>
        <w:t>132. Результатом административной процедуры является выдача МФЦ справки о том, является или не является лицо подвергнутым административному наказанию за потребление наркотических средств, или отказа в выдаче справки о том, является или не является лицо подвергнутым административному наказанию за потребление наркотических средств, заявителю.</w:t>
      </w:r>
    </w:p>
    <w:p w:rsidR="002C0DCC" w:rsidRDefault="002C0DCC">
      <w:pPr>
        <w:pStyle w:val="ConsPlusNormal"/>
        <w:spacing w:before="220"/>
        <w:ind w:firstLine="540"/>
        <w:jc w:val="both"/>
      </w:pPr>
      <w:r>
        <w:t xml:space="preserve">133. Способом фиксации результата административной процедуры является направление сотрудником МФЦ соответствующего уведомления с подтверждением факта выдачи заявителю </w:t>
      </w:r>
      <w:r>
        <w:lastRenderedPageBreak/>
        <w:t>справки о том, является или не является лицо подвергнутым административному наказанию за потребление наркотических средств, или отказа в выдаче справки о том, является или не является лицо подвергнутым административному наказанию за потребление наркотических средств.</w:t>
      </w:r>
    </w:p>
    <w:p w:rsidR="002C0DCC" w:rsidRDefault="002C0DCC">
      <w:pPr>
        <w:pStyle w:val="ConsPlusNormal"/>
        <w:jc w:val="both"/>
      </w:pPr>
    </w:p>
    <w:p w:rsidR="002C0DCC" w:rsidRDefault="002C0DCC">
      <w:pPr>
        <w:pStyle w:val="ConsPlusNormal"/>
        <w:jc w:val="both"/>
      </w:pPr>
    </w:p>
    <w:p w:rsidR="002C0DCC" w:rsidRDefault="002C0DCC">
      <w:pPr>
        <w:pStyle w:val="ConsPlusNormal"/>
        <w:jc w:val="both"/>
      </w:pPr>
    </w:p>
    <w:p w:rsidR="002C0DCC" w:rsidRDefault="002C0DCC">
      <w:pPr>
        <w:pStyle w:val="ConsPlusNormal"/>
        <w:jc w:val="both"/>
      </w:pPr>
    </w:p>
    <w:p w:rsidR="002C0DCC" w:rsidRDefault="002C0DCC">
      <w:pPr>
        <w:pStyle w:val="ConsPlusNormal"/>
        <w:jc w:val="both"/>
      </w:pPr>
    </w:p>
    <w:p w:rsidR="002C0DCC" w:rsidRDefault="002C0DCC">
      <w:pPr>
        <w:pStyle w:val="ConsPlusNormal"/>
        <w:jc w:val="right"/>
        <w:outlineLvl w:val="1"/>
      </w:pPr>
      <w:r>
        <w:t>Приложение N 1</w:t>
      </w:r>
    </w:p>
    <w:p w:rsidR="002C0DCC" w:rsidRDefault="002C0DCC">
      <w:pPr>
        <w:pStyle w:val="ConsPlusNormal"/>
        <w:jc w:val="right"/>
      </w:pPr>
      <w:r>
        <w:t>к Административному регламенту</w:t>
      </w:r>
    </w:p>
    <w:p w:rsidR="002C0DCC" w:rsidRDefault="002C0DCC">
      <w:pPr>
        <w:pStyle w:val="ConsPlusNormal"/>
        <w:jc w:val="right"/>
      </w:pPr>
      <w:r>
        <w:t>Министерства внутренних дел</w:t>
      </w:r>
    </w:p>
    <w:p w:rsidR="002C0DCC" w:rsidRDefault="002C0DCC">
      <w:pPr>
        <w:pStyle w:val="ConsPlusNormal"/>
        <w:jc w:val="right"/>
      </w:pPr>
      <w:r>
        <w:t>Российской Федерации</w:t>
      </w:r>
    </w:p>
    <w:p w:rsidR="002C0DCC" w:rsidRDefault="002C0DCC">
      <w:pPr>
        <w:pStyle w:val="ConsPlusNormal"/>
        <w:jc w:val="right"/>
      </w:pPr>
      <w:r>
        <w:t>по предоставлению государственной</w:t>
      </w:r>
    </w:p>
    <w:p w:rsidR="002C0DCC" w:rsidRDefault="002C0DCC">
      <w:pPr>
        <w:pStyle w:val="ConsPlusNormal"/>
        <w:jc w:val="right"/>
      </w:pPr>
      <w:r>
        <w:t>услуги по выдаче справок о том,</w:t>
      </w:r>
    </w:p>
    <w:p w:rsidR="002C0DCC" w:rsidRDefault="002C0DCC">
      <w:pPr>
        <w:pStyle w:val="ConsPlusNormal"/>
        <w:jc w:val="right"/>
      </w:pPr>
      <w:r>
        <w:t>является или не является лицо</w:t>
      </w:r>
    </w:p>
    <w:p w:rsidR="002C0DCC" w:rsidRDefault="002C0DCC">
      <w:pPr>
        <w:pStyle w:val="ConsPlusNormal"/>
        <w:jc w:val="right"/>
      </w:pPr>
      <w:r>
        <w:t>подвергнутым административному</w:t>
      </w:r>
    </w:p>
    <w:p w:rsidR="002C0DCC" w:rsidRDefault="002C0DCC">
      <w:pPr>
        <w:pStyle w:val="ConsPlusNormal"/>
        <w:jc w:val="right"/>
      </w:pPr>
      <w:r>
        <w:t>наказанию за потребление</w:t>
      </w:r>
    </w:p>
    <w:p w:rsidR="002C0DCC" w:rsidRDefault="002C0DCC">
      <w:pPr>
        <w:pStyle w:val="ConsPlusNormal"/>
        <w:jc w:val="right"/>
      </w:pPr>
      <w:r>
        <w:t>наркотических средств</w:t>
      </w:r>
    </w:p>
    <w:p w:rsidR="002C0DCC" w:rsidRDefault="002C0DCC">
      <w:pPr>
        <w:pStyle w:val="ConsPlusNormal"/>
        <w:jc w:val="right"/>
      </w:pPr>
      <w:r>
        <w:t>или психотропных веществ</w:t>
      </w:r>
    </w:p>
    <w:p w:rsidR="002C0DCC" w:rsidRDefault="002C0DCC">
      <w:pPr>
        <w:pStyle w:val="ConsPlusNormal"/>
        <w:jc w:val="right"/>
      </w:pPr>
      <w:r>
        <w:t>без назначения врача либо новых</w:t>
      </w:r>
    </w:p>
    <w:p w:rsidR="002C0DCC" w:rsidRDefault="002C0DCC">
      <w:pPr>
        <w:pStyle w:val="ConsPlusNormal"/>
        <w:jc w:val="right"/>
      </w:pPr>
      <w:r>
        <w:t xml:space="preserve">потенциально опасных </w:t>
      </w:r>
      <w:proofErr w:type="spellStart"/>
      <w:r>
        <w:t>психоактивных</w:t>
      </w:r>
      <w:proofErr w:type="spellEnd"/>
    </w:p>
    <w:p w:rsidR="002C0DCC" w:rsidRDefault="002C0DCC">
      <w:pPr>
        <w:pStyle w:val="ConsPlusNormal"/>
        <w:jc w:val="right"/>
      </w:pPr>
      <w:r>
        <w:t>веществ, утвержденному</w:t>
      </w:r>
    </w:p>
    <w:p w:rsidR="002C0DCC" w:rsidRDefault="002C0DCC">
      <w:pPr>
        <w:pStyle w:val="ConsPlusNormal"/>
        <w:jc w:val="right"/>
      </w:pPr>
      <w:r>
        <w:t>приказом МВД России</w:t>
      </w:r>
    </w:p>
    <w:p w:rsidR="002C0DCC" w:rsidRDefault="002C0DCC">
      <w:pPr>
        <w:pStyle w:val="ConsPlusNormal"/>
        <w:jc w:val="right"/>
      </w:pPr>
      <w:r>
        <w:t>от 02.11.2020 N 746</w:t>
      </w:r>
    </w:p>
    <w:p w:rsidR="002C0DCC" w:rsidRDefault="002C0DCC">
      <w:pPr>
        <w:pStyle w:val="ConsPlusNormal"/>
        <w:jc w:val="both"/>
      </w:pPr>
    </w:p>
    <w:p w:rsidR="002C0DCC" w:rsidRDefault="002C0DCC">
      <w:pPr>
        <w:pStyle w:val="ConsPlusNormal"/>
        <w:jc w:val="right"/>
      </w:pPr>
      <w:r>
        <w:t>ФОРМА</w:t>
      </w:r>
    </w:p>
    <w:p w:rsidR="002C0DCC" w:rsidRDefault="002C0DCC">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4"/>
        <w:gridCol w:w="360"/>
        <w:gridCol w:w="766"/>
        <w:gridCol w:w="527"/>
        <w:gridCol w:w="340"/>
        <w:gridCol w:w="795"/>
        <w:gridCol w:w="1514"/>
        <w:gridCol w:w="3179"/>
      </w:tblGrid>
      <w:tr w:rsidR="002C0DCC">
        <w:tc>
          <w:tcPr>
            <w:tcW w:w="2700" w:type="dxa"/>
            <w:gridSpan w:val="3"/>
            <w:tcBorders>
              <w:top w:val="nil"/>
              <w:left w:val="nil"/>
              <w:bottom w:val="nil"/>
              <w:right w:val="nil"/>
            </w:tcBorders>
          </w:tcPr>
          <w:p w:rsidR="002C0DCC" w:rsidRDefault="002C0DCC">
            <w:pPr>
              <w:pStyle w:val="ConsPlusNormal"/>
            </w:pPr>
          </w:p>
        </w:tc>
        <w:tc>
          <w:tcPr>
            <w:tcW w:w="527" w:type="dxa"/>
            <w:tcBorders>
              <w:top w:val="nil"/>
              <w:left w:val="nil"/>
              <w:bottom w:val="nil"/>
              <w:right w:val="nil"/>
            </w:tcBorders>
            <w:vAlign w:val="bottom"/>
          </w:tcPr>
          <w:p w:rsidR="002C0DCC" w:rsidRDefault="002C0DCC">
            <w:pPr>
              <w:pStyle w:val="ConsPlusNormal"/>
            </w:pPr>
            <w:r>
              <w:t>В</w:t>
            </w:r>
          </w:p>
        </w:tc>
        <w:tc>
          <w:tcPr>
            <w:tcW w:w="340" w:type="dxa"/>
            <w:tcBorders>
              <w:top w:val="nil"/>
              <w:left w:val="nil"/>
              <w:bottom w:val="nil"/>
              <w:right w:val="nil"/>
            </w:tcBorders>
          </w:tcPr>
          <w:p w:rsidR="002C0DCC" w:rsidRDefault="002C0DCC">
            <w:pPr>
              <w:pStyle w:val="ConsPlusNormal"/>
            </w:pPr>
          </w:p>
        </w:tc>
        <w:tc>
          <w:tcPr>
            <w:tcW w:w="5488" w:type="dxa"/>
            <w:gridSpan w:val="3"/>
            <w:tcBorders>
              <w:top w:val="nil"/>
              <w:left w:val="nil"/>
              <w:bottom w:val="single" w:sz="4" w:space="0" w:color="auto"/>
              <w:right w:val="nil"/>
            </w:tcBorders>
          </w:tcPr>
          <w:p w:rsidR="002C0DCC" w:rsidRDefault="002C0DCC">
            <w:pPr>
              <w:pStyle w:val="ConsPlusNormal"/>
            </w:pPr>
          </w:p>
        </w:tc>
      </w:tr>
      <w:tr w:rsidR="002C0DCC">
        <w:tc>
          <w:tcPr>
            <w:tcW w:w="2700" w:type="dxa"/>
            <w:gridSpan w:val="3"/>
            <w:tcBorders>
              <w:top w:val="nil"/>
              <w:left w:val="nil"/>
              <w:bottom w:val="nil"/>
              <w:right w:val="nil"/>
            </w:tcBorders>
          </w:tcPr>
          <w:p w:rsidR="002C0DCC" w:rsidRDefault="002C0DCC">
            <w:pPr>
              <w:pStyle w:val="ConsPlusNormal"/>
            </w:pPr>
          </w:p>
        </w:tc>
        <w:tc>
          <w:tcPr>
            <w:tcW w:w="527" w:type="dxa"/>
            <w:tcBorders>
              <w:top w:val="nil"/>
              <w:left w:val="nil"/>
              <w:bottom w:val="nil"/>
              <w:right w:val="nil"/>
            </w:tcBorders>
          </w:tcPr>
          <w:p w:rsidR="002C0DCC" w:rsidRDefault="002C0DCC">
            <w:pPr>
              <w:pStyle w:val="ConsPlusNormal"/>
            </w:pPr>
          </w:p>
        </w:tc>
        <w:tc>
          <w:tcPr>
            <w:tcW w:w="340" w:type="dxa"/>
            <w:tcBorders>
              <w:top w:val="nil"/>
              <w:left w:val="nil"/>
              <w:bottom w:val="nil"/>
              <w:right w:val="nil"/>
            </w:tcBorders>
          </w:tcPr>
          <w:p w:rsidR="002C0DCC" w:rsidRDefault="002C0DCC">
            <w:pPr>
              <w:pStyle w:val="ConsPlusNormal"/>
            </w:pPr>
          </w:p>
        </w:tc>
        <w:tc>
          <w:tcPr>
            <w:tcW w:w="5488" w:type="dxa"/>
            <w:gridSpan w:val="3"/>
            <w:tcBorders>
              <w:top w:val="single" w:sz="4" w:space="0" w:color="auto"/>
              <w:left w:val="nil"/>
              <w:bottom w:val="nil"/>
              <w:right w:val="nil"/>
            </w:tcBorders>
          </w:tcPr>
          <w:p w:rsidR="002C0DCC" w:rsidRDefault="002C0DCC">
            <w:pPr>
              <w:pStyle w:val="ConsPlusNormal"/>
              <w:jc w:val="center"/>
            </w:pPr>
            <w:r>
              <w:t>(в ИЦ территориального органа МВД России на региональном уровне)</w:t>
            </w:r>
          </w:p>
        </w:tc>
      </w:tr>
      <w:tr w:rsidR="002C0DCC">
        <w:tc>
          <w:tcPr>
            <w:tcW w:w="2700" w:type="dxa"/>
            <w:gridSpan w:val="3"/>
            <w:tcBorders>
              <w:top w:val="nil"/>
              <w:left w:val="nil"/>
              <w:bottom w:val="nil"/>
              <w:right w:val="nil"/>
            </w:tcBorders>
          </w:tcPr>
          <w:p w:rsidR="002C0DCC" w:rsidRDefault="002C0DCC">
            <w:pPr>
              <w:pStyle w:val="ConsPlusNormal"/>
            </w:pPr>
          </w:p>
        </w:tc>
        <w:tc>
          <w:tcPr>
            <w:tcW w:w="527" w:type="dxa"/>
            <w:tcBorders>
              <w:top w:val="nil"/>
              <w:left w:val="nil"/>
              <w:bottom w:val="nil"/>
              <w:right w:val="nil"/>
            </w:tcBorders>
          </w:tcPr>
          <w:p w:rsidR="002C0DCC" w:rsidRDefault="002C0DCC">
            <w:pPr>
              <w:pStyle w:val="ConsPlusNormal"/>
            </w:pPr>
          </w:p>
        </w:tc>
        <w:tc>
          <w:tcPr>
            <w:tcW w:w="340" w:type="dxa"/>
            <w:tcBorders>
              <w:top w:val="nil"/>
              <w:left w:val="nil"/>
              <w:bottom w:val="nil"/>
              <w:right w:val="nil"/>
            </w:tcBorders>
          </w:tcPr>
          <w:p w:rsidR="002C0DCC" w:rsidRDefault="002C0DCC">
            <w:pPr>
              <w:pStyle w:val="ConsPlusNormal"/>
            </w:pPr>
          </w:p>
        </w:tc>
        <w:tc>
          <w:tcPr>
            <w:tcW w:w="5488" w:type="dxa"/>
            <w:gridSpan w:val="3"/>
            <w:tcBorders>
              <w:top w:val="nil"/>
              <w:left w:val="nil"/>
              <w:bottom w:val="single" w:sz="4" w:space="0" w:color="auto"/>
              <w:right w:val="nil"/>
            </w:tcBorders>
          </w:tcPr>
          <w:p w:rsidR="002C0DCC" w:rsidRDefault="002C0DCC">
            <w:pPr>
              <w:pStyle w:val="ConsPlusNormal"/>
            </w:pPr>
          </w:p>
        </w:tc>
      </w:tr>
      <w:tr w:rsidR="002C0DCC">
        <w:tc>
          <w:tcPr>
            <w:tcW w:w="2700" w:type="dxa"/>
            <w:gridSpan w:val="3"/>
            <w:tcBorders>
              <w:top w:val="nil"/>
              <w:left w:val="nil"/>
              <w:bottom w:val="nil"/>
              <w:right w:val="nil"/>
            </w:tcBorders>
          </w:tcPr>
          <w:p w:rsidR="002C0DCC" w:rsidRDefault="002C0DCC">
            <w:pPr>
              <w:pStyle w:val="ConsPlusNormal"/>
            </w:pPr>
          </w:p>
        </w:tc>
        <w:tc>
          <w:tcPr>
            <w:tcW w:w="1662" w:type="dxa"/>
            <w:gridSpan w:val="3"/>
            <w:tcBorders>
              <w:top w:val="nil"/>
              <w:left w:val="nil"/>
              <w:bottom w:val="nil"/>
              <w:right w:val="nil"/>
            </w:tcBorders>
            <w:vAlign w:val="bottom"/>
          </w:tcPr>
          <w:p w:rsidR="002C0DCC" w:rsidRDefault="002C0DCC">
            <w:pPr>
              <w:pStyle w:val="ConsPlusNormal"/>
            </w:pPr>
            <w:r>
              <w:t>от</w:t>
            </w:r>
          </w:p>
        </w:tc>
        <w:tc>
          <w:tcPr>
            <w:tcW w:w="4693" w:type="dxa"/>
            <w:gridSpan w:val="2"/>
            <w:tcBorders>
              <w:top w:val="single" w:sz="4" w:space="0" w:color="auto"/>
              <w:left w:val="nil"/>
              <w:bottom w:val="single" w:sz="4" w:space="0" w:color="auto"/>
              <w:right w:val="nil"/>
            </w:tcBorders>
          </w:tcPr>
          <w:p w:rsidR="002C0DCC" w:rsidRDefault="002C0DCC">
            <w:pPr>
              <w:pStyle w:val="ConsPlusNormal"/>
            </w:pPr>
          </w:p>
        </w:tc>
      </w:tr>
      <w:tr w:rsidR="002C0DCC">
        <w:tc>
          <w:tcPr>
            <w:tcW w:w="2700" w:type="dxa"/>
            <w:gridSpan w:val="3"/>
            <w:tcBorders>
              <w:top w:val="nil"/>
              <w:left w:val="nil"/>
              <w:bottom w:val="nil"/>
              <w:right w:val="nil"/>
            </w:tcBorders>
          </w:tcPr>
          <w:p w:rsidR="002C0DCC" w:rsidRDefault="002C0DCC">
            <w:pPr>
              <w:pStyle w:val="ConsPlusNormal"/>
            </w:pPr>
          </w:p>
        </w:tc>
        <w:tc>
          <w:tcPr>
            <w:tcW w:w="1662" w:type="dxa"/>
            <w:gridSpan w:val="3"/>
            <w:tcBorders>
              <w:top w:val="nil"/>
              <w:left w:val="nil"/>
              <w:bottom w:val="nil"/>
              <w:right w:val="nil"/>
            </w:tcBorders>
          </w:tcPr>
          <w:p w:rsidR="002C0DCC" w:rsidRDefault="002C0DCC">
            <w:pPr>
              <w:pStyle w:val="ConsPlusNormal"/>
            </w:pPr>
          </w:p>
        </w:tc>
        <w:tc>
          <w:tcPr>
            <w:tcW w:w="4693" w:type="dxa"/>
            <w:gridSpan w:val="2"/>
            <w:tcBorders>
              <w:top w:val="single" w:sz="4" w:space="0" w:color="auto"/>
              <w:left w:val="nil"/>
              <w:bottom w:val="nil"/>
              <w:right w:val="nil"/>
            </w:tcBorders>
          </w:tcPr>
          <w:p w:rsidR="002C0DCC" w:rsidRDefault="002C0DCC">
            <w:pPr>
              <w:pStyle w:val="ConsPlusNormal"/>
              <w:jc w:val="center"/>
            </w:pPr>
            <w:r>
              <w:t>(фамилия, инициалы заявителя)</w:t>
            </w:r>
          </w:p>
        </w:tc>
      </w:tr>
      <w:tr w:rsidR="002C0DCC">
        <w:tc>
          <w:tcPr>
            <w:tcW w:w="2700" w:type="dxa"/>
            <w:gridSpan w:val="3"/>
            <w:tcBorders>
              <w:top w:val="nil"/>
              <w:left w:val="nil"/>
              <w:bottom w:val="nil"/>
              <w:right w:val="nil"/>
            </w:tcBorders>
          </w:tcPr>
          <w:p w:rsidR="002C0DCC" w:rsidRDefault="002C0DCC">
            <w:pPr>
              <w:pStyle w:val="ConsPlusNormal"/>
            </w:pPr>
          </w:p>
        </w:tc>
        <w:tc>
          <w:tcPr>
            <w:tcW w:w="6355" w:type="dxa"/>
            <w:gridSpan w:val="5"/>
            <w:tcBorders>
              <w:top w:val="nil"/>
              <w:left w:val="nil"/>
              <w:bottom w:val="single" w:sz="4" w:space="0" w:color="auto"/>
              <w:right w:val="nil"/>
            </w:tcBorders>
            <w:vAlign w:val="bottom"/>
          </w:tcPr>
          <w:p w:rsidR="002C0DCC" w:rsidRDefault="002C0DCC">
            <w:pPr>
              <w:pStyle w:val="ConsPlusNormal"/>
            </w:pPr>
          </w:p>
        </w:tc>
      </w:tr>
      <w:tr w:rsidR="002C0DCC">
        <w:tc>
          <w:tcPr>
            <w:tcW w:w="2700" w:type="dxa"/>
            <w:gridSpan w:val="3"/>
            <w:tcBorders>
              <w:top w:val="nil"/>
              <w:left w:val="nil"/>
              <w:bottom w:val="nil"/>
              <w:right w:val="nil"/>
            </w:tcBorders>
          </w:tcPr>
          <w:p w:rsidR="002C0DCC" w:rsidRDefault="002C0DCC">
            <w:pPr>
              <w:pStyle w:val="ConsPlusNormal"/>
            </w:pPr>
          </w:p>
        </w:tc>
        <w:tc>
          <w:tcPr>
            <w:tcW w:w="6355" w:type="dxa"/>
            <w:gridSpan w:val="5"/>
            <w:tcBorders>
              <w:top w:val="single" w:sz="4" w:space="0" w:color="auto"/>
              <w:left w:val="nil"/>
              <w:bottom w:val="nil"/>
              <w:right w:val="nil"/>
            </w:tcBorders>
            <w:vAlign w:val="bottom"/>
          </w:tcPr>
          <w:p w:rsidR="002C0DCC" w:rsidRDefault="002C0DCC">
            <w:pPr>
              <w:pStyle w:val="ConsPlusNormal"/>
              <w:jc w:val="center"/>
            </w:pPr>
            <w:r>
              <w:t>(лично, доверенность либо документ, подтверждающий</w:t>
            </w:r>
          </w:p>
        </w:tc>
      </w:tr>
      <w:tr w:rsidR="002C0DCC">
        <w:tc>
          <w:tcPr>
            <w:tcW w:w="2700" w:type="dxa"/>
            <w:gridSpan w:val="3"/>
            <w:tcBorders>
              <w:top w:val="nil"/>
              <w:left w:val="nil"/>
              <w:bottom w:val="nil"/>
              <w:right w:val="nil"/>
            </w:tcBorders>
          </w:tcPr>
          <w:p w:rsidR="002C0DCC" w:rsidRDefault="002C0DCC">
            <w:pPr>
              <w:pStyle w:val="ConsPlusNormal"/>
            </w:pPr>
          </w:p>
        </w:tc>
        <w:tc>
          <w:tcPr>
            <w:tcW w:w="6355" w:type="dxa"/>
            <w:gridSpan w:val="5"/>
            <w:tcBorders>
              <w:top w:val="nil"/>
              <w:left w:val="nil"/>
              <w:bottom w:val="single" w:sz="4" w:space="0" w:color="auto"/>
              <w:right w:val="nil"/>
            </w:tcBorders>
          </w:tcPr>
          <w:p w:rsidR="002C0DCC" w:rsidRDefault="002C0DCC">
            <w:pPr>
              <w:pStyle w:val="ConsPlusNormal"/>
            </w:pPr>
          </w:p>
        </w:tc>
      </w:tr>
      <w:tr w:rsidR="002C0DCC">
        <w:tc>
          <w:tcPr>
            <w:tcW w:w="2700" w:type="dxa"/>
            <w:gridSpan w:val="3"/>
            <w:tcBorders>
              <w:top w:val="nil"/>
              <w:left w:val="nil"/>
              <w:bottom w:val="nil"/>
              <w:right w:val="nil"/>
            </w:tcBorders>
          </w:tcPr>
          <w:p w:rsidR="002C0DCC" w:rsidRDefault="002C0DCC">
            <w:pPr>
              <w:pStyle w:val="ConsPlusNormal"/>
            </w:pPr>
          </w:p>
        </w:tc>
        <w:tc>
          <w:tcPr>
            <w:tcW w:w="6355" w:type="dxa"/>
            <w:gridSpan w:val="5"/>
            <w:tcBorders>
              <w:top w:val="single" w:sz="4" w:space="0" w:color="auto"/>
              <w:left w:val="nil"/>
              <w:bottom w:val="nil"/>
              <w:right w:val="nil"/>
            </w:tcBorders>
            <w:vAlign w:val="center"/>
          </w:tcPr>
          <w:p w:rsidR="002C0DCC" w:rsidRDefault="002C0DCC">
            <w:pPr>
              <w:pStyle w:val="ConsPlusNormal"/>
              <w:jc w:val="center"/>
            </w:pPr>
            <w:r>
              <w:t>родство или факт усыновления (удочерения), установления</w:t>
            </w:r>
          </w:p>
        </w:tc>
      </w:tr>
      <w:tr w:rsidR="002C0DCC">
        <w:tc>
          <w:tcPr>
            <w:tcW w:w="2700" w:type="dxa"/>
            <w:gridSpan w:val="3"/>
            <w:tcBorders>
              <w:top w:val="nil"/>
              <w:left w:val="nil"/>
              <w:bottom w:val="nil"/>
              <w:right w:val="nil"/>
            </w:tcBorders>
          </w:tcPr>
          <w:p w:rsidR="002C0DCC" w:rsidRDefault="002C0DCC">
            <w:pPr>
              <w:pStyle w:val="ConsPlusNormal"/>
            </w:pPr>
          </w:p>
        </w:tc>
        <w:tc>
          <w:tcPr>
            <w:tcW w:w="6355" w:type="dxa"/>
            <w:gridSpan w:val="5"/>
            <w:tcBorders>
              <w:top w:val="nil"/>
              <w:left w:val="nil"/>
              <w:bottom w:val="single" w:sz="4" w:space="0" w:color="auto"/>
              <w:right w:val="nil"/>
            </w:tcBorders>
          </w:tcPr>
          <w:p w:rsidR="002C0DCC" w:rsidRDefault="002C0DCC">
            <w:pPr>
              <w:pStyle w:val="ConsPlusNormal"/>
            </w:pPr>
          </w:p>
        </w:tc>
      </w:tr>
      <w:tr w:rsidR="002C0DCC">
        <w:tc>
          <w:tcPr>
            <w:tcW w:w="2700" w:type="dxa"/>
            <w:gridSpan w:val="3"/>
            <w:tcBorders>
              <w:top w:val="nil"/>
              <w:left w:val="nil"/>
              <w:bottom w:val="nil"/>
              <w:right w:val="nil"/>
            </w:tcBorders>
          </w:tcPr>
          <w:p w:rsidR="002C0DCC" w:rsidRDefault="002C0DCC">
            <w:pPr>
              <w:pStyle w:val="ConsPlusNormal"/>
            </w:pPr>
          </w:p>
        </w:tc>
        <w:tc>
          <w:tcPr>
            <w:tcW w:w="6355" w:type="dxa"/>
            <w:gridSpan w:val="5"/>
            <w:tcBorders>
              <w:top w:val="single" w:sz="4" w:space="0" w:color="auto"/>
              <w:left w:val="nil"/>
              <w:bottom w:val="nil"/>
              <w:right w:val="nil"/>
            </w:tcBorders>
            <w:vAlign w:val="bottom"/>
          </w:tcPr>
          <w:p w:rsidR="002C0DCC" w:rsidRDefault="002C0DCC">
            <w:pPr>
              <w:pStyle w:val="ConsPlusNormal"/>
              <w:jc w:val="center"/>
            </w:pPr>
            <w:r>
              <w:t>опеки или попечительства)</w:t>
            </w:r>
          </w:p>
        </w:tc>
      </w:tr>
      <w:tr w:rsidR="002C0DCC">
        <w:tc>
          <w:tcPr>
            <w:tcW w:w="2700" w:type="dxa"/>
            <w:gridSpan w:val="3"/>
            <w:tcBorders>
              <w:top w:val="nil"/>
              <w:left w:val="nil"/>
              <w:bottom w:val="nil"/>
              <w:right w:val="nil"/>
            </w:tcBorders>
          </w:tcPr>
          <w:p w:rsidR="002C0DCC" w:rsidRDefault="002C0DCC">
            <w:pPr>
              <w:pStyle w:val="ConsPlusNormal"/>
            </w:pPr>
          </w:p>
        </w:tc>
        <w:tc>
          <w:tcPr>
            <w:tcW w:w="6355" w:type="dxa"/>
            <w:gridSpan w:val="5"/>
            <w:tcBorders>
              <w:top w:val="nil"/>
              <w:left w:val="nil"/>
              <w:bottom w:val="single" w:sz="4" w:space="0" w:color="auto"/>
              <w:right w:val="nil"/>
            </w:tcBorders>
          </w:tcPr>
          <w:p w:rsidR="002C0DCC" w:rsidRDefault="002C0DCC">
            <w:pPr>
              <w:pStyle w:val="ConsPlusNormal"/>
            </w:pPr>
          </w:p>
        </w:tc>
      </w:tr>
      <w:tr w:rsidR="002C0DCC">
        <w:tblPrEx>
          <w:tblBorders>
            <w:insideH w:val="single" w:sz="4" w:space="0" w:color="auto"/>
          </w:tblBorders>
        </w:tblPrEx>
        <w:tc>
          <w:tcPr>
            <w:tcW w:w="2700" w:type="dxa"/>
            <w:gridSpan w:val="3"/>
            <w:tcBorders>
              <w:top w:val="nil"/>
              <w:left w:val="nil"/>
              <w:bottom w:val="nil"/>
              <w:right w:val="nil"/>
            </w:tcBorders>
          </w:tcPr>
          <w:p w:rsidR="002C0DCC" w:rsidRDefault="002C0DCC">
            <w:pPr>
              <w:pStyle w:val="ConsPlusNormal"/>
            </w:pPr>
          </w:p>
        </w:tc>
        <w:tc>
          <w:tcPr>
            <w:tcW w:w="3176" w:type="dxa"/>
            <w:gridSpan w:val="4"/>
            <w:vMerge w:val="restart"/>
            <w:tcBorders>
              <w:top w:val="single" w:sz="4" w:space="0" w:color="auto"/>
              <w:left w:val="nil"/>
              <w:bottom w:val="nil"/>
              <w:right w:val="nil"/>
            </w:tcBorders>
          </w:tcPr>
          <w:p w:rsidR="002C0DCC" w:rsidRDefault="002C0DCC">
            <w:pPr>
              <w:pStyle w:val="ConsPlusNormal"/>
              <w:jc w:val="both"/>
            </w:pPr>
            <w:r>
              <w:t>Адрес регистрации по месту жительства (пребывания):</w:t>
            </w:r>
          </w:p>
        </w:tc>
        <w:tc>
          <w:tcPr>
            <w:tcW w:w="3179" w:type="dxa"/>
            <w:tcBorders>
              <w:top w:val="single" w:sz="4" w:space="0" w:color="auto"/>
              <w:left w:val="nil"/>
              <w:bottom w:val="single" w:sz="4" w:space="0" w:color="auto"/>
              <w:right w:val="nil"/>
            </w:tcBorders>
          </w:tcPr>
          <w:p w:rsidR="002C0DCC" w:rsidRDefault="002C0DCC">
            <w:pPr>
              <w:pStyle w:val="ConsPlusNormal"/>
            </w:pPr>
          </w:p>
        </w:tc>
      </w:tr>
      <w:tr w:rsidR="002C0DCC">
        <w:tc>
          <w:tcPr>
            <w:tcW w:w="2700" w:type="dxa"/>
            <w:gridSpan w:val="3"/>
            <w:tcBorders>
              <w:top w:val="nil"/>
              <w:left w:val="nil"/>
              <w:bottom w:val="nil"/>
              <w:right w:val="nil"/>
            </w:tcBorders>
          </w:tcPr>
          <w:p w:rsidR="002C0DCC" w:rsidRDefault="002C0DCC">
            <w:pPr>
              <w:pStyle w:val="ConsPlusNormal"/>
            </w:pPr>
          </w:p>
        </w:tc>
        <w:tc>
          <w:tcPr>
            <w:tcW w:w="3176" w:type="dxa"/>
            <w:gridSpan w:val="4"/>
            <w:vMerge/>
            <w:tcBorders>
              <w:top w:val="single" w:sz="4" w:space="0" w:color="auto"/>
              <w:left w:val="nil"/>
              <w:bottom w:val="nil"/>
              <w:right w:val="nil"/>
            </w:tcBorders>
          </w:tcPr>
          <w:p w:rsidR="002C0DCC" w:rsidRDefault="002C0DCC"/>
        </w:tc>
        <w:tc>
          <w:tcPr>
            <w:tcW w:w="3179" w:type="dxa"/>
            <w:tcBorders>
              <w:top w:val="single" w:sz="4" w:space="0" w:color="auto"/>
              <w:left w:val="nil"/>
              <w:bottom w:val="single" w:sz="4" w:space="0" w:color="auto"/>
              <w:right w:val="nil"/>
            </w:tcBorders>
          </w:tcPr>
          <w:p w:rsidR="002C0DCC" w:rsidRDefault="002C0DCC">
            <w:pPr>
              <w:pStyle w:val="ConsPlusNormal"/>
            </w:pPr>
          </w:p>
        </w:tc>
      </w:tr>
      <w:tr w:rsidR="002C0DCC">
        <w:tc>
          <w:tcPr>
            <w:tcW w:w="2700" w:type="dxa"/>
            <w:gridSpan w:val="3"/>
            <w:tcBorders>
              <w:top w:val="nil"/>
              <w:left w:val="nil"/>
              <w:bottom w:val="nil"/>
              <w:right w:val="nil"/>
            </w:tcBorders>
          </w:tcPr>
          <w:p w:rsidR="002C0DCC" w:rsidRDefault="002C0DCC">
            <w:pPr>
              <w:pStyle w:val="ConsPlusNormal"/>
            </w:pPr>
          </w:p>
        </w:tc>
        <w:tc>
          <w:tcPr>
            <w:tcW w:w="6355" w:type="dxa"/>
            <w:gridSpan w:val="5"/>
            <w:tcBorders>
              <w:top w:val="nil"/>
              <w:left w:val="nil"/>
              <w:bottom w:val="single" w:sz="4" w:space="0" w:color="auto"/>
              <w:right w:val="nil"/>
            </w:tcBorders>
            <w:vAlign w:val="center"/>
          </w:tcPr>
          <w:p w:rsidR="002C0DCC" w:rsidRDefault="002C0DCC">
            <w:pPr>
              <w:pStyle w:val="ConsPlusNormal"/>
            </w:pPr>
          </w:p>
        </w:tc>
      </w:tr>
      <w:tr w:rsidR="002C0DCC">
        <w:tc>
          <w:tcPr>
            <w:tcW w:w="9055" w:type="dxa"/>
            <w:gridSpan w:val="8"/>
            <w:tcBorders>
              <w:top w:val="nil"/>
              <w:left w:val="nil"/>
              <w:bottom w:val="nil"/>
              <w:right w:val="nil"/>
            </w:tcBorders>
          </w:tcPr>
          <w:p w:rsidR="002C0DCC" w:rsidRDefault="002C0DCC">
            <w:pPr>
              <w:pStyle w:val="ConsPlusNormal"/>
            </w:pPr>
          </w:p>
        </w:tc>
      </w:tr>
      <w:tr w:rsidR="002C0DCC">
        <w:tc>
          <w:tcPr>
            <w:tcW w:w="9055" w:type="dxa"/>
            <w:gridSpan w:val="8"/>
            <w:tcBorders>
              <w:top w:val="nil"/>
              <w:left w:val="nil"/>
              <w:bottom w:val="nil"/>
              <w:right w:val="nil"/>
            </w:tcBorders>
          </w:tcPr>
          <w:p w:rsidR="002C0DCC" w:rsidRDefault="002C0DCC">
            <w:pPr>
              <w:pStyle w:val="ConsPlusNormal"/>
              <w:jc w:val="center"/>
            </w:pPr>
            <w:bookmarkStart w:id="14" w:name="P592"/>
            <w:bookmarkEnd w:id="14"/>
            <w:r>
              <w:t>ЗАЯВЛЕНИЕ</w:t>
            </w:r>
          </w:p>
        </w:tc>
      </w:tr>
      <w:tr w:rsidR="002C0DCC">
        <w:tc>
          <w:tcPr>
            <w:tcW w:w="9055" w:type="dxa"/>
            <w:gridSpan w:val="8"/>
            <w:tcBorders>
              <w:top w:val="nil"/>
              <w:left w:val="nil"/>
              <w:bottom w:val="nil"/>
              <w:right w:val="nil"/>
            </w:tcBorders>
          </w:tcPr>
          <w:p w:rsidR="002C0DCC" w:rsidRDefault="002C0DCC">
            <w:pPr>
              <w:pStyle w:val="ConsPlusNormal"/>
              <w:ind w:firstLine="283"/>
              <w:jc w:val="both"/>
            </w:pPr>
            <w:r>
              <w:t xml:space="preserve">Прошу выдать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w:t>
            </w:r>
          </w:p>
        </w:tc>
      </w:tr>
      <w:tr w:rsidR="002C0DCC">
        <w:tc>
          <w:tcPr>
            <w:tcW w:w="9055" w:type="dxa"/>
            <w:gridSpan w:val="8"/>
            <w:tcBorders>
              <w:top w:val="nil"/>
              <w:left w:val="nil"/>
              <w:bottom w:val="single" w:sz="4" w:space="0" w:color="auto"/>
              <w:right w:val="nil"/>
            </w:tcBorders>
          </w:tcPr>
          <w:p w:rsidR="002C0DCC" w:rsidRDefault="002C0DCC">
            <w:pPr>
              <w:pStyle w:val="ConsPlusNormal"/>
            </w:pPr>
          </w:p>
        </w:tc>
      </w:tr>
      <w:tr w:rsidR="002C0DCC">
        <w:tc>
          <w:tcPr>
            <w:tcW w:w="9055" w:type="dxa"/>
            <w:gridSpan w:val="8"/>
            <w:tcBorders>
              <w:top w:val="single" w:sz="4" w:space="0" w:color="auto"/>
              <w:left w:val="nil"/>
              <w:bottom w:val="nil"/>
              <w:right w:val="nil"/>
            </w:tcBorders>
          </w:tcPr>
          <w:p w:rsidR="002C0DCC" w:rsidRDefault="002C0DCC">
            <w:pPr>
              <w:pStyle w:val="ConsPlusNormal"/>
              <w:jc w:val="center"/>
            </w:pPr>
            <w:r>
              <w:t>(фамилия, имя, отчество (при наличии) проверяемого лица, в том числе имевшиеся ранее, в именительном падеже)</w:t>
            </w:r>
          </w:p>
        </w:tc>
      </w:tr>
      <w:tr w:rsidR="002C0DCC">
        <w:tc>
          <w:tcPr>
            <w:tcW w:w="9055" w:type="dxa"/>
            <w:gridSpan w:val="8"/>
            <w:tcBorders>
              <w:top w:val="nil"/>
              <w:left w:val="nil"/>
              <w:bottom w:val="single" w:sz="4" w:space="0" w:color="auto"/>
              <w:right w:val="nil"/>
            </w:tcBorders>
          </w:tcPr>
          <w:p w:rsidR="002C0DCC" w:rsidRDefault="002C0DCC">
            <w:pPr>
              <w:pStyle w:val="ConsPlusNormal"/>
            </w:pPr>
          </w:p>
        </w:tc>
      </w:tr>
      <w:tr w:rsidR="002C0DCC">
        <w:tc>
          <w:tcPr>
            <w:tcW w:w="9055" w:type="dxa"/>
            <w:gridSpan w:val="8"/>
            <w:tcBorders>
              <w:top w:val="single" w:sz="4" w:space="0" w:color="auto"/>
              <w:left w:val="nil"/>
              <w:bottom w:val="nil"/>
              <w:right w:val="nil"/>
            </w:tcBorders>
          </w:tcPr>
          <w:p w:rsidR="002C0DCC" w:rsidRDefault="002C0DCC">
            <w:pPr>
              <w:pStyle w:val="ConsPlusNormal"/>
              <w:jc w:val="center"/>
            </w:pPr>
            <w:r>
              <w:t>(число, месяц, год и место рождения)</w:t>
            </w:r>
          </w:p>
        </w:tc>
      </w:tr>
      <w:tr w:rsidR="002C0DCC">
        <w:tc>
          <w:tcPr>
            <w:tcW w:w="9055" w:type="dxa"/>
            <w:gridSpan w:val="8"/>
            <w:tcBorders>
              <w:top w:val="nil"/>
              <w:left w:val="nil"/>
              <w:bottom w:val="single" w:sz="4" w:space="0" w:color="auto"/>
              <w:right w:val="nil"/>
            </w:tcBorders>
          </w:tcPr>
          <w:p w:rsidR="002C0DCC" w:rsidRDefault="002C0DCC">
            <w:pPr>
              <w:pStyle w:val="ConsPlusNormal"/>
            </w:pPr>
          </w:p>
        </w:tc>
      </w:tr>
      <w:tr w:rsidR="002C0DCC">
        <w:tc>
          <w:tcPr>
            <w:tcW w:w="9055" w:type="dxa"/>
            <w:gridSpan w:val="8"/>
            <w:tcBorders>
              <w:top w:val="single" w:sz="4" w:space="0" w:color="auto"/>
              <w:left w:val="nil"/>
              <w:bottom w:val="nil"/>
              <w:right w:val="nil"/>
            </w:tcBorders>
          </w:tcPr>
          <w:p w:rsidR="002C0DCC" w:rsidRDefault="002C0DCC">
            <w:pPr>
              <w:pStyle w:val="ConsPlusNormal"/>
              <w:jc w:val="center"/>
            </w:pPr>
            <w:r>
              <w:t>(серия, номер паспорта, когда и кем выдан)</w:t>
            </w:r>
          </w:p>
        </w:tc>
      </w:tr>
      <w:tr w:rsidR="002C0DCC">
        <w:tc>
          <w:tcPr>
            <w:tcW w:w="9055" w:type="dxa"/>
            <w:gridSpan w:val="8"/>
            <w:tcBorders>
              <w:top w:val="nil"/>
              <w:left w:val="nil"/>
              <w:bottom w:val="single" w:sz="4" w:space="0" w:color="auto"/>
              <w:right w:val="nil"/>
            </w:tcBorders>
          </w:tcPr>
          <w:p w:rsidR="002C0DCC" w:rsidRDefault="002C0DCC">
            <w:pPr>
              <w:pStyle w:val="ConsPlusNormal"/>
            </w:pPr>
          </w:p>
        </w:tc>
      </w:tr>
      <w:tr w:rsidR="002C0DCC">
        <w:tblPrEx>
          <w:tblBorders>
            <w:insideH w:val="single" w:sz="4" w:space="0" w:color="auto"/>
          </w:tblBorders>
        </w:tblPrEx>
        <w:tc>
          <w:tcPr>
            <w:tcW w:w="1574" w:type="dxa"/>
            <w:tcBorders>
              <w:top w:val="single" w:sz="4" w:space="0" w:color="auto"/>
              <w:left w:val="nil"/>
              <w:bottom w:val="nil"/>
              <w:right w:val="nil"/>
            </w:tcBorders>
          </w:tcPr>
          <w:p w:rsidR="002C0DCC" w:rsidRDefault="002C0DCC">
            <w:pPr>
              <w:pStyle w:val="ConsPlusNormal"/>
            </w:pPr>
            <w:r>
              <w:t>Приложение:</w:t>
            </w:r>
          </w:p>
        </w:tc>
        <w:tc>
          <w:tcPr>
            <w:tcW w:w="360" w:type="dxa"/>
            <w:tcBorders>
              <w:top w:val="single" w:sz="4" w:space="0" w:color="auto"/>
              <w:left w:val="nil"/>
              <w:bottom w:val="nil"/>
              <w:right w:val="nil"/>
            </w:tcBorders>
          </w:tcPr>
          <w:p w:rsidR="002C0DCC" w:rsidRDefault="002C0DCC">
            <w:pPr>
              <w:pStyle w:val="ConsPlusNormal"/>
            </w:pPr>
          </w:p>
        </w:tc>
        <w:tc>
          <w:tcPr>
            <w:tcW w:w="7121" w:type="dxa"/>
            <w:gridSpan w:val="6"/>
            <w:tcBorders>
              <w:top w:val="single" w:sz="4" w:space="0" w:color="auto"/>
              <w:left w:val="nil"/>
              <w:bottom w:val="single" w:sz="4" w:space="0" w:color="auto"/>
              <w:right w:val="nil"/>
            </w:tcBorders>
          </w:tcPr>
          <w:p w:rsidR="002C0DCC" w:rsidRDefault="002C0DCC">
            <w:pPr>
              <w:pStyle w:val="ConsPlusNormal"/>
            </w:pPr>
          </w:p>
        </w:tc>
      </w:tr>
      <w:tr w:rsidR="002C0DCC">
        <w:tc>
          <w:tcPr>
            <w:tcW w:w="1574" w:type="dxa"/>
            <w:tcBorders>
              <w:top w:val="nil"/>
              <w:left w:val="nil"/>
              <w:bottom w:val="nil"/>
              <w:right w:val="nil"/>
            </w:tcBorders>
          </w:tcPr>
          <w:p w:rsidR="002C0DCC" w:rsidRDefault="002C0DCC">
            <w:pPr>
              <w:pStyle w:val="ConsPlusNormal"/>
            </w:pPr>
          </w:p>
        </w:tc>
        <w:tc>
          <w:tcPr>
            <w:tcW w:w="360" w:type="dxa"/>
            <w:tcBorders>
              <w:top w:val="nil"/>
              <w:left w:val="nil"/>
              <w:bottom w:val="nil"/>
              <w:right w:val="nil"/>
            </w:tcBorders>
          </w:tcPr>
          <w:p w:rsidR="002C0DCC" w:rsidRDefault="002C0DCC">
            <w:pPr>
              <w:pStyle w:val="ConsPlusNormal"/>
            </w:pPr>
          </w:p>
        </w:tc>
        <w:tc>
          <w:tcPr>
            <w:tcW w:w="7121" w:type="dxa"/>
            <w:gridSpan w:val="6"/>
            <w:tcBorders>
              <w:top w:val="single" w:sz="4" w:space="0" w:color="auto"/>
              <w:left w:val="nil"/>
              <w:bottom w:val="nil"/>
              <w:right w:val="nil"/>
            </w:tcBorders>
          </w:tcPr>
          <w:p w:rsidR="002C0DCC" w:rsidRDefault="002C0DCC">
            <w:pPr>
              <w:pStyle w:val="ConsPlusNormal"/>
              <w:jc w:val="center"/>
            </w:pPr>
            <w:r>
              <w:t>(указать прилагаемые документы)</w:t>
            </w:r>
          </w:p>
        </w:tc>
      </w:tr>
      <w:tr w:rsidR="002C0DCC">
        <w:tc>
          <w:tcPr>
            <w:tcW w:w="9055" w:type="dxa"/>
            <w:gridSpan w:val="8"/>
            <w:tcBorders>
              <w:top w:val="nil"/>
              <w:left w:val="nil"/>
              <w:bottom w:val="single" w:sz="4" w:space="0" w:color="auto"/>
              <w:right w:val="nil"/>
            </w:tcBorders>
          </w:tcPr>
          <w:p w:rsidR="002C0DCC" w:rsidRDefault="002C0DCC">
            <w:pPr>
              <w:pStyle w:val="ConsPlusNormal"/>
            </w:pPr>
          </w:p>
        </w:tc>
      </w:tr>
    </w:tbl>
    <w:p w:rsidR="002C0DCC" w:rsidRDefault="002C0DC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5"/>
        <w:gridCol w:w="465"/>
        <w:gridCol w:w="2824"/>
        <w:gridCol w:w="600"/>
        <w:gridCol w:w="4706"/>
      </w:tblGrid>
      <w:tr w:rsidR="002C0DCC">
        <w:tc>
          <w:tcPr>
            <w:tcW w:w="465" w:type="dxa"/>
            <w:tcBorders>
              <w:top w:val="nil"/>
              <w:left w:val="nil"/>
              <w:bottom w:val="nil"/>
              <w:right w:val="nil"/>
            </w:tcBorders>
            <w:vAlign w:val="bottom"/>
          </w:tcPr>
          <w:p w:rsidR="002C0DCC" w:rsidRDefault="002C0DCC">
            <w:pPr>
              <w:pStyle w:val="ConsPlusNormal"/>
            </w:pPr>
            <w:r>
              <w:t>"</w:t>
            </w:r>
          </w:p>
        </w:tc>
        <w:tc>
          <w:tcPr>
            <w:tcW w:w="465" w:type="dxa"/>
            <w:tcBorders>
              <w:top w:val="nil"/>
              <w:left w:val="nil"/>
              <w:bottom w:val="nil"/>
              <w:right w:val="nil"/>
            </w:tcBorders>
          </w:tcPr>
          <w:p w:rsidR="002C0DCC" w:rsidRDefault="002C0DCC">
            <w:pPr>
              <w:pStyle w:val="ConsPlusNormal"/>
              <w:jc w:val="right"/>
            </w:pPr>
            <w:r>
              <w:t>"</w:t>
            </w:r>
          </w:p>
        </w:tc>
        <w:tc>
          <w:tcPr>
            <w:tcW w:w="2824" w:type="dxa"/>
            <w:tcBorders>
              <w:top w:val="nil"/>
              <w:left w:val="nil"/>
              <w:bottom w:val="nil"/>
              <w:right w:val="nil"/>
            </w:tcBorders>
          </w:tcPr>
          <w:p w:rsidR="002C0DCC" w:rsidRDefault="002C0DCC">
            <w:pPr>
              <w:pStyle w:val="ConsPlusNormal"/>
              <w:jc w:val="both"/>
            </w:pPr>
            <w:r>
              <w:t>__________ 20__ г.</w:t>
            </w:r>
          </w:p>
        </w:tc>
        <w:tc>
          <w:tcPr>
            <w:tcW w:w="600" w:type="dxa"/>
            <w:tcBorders>
              <w:top w:val="nil"/>
              <w:left w:val="nil"/>
              <w:bottom w:val="nil"/>
              <w:right w:val="nil"/>
            </w:tcBorders>
          </w:tcPr>
          <w:p w:rsidR="002C0DCC" w:rsidRDefault="002C0DCC">
            <w:pPr>
              <w:pStyle w:val="ConsPlusNormal"/>
            </w:pPr>
          </w:p>
        </w:tc>
        <w:tc>
          <w:tcPr>
            <w:tcW w:w="4706" w:type="dxa"/>
            <w:tcBorders>
              <w:top w:val="nil"/>
              <w:left w:val="nil"/>
              <w:bottom w:val="single" w:sz="4" w:space="0" w:color="auto"/>
              <w:right w:val="nil"/>
            </w:tcBorders>
          </w:tcPr>
          <w:p w:rsidR="002C0DCC" w:rsidRDefault="002C0DCC">
            <w:pPr>
              <w:pStyle w:val="ConsPlusNormal"/>
            </w:pPr>
          </w:p>
        </w:tc>
      </w:tr>
      <w:tr w:rsidR="002C0DCC">
        <w:tc>
          <w:tcPr>
            <w:tcW w:w="3754" w:type="dxa"/>
            <w:gridSpan w:val="3"/>
            <w:tcBorders>
              <w:top w:val="nil"/>
              <w:left w:val="nil"/>
              <w:bottom w:val="nil"/>
              <w:right w:val="nil"/>
            </w:tcBorders>
          </w:tcPr>
          <w:p w:rsidR="002C0DCC" w:rsidRDefault="002C0DCC">
            <w:pPr>
              <w:pStyle w:val="ConsPlusNormal"/>
            </w:pPr>
          </w:p>
        </w:tc>
        <w:tc>
          <w:tcPr>
            <w:tcW w:w="600" w:type="dxa"/>
            <w:tcBorders>
              <w:top w:val="nil"/>
              <w:left w:val="nil"/>
              <w:bottom w:val="nil"/>
              <w:right w:val="nil"/>
            </w:tcBorders>
          </w:tcPr>
          <w:p w:rsidR="002C0DCC" w:rsidRDefault="002C0DCC">
            <w:pPr>
              <w:pStyle w:val="ConsPlusNormal"/>
            </w:pPr>
          </w:p>
        </w:tc>
        <w:tc>
          <w:tcPr>
            <w:tcW w:w="4706" w:type="dxa"/>
            <w:tcBorders>
              <w:top w:val="single" w:sz="4" w:space="0" w:color="auto"/>
              <w:left w:val="nil"/>
              <w:bottom w:val="nil"/>
              <w:right w:val="nil"/>
            </w:tcBorders>
          </w:tcPr>
          <w:p w:rsidR="002C0DCC" w:rsidRDefault="002C0DCC">
            <w:pPr>
              <w:pStyle w:val="ConsPlusNormal"/>
              <w:jc w:val="center"/>
            </w:pPr>
            <w:r>
              <w:t>(подпись)</w:t>
            </w:r>
          </w:p>
        </w:tc>
      </w:tr>
    </w:tbl>
    <w:p w:rsidR="002C0DCC" w:rsidRDefault="002C0DCC">
      <w:pPr>
        <w:pStyle w:val="ConsPlusNormal"/>
        <w:jc w:val="both"/>
      </w:pPr>
    </w:p>
    <w:p w:rsidR="002C0DCC" w:rsidRDefault="002C0DCC">
      <w:pPr>
        <w:pStyle w:val="ConsPlusNormal"/>
        <w:jc w:val="both"/>
      </w:pPr>
    </w:p>
    <w:p w:rsidR="002C0DCC" w:rsidRDefault="002C0DCC">
      <w:pPr>
        <w:pStyle w:val="ConsPlusNormal"/>
        <w:jc w:val="both"/>
      </w:pPr>
    </w:p>
    <w:p w:rsidR="002C0DCC" w:rsidRDefault="002C0DCC">
      <w:pPr>
        <w:pStyle w:val="ConsPlusNormal"/>
        <w:jc w:val="both"/>
      </w:pPr>
    </w:p>
    <w:p w:rsidR="002C0DCC" w:rsidRDefault="002C0DCC">
      <w:pPr>
        <w:pStyle w:val="ConsPlusNormal"/>
        <w:jc w:val="both"/>
      </w:pPr>
    </w:p>
    <w:p w:rsidR="002C0DCC" w:rsidRDefault="002C0DCC">
      <w:pPr>
        <w:pStyle w:val="ConsPlusNormal"/>
        <w:jc w:val="right"/>
        <w:outlineLvl w:val="1"/>
      </w:pPr>
      <w:r>
        <w:t>Приложение N 2</w:t>
      </w:r>
    </w:p>
    <w:p w:rsidR="002C0DCC" w:rsidRDefault="002C0DCC">
      <w:pPr>
        <w:pStyle w:val="ConsPlusNormal"/>
        <w:jc w:val="right"/>
      </w:pPr>
      <w:r>
        <w:t>к Административному регламенту</w:t>
      </w:r>
    </w:p>
    <w:p w:rsidR="002C0DCC" w:rsidRDefault="002C0DCC">
      <w:pPr>
        <w:pStyle w:val="ConsPlusNormal"/>
        <w:jc w:val="right"/>
      </w:pPr>
      <w:r>
        <w:t>Министерства внутренних дел</w:t>
      </w:r>
    </w:p>
    <w:p w:rsidR="002C0DCC" w:rsidRDefault="002C0DCC">
      <w:pPr>
        <w:pStyle w:val="ConsPlusNormal"/>
        <w:jc w:val="right"/>
      </w:pPr>
      <w:r>
        <w:t>Российской Федерации</w:t>
      </w:r>
    </w:p>
    <w:p w:rsidR="002C0DCC" w:rsidRDefault="002C0DCC">
      <w:pPr>
        <w:pStyle w:val="ConsPlusNormal"/>
        <w:jc w:val="right"/>
      </w:pPr>
      <w:r>
        <w:t>по предоставлению государственной</w:t>
      </w:r>
    </w:p>
    <w:p w:rsidR="002C0DCC" w:rsidRDefault="002C0DCC">
      <w:pPr>
        <w:pStyle w:val="ConsPlusNormal"/>
        <w:jc w:val="right"/>
      </w:pPr>
      <w:r>
        <w:t>услуги по выдаче справок о том,</w:t>
      </w:r>
    </w:p>
    <w:p w:rsidR="002C0DCC" w:rsidRDefault="002C0DCC">
      <w:pPr>
        <w:pStyle w:val="ConsPlusNormal"/>
        <w:jc w:val="right"/>
      </w:pPr>
      <w:r>
        <w:t>является или не является лицо</w:t>
      </w:r>
    </w:p>
    <w:p w:rsidR="002C0DCC" w:rsidRDefault="002C0DCC">
      <w:pPr>
        <w:pStyle w:val="ConsPlusNormal"/>
        <w:jc w:val="right"/>
      </w:pPr>
      <w:r>
        <w:t>подвергнутым административному</w:t>
      </w:r>
    </w:p>
    <w:p w:rsidR="002C0DCC" w:rsidRDefault="002C0DCC">
      <w:pPr>
        <w:pStyle w:val="ConsPlusNormal"/>
        <w:jc w:val="right"/>
      </w:pPr>
      <w:r>
        <w:t>наказанию за потребление</w:t>
      </w:r>
    </w:p>
    <w:p w:rsidR="002C0DCC" w:rsidRDefault="002C0DCC">
      <w:pPr>
        <w:pStyle w:val="ConsPlusNormal"/>
        <w:jc w:val="right"/>
      </w:pPr>
      <w:r>
        <w:t>наркотических средств</w:t>
      </w:r>
    </w:p>
    <w:p w:rsidR="002C0DCC" w:rsidRDefault="002C0DCC">
      <w:pPr>
        <w:pStyle w:val="ConsPlusNormal"/>
        <w:jc w:val="right"/>
      </w:pPr>
      <w:r>
        <w:t>или психотропных веществ</w:t>
      </w:r>
    </w:p>
    <w:p w:rsidR="002C0DCC" w:rsidRDefault="002C0DCC">
      <w:pPr>
        <w:pStyle w:val="ConsPlusNormal"/>
        <w:jc w:val="right"/>
      </w:pPr>
      <w:r>
        <w:t>без назначения врача либо новых</w:t>
      </w:r>
    </w:p>
    <w:p w:rsidR="002C0DCC" w:rsidRDefault="002C0DCC">
      <w:pPr>
        <w:pStyle w:val="ConsPlusNormal"/>
        <w:jc w:val="right"/>
      </w:pPr>
      <w:r>
        <w:t xml:space="preserve">потенциально опасных </w:t>
      </w:r>
      <w:proofErr w:type="spellStart"/>
      <w:r>
        <w:t>психоактивных</w:t>
      </w:r>
      <w:proofErr w:type="spellEnd"/>
    </w:p>
    <w:p w:rsidR="002C0DCC" w:rsidRDefault="002C0DCC">
      <w:pPr>
        <w:pStyle w:val="ConsPlusNormal"/>
        <w:jc w:val="right"/>
      </w:pPr>
      <w:r>
        <w:t>веществ, утвержденному</w:t>
      </w:r>
    </w:p>
    <w:p w:rsidR="002C0DCC" w:rsidRDefault="002C0DCC">
      <w:pPr>
        <w:pStyle w:val="ConsPlusNormal"/>
        <w:jc w:val="right"/>
      </w:pPr>
      <w:r>
        <w:t>приказом МВД России</w:t>
      </w:r>
    </w:p>
    <w:p w:rsidR="002C0DCC" w:rsidRDefault="002C0DCC">
      <w:pPr>
        <w:pStyle w:val="ConsPlusNormal"/>
        <w:jc w:val="right"/>
      </w:pPr>
      <w:r>
        <w:t>от 02.11.2020 N 746</w:t>
      </w:r>
    </w:p>
    <w:p w:rsidR="002C0DCC" w:rsidRDefault="002C0DCC">
      <w:pPr>
        <w:pStyle w:val="ConsPlusNormal"/>
        <w:jc w:val="both"/>
      </w:pPr>
    </w:p>
    <w:p w:rsidR="002C0DCC" w:rsidRDefault="002C0DCC">
      <w:pPr>
        <w:pStyle w:val="ConsPlusNormal"/>
        <w:jc w:val="right"/>
      </w:pPr>
      <w:r>
        <w:t>РЕКОМЕНДУЕМЫЙ ОБРАЗЕЦ</w:t>
      </w:r>
    </w:p>
    <w:p w:rsidR="002C0DCC" w:rsidRDefault="002C0DCC">
      <w:pPr>
        <w:pStyle w:val="ConsPlusNormal"/>
        <w:jc w:val="both"/>
      </w:pPr>
    </w:p>
    <w:tbl>
      <w:tblPr>
        <w:tblW w:w="0" w:type="auto"/>
        <w:tblBorders>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701"/>
        <w:gridCol w:w="870"/>
        <w:gridCol w:w="164"/>
        <w:gridCol w:w="121"/>
        <w:gridCol w:w="766"/>
        <w:gridCol w:w="3692"/>
      </w:tblGrid>
      <w:tr w:rsidR="002C0DCC">
        <w:tc>
          <w:tcPr>
            <w:tcW w:w="1247" w:type="dxa"/>
            <w:tcBorders>
              <w:top w:val="nil"/>
              <w:left w:val="nil"/>
              <w:bottom w:val="nil"/>
            </w:tcBorders>
          </w:tcPr>
          <w:p w:rsidR="002C0DCC" w:rsidRDefault="002C0DCC">
            <w:pPr>
              <w:pStyle w:val="ConsPlusNormal"/>
            </w:pPr>
          </w:p>
        </w:tc>
        <w:tc>
          <w:tcPr>
            <w:tcW w:w="7314" w:type="dxa"/>
            <w:gridSpan w:val="6"/>
            <w:tcBorders>
              <w:top w:val="single" w:sz="4" w:space="0" w:color="auto"/>
              <w:bottom w:val="nil"/>
            </w:tcBorders>
          </w:tcPr>
          <w:p w:rsidR="002C0DCC" w:rsidRDefault="002C0DCC">
            <w:pPr>
              <w:pStyle w:val="ConsPlusNormal"/>
              <w:jc w:val="center"/>
            </w:pPr>
            <w:r>
              <w:t>Расписка о приеме заявления и документов</w:t>
            </w:r>
          </w:p>
        </w:tc>
      </w:tr>
      <w:tr w:rsidR="002C0DCC">
        <w:tblPrEx>
          <w:tblBorders>
            <w:insideV w:val="nil"/>
          </w:tblBorders>
        </w:tblPrEx>
        <w:tc>
          <w:tcPr>
            <w:tcW w:w="1247" w:type="dxa"/>
            <w:tcBorders>
              <w:top w:val="nil"/>
              <w:bottom w:val="nil"/>
              <w:right w:val="single" w:sz="4" w:space="0" w:color="auto"/>
            </w:tcBorders>
          </w:tcPr>
          <w:p w:rsidR="002C0DCC" w:rsidRDefault="002C0DCC">
            <w:pPr>
              <w:pStyle w:val="ConsPlusNormal"/>
            </w:pPr>
          </w:p>
        </w:tc>
        <w:tc>
          <w:tcPr>
            <w:tcW w:w="1701" w:type="dxa"/>
            <w:vMerge w:val="restart"/>
            <w:tcBorders>
              <w:top w:val="nil"/>
              <w:left w:val="single" w:sz="4" w:space="0" w:color="auto"/>
              <w:bottom w:val="nil"/>
            </w:tcBorders>
          </w:tcPr>
          <w:p w:rsidR="002C0DCC" w:rsidRDefault="002C0DCC">
            <w:pPr>
              <w:pStyle w:val="ConsPlusNormal"/>
            </w:pPr>
            <w:r>
              <w:t>1. Фамилия, имя, отчество (при наличии) заявителя</w:t>
            </w:r>
          </w:p>
        </w:tc>
        <w:tc>
          <w:tcPr>
            <w:tcW w:w="5613" w:type="dxa"/>
            <w:gridSpan w:val="5"/>
            <w:tcBorders>
              <w:top w:val="nil"/>
              <w:bottom w:val="single" w:sz="4" w:space="0" w:color="auto"/>
              <w:right w:val="single" w:sz="4" w:space="0" w:color="auto"/>
            </w:tcBorders>
          </w:tcPr>
          <w:p w:rsidR="002C0DCC" w:rsidRDefault="002C0DCC">
            <w:pPr>
              <w:pStyle w:val="ConsPlusNormal"/>
            </w:pPr>
          </w:p>
        </w:tc>
      </w:tr>
      <w:tr w:rsidR="002C0DCC">
        <w:tblPrEx>
          <w:tblBorders>
            <w:insideV w:val="nil"/>
          </w:tblBorders>
        </w:tblPrEx>
        <w:tc>
          <w:tcPr>
            <w:tcW w:w="1247" w:type="dxa"/>
            <w:tcBorders>
              <w:top w:val="nil"/>
              <w:bottom w:val="nil"/>
              <w:right w:val="single" w:sz="4" w:space="0" w:color="auto"/>
            </w:tcBorders>
          </w:tcPr>
          <w:p w:rsidR="002C0DCC" w:rsidRDefault="002C0DCC">
            <w:pPr>
              <w:pStyle w:val="ConsPlusNormal"/>
            </w:pPr>
          </w:p>
        </w:tc>
        <w:tc>
          <w:tcPr>
            <w:tcW w:w="1701" w:type="dxa"/>
            <w:vMerge/>
            <w:tcBorders>
              <w:top w:val="nil"/>
              <w:left w:val="single" w:sz="4" w:space="0" w:color="auto"/>
              <w:bottom w:val="nil"/>
            </w:tcBorders>
          </w:tcPr>
          <w:p w:rsidR="002C0DCC" w:rsidRDefault="002C0DCC"/>
        </w:tc>
        <w:tc>
          <w:tcPr>
            <w:tcW w:w="5613" w:type="dxa"/>
            <w:gridSpan w:val="5"/>
            <w:tcBorders>
              <w:top w:val="single" w:sz="4" w:space="0" w:color="auto"/>
              <w:bottom w:val="single" w:sz="4" w:space="0" w:color="auto"/>
              <w:right w:val="single" w:sz="4" w:space="0" w:color="auto"/>
            </w:tcBorders>
          </w:tcPr>
          <w:p w:rsidR="002C0DCC" w:rsidRDefault="002C0DCC">
            <w:pPr>
              <w:pStyle w:val="ConsPlusNormal"/>
            </w:pPr>
          </w:p>
        </w:tc>
      </w:tr>
      <w:tr w:rsidR="002C0DCC">
        <w:tblPrEx>
          <w:tblBorders>
            <w:insideV w:val="nil"/>
          </w:tblBorders>
        </w:tblPrEx>
        <w:tc>
          <w:tcPr>
            <w:tcW w:w="1247" w:type="dxa"/>
            <w:tcBorders>
              <w:top w:val="nil"/>
              <w:bottom w:val="nil"/>
              <w:right w:val="single" w:sz="4" w:space="0" w:color="auto"/>
            </w:tcBorders>
          </w:tcPr>
          <w:p w:rsidR="002C0DCC" w:rsidRDefault="002C0DCC">
            <w:pPr>
              <w:pStyle w:val="ConsPlusNormal"/>
            </w:pPr>
          </w:p>
        </w:tc>
        <w:tc>
          <w:tcPr>
            <w:tcW w:w="1701" w:type="dxa"/>
            <w:vMerge/>
            <w:tcBorders>
              <w:top w:val="nil"/>
              <w:left w:val="single" w:sz="4" w:space="0" w:color="auto"/>
              <w:bottom w:val="nil"/>
            </w:tcBorders>
          </w:tcPr>
          <w:p w:rsidR="002C0DCC" w:rsidRDefault="002C0DCC"/>
        </w:tc>
        <w:tc>
          <w:tcPr>
            <w:tcW w:w="5613" w:type="dxa"/>
            <w:gridSpan w:val="5"/>
            <w:tcBorders>
              <w:top w:val="single" w:sz="4" w:space="0" w:color="auto"/>
              <w:bottom w:val="nil"/>
              <w:right w:val="single" w:sz="4" w:space="0" w:color="auto"/>
            </w:tcBorders>
          </w:tcPr>
          <w:p w:rsidR="002C0DCC" w:rsidRDefault="002C0DCC">
            <w:pPr>
              <w:pStyle w:val="ConsPlusNormal"/>
            </w:pPr>
          </w:p>
        </w:tc>
      </w:tr>
      <w:tr w:rsidR="002C0DCC">
        <w:tblPrEx>
          <w:tblBorders>
            <w:insideV w:val="nil"/>
          </w:tblBorders>
        </w:tblPrEx>
        <w:tc>
          <w:tcPr>
            <w:tcW w:w="1247" w:type="dxa"/>
            <w:tcBorders>
              <w:top w:val="nil"/>
              <w:bottom w:val="nil"/>
              <w:right w:val="single" w:sz="4" w:space="0" w:color="auto"/>
            </w:tcBorders>
          </w:tcPr>
          <w:p w:rsidR="002C0DCC" w:rsidRDefault="002C0DCC">
            <w:pPr>
              <w:pStyle w:val="ConsPlusNormal"/>
            </w:pPr>
          </w:p>
        </w:tc>
        <w:tc>
          <w:tcPr>
            <w:tcW w:w="1701" w:type="dxa"/>
            <w:vMerge/>
            <w:tcBorders>
              <w:top w:val="nil"/>
              <w:left w:val="single" w:sz="4" w:space="0" w:color="auto"/>
              <w:bottom w:val="nil"/>
            </w:tcBorders>
          </w:tcPr>
          <w:p w:rsidR="002C0DCC" w:rsidRDefault="002C0DCC"/>
        </w:tc>
        <w:tc>
          <w:tcPr>
            <w:tcW w:w="5613" w:type="dxa"/>
            <w:gridSpan w:val="5"/>
            <w:tcBorders>
              <w:top w:val="nil"/>
              <w:bottom w:val="single" w:sz="4" w:space="0" w:color="auto"/>
              <w:right w:val="single" w:sz="4" w:space="0" w:color="auto"/>
            </w:tcBorders>
          </w:tcPr>
          <w:p w:rsidR="002C0DCC" w:rsidRDefault="002C0DCC">
            <w:pPr>
              <w:pStyle w:val="ConsPlusNormal"/>
            </w:pPr>
          </w:p>
        </w:tc>
      </w:tr>
      <w:tr w:rsidR="002C0DCC">
        <w:tblPrEx>
          <w:tblBorders>
            <w:insideV w:val="nil"/>
          </w:tblBorders>
        </w:tblPrEx>
        <w:tc>
          <w:tcPr>
            <w:tcW w:w="1247" w:type="dxa"/>
            <w:tcBorders>
              <w:top w:val="nil"/>
              <w:bottom w:val="nil"/>
              <w:right w:val="single" w:sz="4" w:space="0" w:color="auto"/>
            </w:tcBorders>
          </w:tcPr>
          <w:p w:rsidR="002C0DCC" w:rsidRDefault="002C0DCC">
            <w:pPr>
              <w:pStyle w:val="ConsPlusNormal"/>
            </w:pPr>
          </w:p>
        </w:tc>
        <w:tc>
          <w:tcPr>
            <w:tcW w:w="3622" w:type="dxa"/>
            <w:gridSpan w:val="5"/>
            <w:tcBorders>
              <w:top w:val="nil"/>
              <w:left w:val="single" w:sz="4" w:space="0" w:color="auto"/>
              <w:bottom w:val="nil"/>
            </w:tcBorders>
          </w:tcPr>
          <w:p w:rsidR="002C0DCC" w:rsidRDefault="002C0DCC">
            <w:pPr>
              <w:pStyle w:val="ConsPlusNormal"/>
            </w:pPr>
            <w:r>
              <w:t>2. Регистрационный номер заявления</w:t>
            </w:r>
          </w:p>
        </w:tc>
        <w:tc>
          <w:tcPr>
            <w:tcW w:w="3692" w:type="dxa"/>
            <w:tcBorders>
              <w:top w:val="single" w:sz="4" w:space="0" w:color="auto"/>
              <w:bottom w:val="single" w:sz="4" w:space="0" w:color="auto"/>
              <w:right w:val="single" w:sz="4" w:space="0" w:color="auto"/>
            </w:tcBorders>
          </w:tcPr>
          <w:p w:rsidR="002C0DCC" w:rsidRDefault="002C0DCC">
            <w:pPr>
              <w:pStyle w:val="ConsPlusNormal"/>
            </w:pPr>
          </w:p>
        </w:tc>
      </w:tr>
      <w:tr w:rsidR="002C0DCC">
        <w:tblPrEx>
          <w:tblBorders>
            <w:insideV w:val="nil"/>
          </w:tblBorders>
        </w:tblPrEx>
        <w:tc>
          <w:tcPr>
            <w:tcW w:w="1247" w:type="dxa"/>
            <w:vMerge w:val="restart"/>
            <w:tcBorders>
              <w:top w:val="nil"/>
              <w:bottom w:val="nil"/>
              <w:right w:val="single" w:sz="4" w:space="0" w:color="auto"/>
            </w:tcBorders>
          </w:tcPr>
          <w:p w:rsidR="002C0DCC" w:rsidRDefault="002C0DCC">
            <w:pPr>
              <w:pStyle w:val="ConsPlusNormal"/>
            </w:pPr>
          </w:p>
        </w:tc>
        <w:tc>
          <w:tcPr>
            <w:tcW w:w="2856" w:type="dxa"/>
            <w:gridSpan w:val="4"/>
            <w:vMerge w:val="restart"/>
            <w:tcBorders>
              <w:top w:val="nil"/>
              <w:left w:val="single" w:sz="4" w:space="0" w:color="auto"/>
              <w:bottom w:val="nil"/>
            </w:tcBorders>
          </w:tcPr>
          <w:p w:rsidR="002C0DCC" w:rsidRDefault="002C0DCC">
            <w:pPr>
              <w:pStyle w:val="ConsPlusNormal"/>
            </w:pPr>
            <w:r>
              <w:t>3. Фамилия,</w:t>
            </w:r>
          </w:p>
          <w:p w:rsidR="002C0DCC" w:rsidRDefault="002C0DCC">
            <w:pPr>
              <w:pStyle w:val="ConsPlusNormal"/>
            </w:pPr>
            <w:r>
              <w:t>имя, отчество</w:t>
            </w:r>
          </w:p>
          <w:p w:rsidR="002C0DCC" w:rsidRDefault="002C0DCC">
            <w:pPr>
              <w:pStyle w:val="ConsPlusNormal"/>
            </w:pPr>
            <w:r>
              <w:t>(при наличии) должностного лица, принявшего заявление</w:t>
            </w:r>
          </w:p>
        </w:tc>
        <w:tc>
          <w:tcPr>
            <w:tcW w:w="4458" w:type="dxa"/>
            <w:gridSpan w:val="2"/>
            <w:tcBorders>
              <w:top w:val="nil"/>
              <w:bottom w:val="single" w:sz="4" w:space="0" w:color="auto"/>
              <w:right w:val="single" w:sz="4" w:space="0" w:color="auto"/>
            </w:tcBorders>
          </w:tcPr>
          <w:p w:rsidR="002C0DCC" w:rsidRDefault="002C0DCC">
            <w:pPr>
              <w:pStyle w:val="ConsPlusNormal"/>
            </w:pPr>
          </w:p>
        </w:tc>
      </w:tr>
      <w:tr w:rsidR="002C0DCC">
        <w:tblPrEx>
          <w:tblBorders>
            <w:insideH w:val="single" w:sz="4" w:space="0" w:color="auto"/>
            <w:insideV w:val="nil"/>
          </w:tblBorders>
        </w:tblPrEx>
        <w:tc>
          <w:tcPr>
            <w:tcW w:w="1247" w:type="dxa"/>
            <w:vMerge/>
            <w:tcBorders>
              <w:top w:val="nil"/>
              <w:bottom w:val="nil"/>
              <w:right w:val="single" w:sz="4" w:space="0" w:color="auto"/>
            </w:tcBorders>
          </w:tcPr>
          <w:p w:rsidR="002C0DCC" w:rsidRDefault="002C0DCC"/>
        </w:tc>
        <w:tc>
          <w:tcPr>
            <w:tcW w:w="2856" w:type="dxa"/>
            <w:gridSpan w:val="4"/>
            <w:vMerge/>
            <w:tcBorders>
              <w:top w:val="nil"/>
              <w:left w:val="single" w:sz="4" w:space="0" w:color="auto"/>
              <w:bottom w:val="nil"/>
            </w:tcBorders>
          </w:tcPr>
          <w:p w:rsidR="002C0DCC" w:rsidRDefault="002C0DCC"/>
        </w:tc>
        <w:tc>
          <w:tcPr>
            <w:tcW w:w="4458" w:type="dxa"/>
            <w:gridSpan w:val="2"/>
            <w:tcBorders>
              <w:top w:val="single" w:sz="4" w:space="0" w:color="auto"/>
              <w:bottom w:val="single" w:sz="4" w:space="0" w:color="auto"/>
              <w:right w:val="single" w:sz="4" w:space="0" w:color="auto"/>
            </w:tcBorders>
          </w:tcPr>
          <w:p w:rsidR="002C0DCC" w:rsidRDefault="002C0DCC">
            <w:pPr>
              <w:pStyle w:val="ConsPlusNormal"/>
            </w:pPr>
          </w:p>
        </w:tc>
      </w:tr>
      <w:tr w:rsidR="002C0DCC">
        <w:tblPrEx>
          <w:tblBorders>
            <w:insideV w:val="nil"/>
          </w:tblBorders>
        </w:tblPrEx>
        <w:tc>
          <w:tcPr>
            <w:tcW w:w="1247" w:type="dxa"/>
            <w:vMerge/>
            <w:tcBorders>
              <w:top w:val="nil"/>
              <w:bottom w:val="nil"/>
              <w:right w:val="single" w:sz="4" w:space="0" w:color="auto"/>
            </w:tcBorders>
          </w:tcPr>
          <w:p w:rsidR="002C0DCC" w:rsidRDefault="002C0DCC"/>
        </w:tc>
        <w:tc>
          <w:tcPr>
            <w:tcW w:w="2856" w:type="dxa"/>
            <w:gridSpan w:val="4"/>
            <w:vMerge/>
            <w:tcBorders>
              <w:top w:val="nil"/>
              <w:left w:val="single" w:sz="4" w:space="0" w:color="auto"/>
              <w:bottom w:val="nil"/>
            </w:tcBorders>
          </w:tcPr>
          <w:p w:rsidR="002C0DCC" w:rsidRDefault="002C0DCC"/>
        </w:tc>
        <w:tc>
          <w:tcPr>
            <w:tcW w:w="4458" w:type="dxa"/>
            <w:gridSpan w:val="2"/>
            <w:tcBorders>
              <w:top w:val="single" w:sz="4" w:space="0" w:color="auto"/>
              <w:bottom w:val="nil"/>
              <w:right w:val="single" w:sz="4" w:space="0" w:color="auto"/>
            </w:tcBorders>
          </w:tcPr>
          <w:p w:rsidR="002C0DCC" w:rsidRDefault="002C0DCC">
            <w:pPr>
              <w:pStyle w:val="ConsPlusNormal"/>
            </w:pPr>
          </w:p>
        </w:tc>
      </w:tr>
      <w:tr w:rsidR="002C0DCC">
        <w:tblPrEx>
          <w:tblBorders>
            <w:insideV w:val="nil"/>
          </w:tblBorders>
        </w:tblPrEx>
        <w:tc>
          <w:tcPr>
            <w:tcW w:w="1247" w:type="dxa"/>
            <w:vMerge/>
            <w:tcBorders>
              <w:top w:val="nil"/>
              <w:bottom w:val="nil"/>
              <w:right w:val="single" w:sz="4" w:space="0" w:color="auto"/>
            </w:tcBorders>
          </w:tcPr>
          <w:p w:rsidR="002C0DCC" w:rsidRDefault="002C0DCC"/>
        </w:tc>
        <w:tc>
          <w:tcPr>
            <w:tcW w:w="2856" w:type="dxa"/>
            <w:gridSpan w:val="4"/>
            <w:vMerge/>
            <w:tcBorders>
              <w:top w:val="nil"/>
              <w:left w:val="single" w:sz="4" w:space="0" w:color="auto"/>
              <w:bottom w:val="nil"/>
            </w:tcBorders>
          </w:tcPr>
          <w:p w:rsidR="002C0DCC" w:rsidRDefault="002C0DCC"/>
        </w:tc>
        <w:tc>
          <w:tcPr>
            <w:tcW w:w="4458" w:type="dxa"/>
            <w:gridSpan w:val="2"/>
            <w:tcBorders>
              <w:top w:val="nil"/>
              <w:bottom w:val="single" w:sz="4" w:space="0" w:color="auto"/>
              <w:right w:val="single" w:sz="4" w:space="0" w:color="auto"/>
            </w:tcBorders>
          </w:tcPr>
          <w:p w:rsidR="002C0DCC" w:rsidRDefault="002C0DCC">
            <w:pPr>
              <w:pStyle w:val="ConsPlusNormal"/>
            </w:pPr>
          </w:p>
        </w:tc>
      </w:tr>
      <w:tr w:rsidR="002C0DCC">
        <w:tblPrEx>
          <w:tblBorders>
            <w:insideV w:val="nil"/>
          </w:tblBorders>
        </w:tblPrEx>
        <w:tc>
          <w:tcPr>
            <w:tcW w:w="1247" w:type="dxa"/>
            <w:tcBorders>
              <w:top w:val="nil"/>
              <w:bottom w:val="nil"/>
              <w:right w:val="single" w:sz="4" w:space="0" w:color="auto"/>
            </w:tcBorders>
          </w:tcPr>
          <w:p w:rsidR="002C0DCC" w:rsidRDefault="002C0DCC">
            <w:pPr>
              <w:pStyle w:val="ConsPlusNormal"/>
            </w:pPr>
          </w:p>
        </w:tc>
        <w:tc>
          <w:tcPr>
            <w:tcW w:w="2571" w:type="dxa"/>
            <w:gridSpan w:val="2"/>
            <w:tcBorders>
              <w:top w:val="nil"/>
              <w:left w:val="single" w:sz="4" w:space="0" w:color="auto"/>
              <w:bottom w:val="nil"/>
            </w:tcBorders>
          </w:tcPr>
          <w:p w:rsidR="002C0DCC" w:rsidRDefault="002C0DCC">
            <w:pPr>
              <w:pStyle w:val="ConsPlusNormal"/>
            </w:pPr>
            <w:r>
              <w:t>4. Телефон должностного лица, принявшего заявление</w:t>
            </w:r>
          </w:p>
        </w:tc>
        <w:tc>
          <w:tcPr>
            <w:tcW w:w="4743" w:type="dxa"/>
            <w:gridSpan w:val="4"/>
            <w:tcBorders>
              <w:top w:val="nil"/>
              <w:bottom w:val="single" w:sz="4" w:space="0" w:color="auto"/>
              <w:right w:val="single" w:sz="4" w:space="0" w:color="auto"/>
            </w:tcBorders>
          </w:tcPr>
          <w:p w:rsidR="002C0DCC" w:rsidRDefault="002C0DCC">
            <w:pPr>
              <w:pStyle w:val="ConsPlusNormal"/>
            </w:pPr>
          </w:p>
        </w:tc>
      </w:tr>
      <w:tr w:rsidR="002C0DCC">
        <w:tc>
          <w:tcPr>
            <w:tcW w:w="1247" w:type="dxa"/>
            <w:tcBorders>
              <w:top w:val="nil"/>
              <w:left w:val="nil"/>
              <w:bottom w:val="nil"/>
            </w:tcBorders>
          </w:tcPr>
          <w:p w:rsidR="002C0DCC" w:rsidRDefault="002C0DCC">
            <w:pPr>
              <w:pStyle w:val="ConsPlusNormal"/>
            </w:pPr>
          </w:p>
        </w:tc>
        <w:tc>
          <w:tcPr>
            <w:tcW w:w="7314" w:type="dxa"/>
            <w:gridSpan w:val="6"/>
            <w:tcBorders>
              <w:top w:val="nil"/>
              <w:bottom w:val="single" w:sz="4" w:space="0" w:color="auto"/>
            </w:tcBorders>
          </w:tcPr>
          <w:p w:rsidR="002C0DCC" w:rsidRDefault="002C0DCC">
            <w:pPr>
              <w:pStyle w:val="ConsPlusNormal"/>
            </w:pPr>
          </w:p>
        </w:tc>
      </w:tr>
      <w:tr w:rsidR="002C0DCC">
        <w:tblPrEx>
          <w:tblBorders>
            <w:insideV w:val="nil"/>
          </w:tblBorders>
        </w:tblPrEx>
        <w:tc>
          <w:tcPr>
            <w:tcW w:w="1247" w:type="dxa"/>
            <w:tcBorders>
              <w:top w:val="nil"/>
              <w:bottom w:val="nil"/>
              <w:right w:val="single" w:sz="4" w:space="0" w:color="auto"/>
            </w:tcBorders>
          </w:tcPr>
          <w:p w:rsidR="002C0DCC" w:rsidRDefault="002C0DCC">
            <w:pPr>
              <w:pStyle w:val="ConsPlusNormal"/>
            </w:pPr>
          </w:p>
        </w:tc>
        <w:tc>
          <w:tcPr>
            <w:tcW w:w="2735" w:type="dxa"/>
            <w:gridSpan w:val="3"/>
            <w:tcBorders>
              <w:top w:val="single" w:sz="4" w:space="0" w:color="auto"/>
              <w:left w:val="single" w:sz="4" w:space="0" w:color="auto"/>
              <w:bottom w:val="nil"/>
            </w:tcBorders>
            <w:vAlign w:val="bottom"/>
          </w:tcPr>
          <w:p w:rsidR="002C0DCC" w:rsidRDefault="002C0DCC">
            <w:pPr>
              <w:pStyle w:val="ConsPlusNormal"/>
            </w:pPr>
            <w:r>
              <w:t>"__" ______ 20__ года</w:t>
            </w:r>
          </w:p>
        </w:tc>
        <w:tc>
          <w:tcPr>
            <w:tcW w:w="4579" w:type="dxa"/>
            <w:gridSpan w:val="3"/>
            <w:tcBorders>
              <w:top w:val="single" w:sz="4" w:space="0" w:color="auto"/>
              <w:bottom w:val="single" w:sz="4" w:space="0" w:color="auto"/>
              <w:right w:val="single" w:sz="4" w:space="0" w:color="auto"/>
            </w:tcBorders>
          </w:tcPr>
          <w:p w:rsidR="002C0DCC" w:rsidRDefault="002C0DCC">
            <w:pPr>
              <w:pStyle w:val="ConsPlusNormal"/>
            </w:pPr>
          </w:p>
        </w:tc>
      </w:tr>
      <w:tr w:rsidR="002C0DCC">
        <w:tblPrEx>
          <w:tblBorders>
            <w:insideV w:val="nil"/>
          </w:tblBorders>
        </w:tblPrEx>
        <w:tc>
          <w:tcPr>
            <w:tcW w:w="1247" w:type="dxa"/>
            <w:tcBorders>
              <w:top w:val="nil"/>
              <w:bottom w:val="nil"/>
              <w:right w:val="single" w:sz="4" w:space="0" w:color="auto"/>
            </w:tcBorders>
          </w:tcPr>
          <w:p w:rsidR="002C0DCC" w:rsidRDefault="002C0DCC">
            <w:pPr>
              <w:pStyle w:val="ConsPlusNormal"/>
            </w:pPr>
          </w:p>
        </w:tc>
        <w:tc>
          <w:tcPr>
            <w:tcW w:w="2735" w:type="dxa"/>
            <w:gridSpan w:val="3"/>
            <w:tcBorders>
              <w:top w:val="nil"/>
              <w:left w:val="single" w:sz="4" w:space="0" w:color="auto"/>
              <w:bottom w:val="single" w:sz="4" w:space="0" w:color="auto"/>
            </w:tcBorders>
          </w:tcPr>
          <w:p w:rsidR="002C0DCC" w:rsidRDefault="002C0DCC">
            <w:pPr>
              <w:pStyle w:val="ConsPlusNormal"/>
            </w:pPr>
          </w:p>
        </w:tc>
        <w:tc>
          <w:tcPr>
            <w:tcW w:w="4579" w:type="dxa"/>
            <w:gridSpan w:val="3"/>
            <w:tcBorders>
              <w:top w:val="single" w:sz="4" w:space="0" w:color="auto"/>
              <w:bottom w:val="single" w:sz="4" w:space="0" w:color="auto"/>
              <w:right w:val="single" w:sz="4" w:space="0" w:color="auto"/>
            </w:tcBorders>
          </w:tcPr>
          <w:p w:rsidR="002C0DCC" w:rsidRDefault="002C0DCC">
            <w:pPr>
              <w:pStyle w:val="ConsPlusNormal"/>
              <w:jc w:val="center"/>
            </w:pPr>
            <w:r>
              <w:t>(подпись должностного лица)</w:t>
            </w:r>
          </w:p>
        </w:tc>
      </w:tr>
    </w:tbl>
    <w:p w:rsidR="002C0DCC" w:rsidRDefault="002C0DCC">
      <w:pPr>
        <w:pStyle w:val="ConsPlusNormal"/>
        <w:jc w:val="both"/>
      </w:pPr>
    </w:p>
    <w:p w:rsidR="002C0DCC" w:rsidRDefault="002C0DCC">
      <w:pPr>
        <w:pStyle w:val="ConsPlusNormal"/>
        <w:jc w:val="both"/>
      </w:pPr>
    </w:p>
    <w:p w:rsidR="002C0DCC" w:rsidRDefault="002C0DCC">
      <w:pPr>
        <w:pStyle w:val="ConsPlusNormal"/>
        <w:jc w:val="both"/>
      </w:pPr>
    </w:p>
    <w:p w:rsidR="002C0DCC" w:rsidRDefault="002C0DCC">
      <w:pPr>
        <w:pStyle w:val="ConsPlusNormal"/>
        <w:jc w:val="both"/>
      </w:pPr>
    </w:p>
    <w:p w:rsidR="002C0DCC" w:rsidRDefault="002C0DCC">
      <w:pPr>
        <w:pStyle w:val="ConsPlusNormal"/>
        <w:jc w:val="both"/>
      </w:pPr>
    </w:p>
    <w:p w:rsidR="002C0DCC" w:rsidRDefault="002C0DCC">
      <w:pPr>
        <w:pStyle w:val="ConsPlusNormal"/>
        <w:jc w:val="right"/>
        <w:outlineLvl w:val="1"/>
      </w:pPr>
      <w:r>
        <w:t>Приложение N 3</w:t>
      </w:r>
    </w:p>
    <w:p w:rsidR="002C0DCC" w:rsidRDefault="002C0DCC">
      <w:pPr>
        <w:pStyle w:val="ConsPlusNormal"/>
        <w:jc w:val="right"/>
      </w:pPr>
      <w:r>
        <w:t>к Административному регламенту</w:t>
      </w:r>
    </w:p>
    <w:p w:rsidR="002C0DCC" w:rsidRDefault="002C0DCC">
      <w:pPr>
        <w:pStyle w:val="ConsPlusNormal"/>
        <w:jc w:val="right"/>
      </w:pPr>
      <w:r>
        <w:t>Министерства внутренних дел</w:t>
      </w:r>
    </w:p>
    <w:p w:rsidR="002C0DCC" w:rsidRDefault="002C0DCC">
      <w:pPr>
        <w:pStyle w:val="ConsPlusNormal"/>
        <w:jc w:val="right"/>
      </w:pPr>
      <w:r>
        <w:t>Российской Федерации</w:t>
      </w:r>
    </w:p>
    <w:p w:rsidR="002C0DCC" w:rsidRDefault="002C0DCC">
      <w:pPr>
        <w:pStyle w:val="ConsPlusNormal"/>
        <w:jc w:val="right"/>
      </w:pPr>
      <w:r>
        <w:t>по предоставлению государственной</w:t>
      </w:r>
    </w:p>
    <w:p w:rsidR="002C0DCC" w:rsidRDefault="002C0DCC">
      <w:pPr>
        <w:pStyle w:val="ConsPlusNormal"/>
        <w:jc w:val="right"/>
      </w:pPr>
      <w:r>
        <w:t>услуги по выдаче справок о том,</w:t>
      </w:r>
    </w:p>
    <w:p w:rsidR="002C0DCC" w:rsidRDefault="002C0DCC">
      <w:pPr>
        <w:pStyle w:val="ConsPlusNormal"/>
        <w:jc w:val="right"/>
      </w:pPr>
      <w:r>
        <w:t>является или не является лицо</w:t>
      </w:r>
    </w:p>
    <w:p w:rsidR="002C0DCC" w:rsidRDefault="002C0DCC">
      <w:pPr>
        <w:pStyle w:val="ConsPlusNormal"/>
        <w:jc w:val="right"/>
      </w:pPr>
      <w:r>
        <w:t>подвергнутым административному</w:t>
      </w:r>
    </w:p>
    <w:p w:rsidR="002C0DCC" w:rsidRDefault="002C0DCC">
      <w:pPr>
        <w:pStyle w:val="ConsPlusNormal"/>
        <w:jc w:val="right"/>
      </w:pPr>
      <w:r>
        <w:t>наказанию за потребление</w:t>
      </w:r>
    </w:p>
    <w:p w:rsidR="002C0DCC" w:rsidRDefault="002C0DCC">
      <w:pPr>
        <w:pStyle w:val="ConsPlusNormal"/>
        <w:jc w:val="right"/>
      </w:pPr>
      <w:r>
        <w:t>наркотических средств</w:t>
      </w:r>
    </w:p>
    <w:p w:rsidR="002C0DCC" w:rsidRDefault="002C0DCC">
      <w:pPr>
        <w:pStyle w:val="ConsPlusNormal"/>
        <w:jc w:val="right"/>
      </w:pPr>
      <w:r>
        <w:t>или психотропных веществ</w:t>
      </w:r>
    </w:p>
    <w:p w:rsidR="002C0DCC" w:rsidRDefault="002C0DCC">
      <w:pPr>
        <w:pStyle w:val="ConsPlusNormal"/>
        <w:jc w:val="right"/>
      </w:pPr>
      <w:r>
        <w:t>без назначения врача либо новых</w:t>
      </w:r>
    </w:p>
    <w:p w:rsidR="002C0DCC" w:rsidRDefault="002C0DCC">
      <w:pPr>
        <w:pStyle w:val="ConsPlusNormal"/>
        <w:jc w:val="right"/>
      </w:pPr>
      <w:r>
        <w:t xml:space="preserve">потенциально опасных </w:t>
      </w:r>
      <w:proofErr w:type="spellStart"/>
      <w:r>
        <w:t>психоактивных</w:t>
      </w:r>
      <w:proofErr w:type="spellEnd"/>
    </w:p>
    <w:p w:rsidR="002C0DCC" w:rsidRDefault="002C0DCC">
      <w:pPr>
        <w:pStyle w:val="ConsPlusNormal"/>
        <w:jc w:val="right"/>
      </w:pPr>
      <w:r>
        <w:t>веществ, утвержденному</w:t>
      </w:r>
    </w:p>
    <w:p w:rsidR="002C0DCC" w:rsidRDefault="002C0DCC">
      <w:pPr>
        <w:pStyle w:val="ConsPlusNormal"/>
        <w:jc w:val="right"/>
      </w:pPr>
      <w:r>
        <w:t>приказом МВД России</w:t>
      </w:r>
    </w:p>
    <w:p w:rsidR="002C0DCC" w:rsidRDefault="002C0DCC">
      <w:pPr>
        <w:pStyle w:val="ConsPlusNormal"/>
        <w:jc w:val="right"/>
      </w:pPr>
      <w:r>
        <w:t>от 02.11.2020 N 746</w:t>
      </w:r>
    </w:p>
    <w:p w:rsidR="002C0DCC" w:rsidRDefault="002C0DCC">
      <w:pPr>
        <w:pStyle w:val="ConsPlusNormal"/>
        <w:jc w:val="both"/>
      </w:pPr>
    </w:p>
    <w:p w:rsidR="002C0DCC" w:rsidRDefault="002C0DCC">
      <w:pPr>
        <w:pStyle w:val="ConsPlusNormal"/>
        <w:jc w:val="right"/>
      </w:pPr>
      <w:r>
        <w:t>ФОРМА</w:t>
      </w:r>
    </w:p>
    <w:p w:rsidR="002C0DCC" w:rsidRDefault="002C0DC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5"/>
      </w:tblGrid>
      <w:tr w:rsidR="002C0DCC">
        <w:tc>
          <w:tcPr>
            <w:tcW w:w="9055" w:type="dxa"/>
            <w:tcBorders>
              <w:top w:val="nil"/>
              <w:left w:val="nil"/>
              <w:bottom w:val="nil"/>
              <w:right w:val="nil"/>
            </w:tcBorders>
          </w:tcPr>
          <w:p w:rsidR="002C0DCC" w:rsidRDefault="002C0DCC">
            <w:pPr>
              <w:pStyle w:val="ConsPlusNormal"/>
            </w:pPr>
            <w:r>
              <w:t>УГЛОВОЙ БЛАНК</w:t>
            </w:r>
          </w:p>
          <w:p w:rsidR="002C0DCC" w:rsidRDefault="002C0DCC">
            <w:pPr>
              <w:pStyle w:val="ConsPlusNormal"/>
            </w:pPr>
            <w:r>
              <w:t>территориального органа МВД России</w:t>
            </w:r>
          </w:p>
          <w:p w:rsidR="002C0DCC" w:rsidRDefault="002C0DCC">
            <w:pPr>
              <w:pStyle w:val="ConsPlusNormal"/>
            </w:pPr>
            <w:r>
              <w:t>на региональном уровне</w:t>
            </w:r>
          </w:p>
        </w:tc>
      </w:tr>
      <w:tr w:rsidR="002C0DCC">
        <w:tc>
          <w:tcPr>
            <w:tcW w:w="9055" w:type="dxa"/>
            <w:tcBorders>
              <w:top w:val="nil"/>
              <w:left w:val="nil"/>
              <w:bottom w:val="nil"/>
              <w:right w:val="nil"/>
            </w:tcBorders>
          </w:tcPr>
          <w:p w:rsidR="002C0DCC" w:rsidRDefault="002C0DCC">
            <w:pPr>
              <w:pStyle w:val="ConsPlusNormal"/>
              <w:jc w:val="center"/>
            </w:pPr>
            <w:bookmarkStart w:id="15" w:name="P701"/>
            <w:bookmarkEnd w:id="15"/>
            <w:r>
              <w:t>СПРАВКА</w:t>
            </w:r>
          </w:p>
          <w:p w:rsidR="002C0DCC" w:rsidRDefault="002C0DCC">
            <w:pPr>
              <w:pStyle w:val="ConsPlusNormal"/>
              <w:jc w:val="center"/>
            </w:pPr>
            <w:r>
              <w:t xml:space="preserve">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w:t>
            </w:r>
          </w:p>
        </w:tc>
      </w:tr>
      <w:tr w:rsidR="002C0DCC">
        <w:tc>
          <w:tcPr>
            <w:tcW w:w="9055" w:type="dxa"/>
            <w:tcBorders>
              <w:top w:val="nil"/>
              <w:left w:val="nil"/>
              <w:bottom w:val="single" w:sz="4" w:space="0" w:color="auto"/>
              <w:right w:val="nil"/>
            </w:tcBorders>
          </w:tcPr>
          <w:p w:rsidR="002C0DCC" w:rsidRDefault="002C0DCC">
            <w:pPr>
              <w:pStyle w:val="ConsPlusNormal"/>
            </w:pPr>
          </w:p>
        </w:tc>
      </w:tr>
      <w:tr w:rsidR="002C0DCC">
        <w:tc>
          <w:tcPr>
            <w:tcW w:w="9055" w:type="dxa"/>
            <w:tcBorders>
              <w:top w:val="single" w:sz="4" w:space="0" w:color="auto"/>
              <w:left w:val="nil"/>
              <w:bottom w:val="nil"/>
              <w:right w:val="nil"/>
            </w:tcBorders>
          </w:tcPr>
          <w:p w:rsidR="002C0DCC" w:rsidRDefault="002C0DCC">
            <w:pPr>
              <w:pStyle w:val="ConsPlusNormal"/>
              <w:jc w:val="center"/>
            </w:pPr>
            <w:r>
              <w:t>(фамилия, имя, отчество (при наличии) проверяемого лица, в том числе имевшиеся ранее, в именительном падеже)</w:t>
            </w:r>
          </w:p>
        </w:tc>
      </w:tr>
      <w:tr w:rsidR="002C0DCC">
        <w:tc>
          <w:tcPr>
            <w:tcW w:w="9055" w:type="dxa"/>
            <w:tcBorders>
              <w:top w:val="nil"/>
              <w:left w:val="nil"/>
              <w:bottom w:val="single" w:sz="4" w:space="0" w:color="auto"/>
              <w:right w:val="nil"/>
            </w:tcBorders>
          </w:tcPr>
          <w:p w:rsidR="002C0DCC" w:rsidRDefault="002C0DCC">
            <w:pPr>
              <w:pStyle w:val="ConsPlusNormal"/>
            </w:pPr>
          </w:p>
        </w:tc>
      </w:tr>
      <w:tr w:rsidR="002C0DCC">
        <w:tc>
          <w:tcPr>
            <w:tcW w:w="9055" w:type="dxa"/>
            <w:tcBorders>
              <w:top w:val="single" w:sz="4" w:space="0" w:color="auto"/>
              <w:left w:val="nil"/>
              <w:bottom w:val="nil"/>
              <w:right w:val="nil"/>
            </w:tcBorders>
          </w:tcPr>
          <w:p w:rsidR="002C0DCC" w:rsidRDefault="002C0DCC">
            <w:pPr>
              <w:pStyle w:val="ConsPlusNormal"/>
              <w:jc w:val="center"/>
            </w:pPr>
            <w:r>
              <w:t>(дата и место рождения)</w:t>
            </w:r>
          </w:p>
        </w:tc>
      </w:tr>
      <w:tr w:rsidR="002C0DCC">
        <w:tc>
          <w:tcPr>
            <w:tcW w:w="9055" w:type="dxa"/>
            <w:tcBorders>
              <w:top w:val="nil"/>
              <w:left w:val="nil"/>
              <w:bottom w:val="single" w:sz="4" w:space="0" w:color="auto"/>
              <w:right w:val="nil"/>
            </w:tcBorders>
          </w:tcPr>
          <w:p w:rsidR="002C0DCC" w:rsidRDefault="002C0DCC">
            <w:pPr>
              <w:pStyle w:val="ConsPlusNormal"/>
            </w:pPr>
          </w:p>
        </w:tc>
      </w:tr>
      <w:tr w:rsidR="002C0DCC">
        <w:tc>
          <w:tcPr>
            <w:tcW w:w="9055" w:type="dxa"/>
            <w:tcBorders>
              <w:top w:val="single" w:sz="4" w:space="0" w:color="auto"/>
              <w:left w:val="nil"/>
              <w:bottom w:val="nil"/>
              <w:right w:val="nil"/>
            </w:tcBorders>
          </w:tcPr>
          <w:p w:rsidR="002C0DCC" w:rsidRDefault="002C0DCC">
            <w:pPr>
              <w:pStyle w:val="ConsPlusNormal"/>
              <w:jc w:val="center"/>
            </w:pPr>
            <w:r>
              <w:t>(номер, серия и дата выдачи паспорта, кем выдан)</w:t>
            </w:r>
          </w:p>
        </w:tc>
      </w:tr>
      <w:tr w:rsidR="002C0DCC">
        <w:tc>
          <w:tcPr>
            <w:tcW w:w="9055" w:type="dxa"/>
            <w:tcBorders>
              <w:top w:val="nil"/>
              <w:left w:val="nil"/>
              <w:bottom w:val="single" w:sz="4" w:space="0" w:color="auto"/>
              <w:right w:val="nil"/>
            </w:tcBorders>
          </w:tcPr>
          <w:p w:rsidR="002C0DCC" w:rsidRDefault="002C0DCC">
            <w:pPr>
              <w:pStyle w:val="ConsPlusNormal"/>
            </w:pPr>
          </w:p>
        </w:tc>
      </w:tr>
      <w:tr w:rsidR="002C0DCC">
        <w:tc>
          <w:tcPr>
            <w:tcW w:w="9055" w:type="dxa"/>
            <w:tcBorders>
              <w:top w:val="single" w:sz="4" w:space="0" w:color="auto"/>
              <w:left w:val="nil"/>
              <w:bottom w:val="nil"/>
              <w:right w:val="nil"/>
            </w:tcBorders>
          </w:tcPr>
          <w:p w:rsidR="002C0DCC" w:rsidRDefault="002C0DCC">
            <w:pPr>
              <w:pStyle w:val="ConsPlusNormal"/>
            </w:pPr>
            <w:r>
              <w:t>В Министерстве внутренних дел Российской Федерации</w:t>
            </w:r>
          </w:p>
        </w:tc>
      </w:tr>
      <w:tr w:rsidR="002C0DCC">
        <w:tc>
          <w:tcPr>
            <w:tcW w:w="9055" w:type="dxa"/>
            <w:tcBorders>
              <w:top w:val="nil"/>
              <w:left w:val="nil"/>
              <w:bottom w:val="single" w:sz="4" w:space="0" w:color="auto"/>
              <w:right w:val="nil"/>
            </w:tcBorders>
          </w:tcPr>
          <w:p w:rsidR="002C0DCC" w:rsidRDefault="002C0DCC">
            <w:pPr>
              <w:pStyle w:val="ConsPlusNormal"/>
            </w:pPr>
          </w:p>
        </w:tc>
      </w:tr>
      <w:tr w:rsidR="002C0DCC">
        <w:tc>
          <w:tcPr>
            <w:tcW w:w="9055" w:type="dxa"/>
            <w:tcBorders>
              <w:top w:val="single" w:sz="4" w:space="0" w:color="auto"/>
              <w:left w:val="nil"/>
              <w:bottom w:val="nil"/>
              <w:right w:val="nil"/>
            </w:tcBorders>
          </w:tcPr>
          <w:p w:rsidR="002C0DCC" w:rsidRDefault="002C0DCC">
            <w:pPr>
              <w:pStyle w:val="ConsPlusNormal"/>
            </w:pPr>
          </w:p>
        </w:tc>
      </w:tr>
      <w:tr w:rsidR="002C0DCC">
        <w:tc>
          <w:tcPr>
            <w:tcW w:w="9055" w:type="dxa"/>
            <w:tcBorders>
              <w:top w:val="nil"/>
              <w:left w:val="nil"/>
              <w:bottom w:val="nil"/>
              <w:right w:val="nil"/>
            </w:tcBorders>
          </w:tcPr>
          <w:p w:rsidR="002C0DCC" w:rsidRDefault="002C0DCC">
            <w:pPr>
              <w:pStyle w:val="ConsPlusNormal"/>
              <w:jc w:val="both"/>
            </w:pPr>
            <w:r>
              <w:t>имеются (не имеются) сведения о привлечении (</w:t>
            </w:r>
            <w:proofErr w:type="spellStart"/>
            <w:r>
              <w:t>непривлечении</w:t>
            </w:r>
            <w:proofErr w:type="spellEnd"/>
            <w:r>
              <w:t xml:space="preserve">) лица к административному наказанию по </w:t>
            </w:r>
            <w:hyperlink r:id="rId46" w:history="1">
              <w:r>
                <w:rPr>
                  <w:color w:val="0000FF"/>
                </w:rPr>
                <w:t>статье 6.9</w:t>
              </w:r>
            </w:hyperlink>
            <w:r>
              <w:t xml:space="preserve">, </w:t>
            </w:r>
            <w:hyperlink r:id="rId47" w:history="1">
              <w:r>
                <w:rPr>
                  <w:color w:val="0000FF"/>
                </w:rPr>
                <w:t>частям 2</w:t>
              </w:r>
            </w:hyperlink>
            <w:r>
              <w:t xml:space="preserve"> и </w:t>
            </w:r>
            <w:hyperlink r:id="rId48" w:history="1">
              <w:r>
                <w:rPr>
                  <w:color w:val="0000FF"/>
                </w:rPr>
                <w:t>3 статьи 20.20</w:t>
              </w:r>
            </w:hyperlink>
            <w:r>
              <w:t xml:space="preserve"> Кодекса Российской Федерации об административных правонарушениях</w:t>
            </w:r>
          </w:p>
        </w:tc>
      </w:tr>
      <w:tr w:rsidR="002C0DCC">
        <w:tc>
          <w:tcPr>
            <w:tcW w:w="9055" w:type="dxa"/>
            <w:tcBorders>
              <w:top w:val="nil"/>
              <w:left w:val="nil"/>
              <w:bottom w:val="single" w:sz="4" w:space="0" w:color="auto"/>
              <w:right w:val="nil"/>
            </w:tcBorders>
          </w:tcPr>
          <w:p w:rsidR="002C0DCC" w:rsidRDefault="002C0DCC">
            <w:pPr>
              <w:pStyle w:val="ConsPlusNormal"/>
            </w:pPr>
          </w:p>
        </w:tc>
      </w:tr>
      <w:tr w:rsidR="002C0DCC">
        <w:tc>
          <w:tcPr>
            <w:tcW w:w="9055" w:type="dxa"/>
            <w:tcBorders>
              <w:top w:val="single" w:sz="4" w:space="0" w:color="auto"/>
              <w:left w:val="nil"/>
              <w:bottom w:val="nil"/>
              <w:right w:val="nil"/>
            </w:tcBorders>
          </w:tcPr>
          <w:p w:rsidR="002C0DCC" w:rsidRDefault="002C0DCC">
            <w:pPr>
              <w:pStyle w:val="ConsPlusNormal"/>
              <w:jc w:val="center"/>
            </w:pPr>
            <w:r>
              <w:t xml:space="preserve">дата привлечения, наименование органа, вынесшего постановление, часть, статья </w:t>
            </w:r>
            <w:hyperlink r:id="rId49" w:history="1">
              <w:r>
                <w:rPr>
                  <w:color w:val="0000FF"/>
                </w:rPr>
                <w:t>Кодекса</w:t>
              </w:r>
            </w:hyperlink>
            <w:r>
              <w:t xml:space="preserve"> Российской Федерации об административных правонарушениях, срок и вид наказания (при наличии информации)</w:t>
            </w:r>
          </w:p>
        </w:tc>
      </w:tr>
      <w:tr w:rsidR="002C0DCC">
        <w:tc>
          <w:tcPr>
            <w:tcW w:w="9055" w:type="dxa"/>
            <w:tcBorders>
              <w:top w:val="nil"/>
              <w:left w:val="nil"/>
              <w:bottom w:val="single" w:sz="4" w:space="0" w:color="auto"/>
              <w:right w:val="nil"/>
            </w:tcBorders>
          </w:tcPr>
          <w:p w:rsidR="002C0DCC" w:rsidRDefault="002C0DCC">
            <w:pPr>
              <w:pStyle w:val="ConsPlusNormal"/>
            </w:pPr>
          </w:p>
        </w:tc>
      </w:tr>
      <w:tr w:rsidR="002C0DCC">
        <w:tblPrEx>
          <w:tblBorders>
            <w:insideH w:val="single" w:sz="4" w:space="0" w:color="auto"/>
          </w:tblBorders>
        </w:tblPrEx>
        <w:tc>
          <w:tcPr>
            <w:tcW w:w="9055" w:type="dxa"/>
            <w:tcBorders>
              <w:top w:val="single" w:sz="4" w:space="0" w:color="auto"/>
              <w:left w:val="nil"/>
              <w:bottom w:val="single" w:sz="4" w:space="0" w:color="auto"/>
              <w:right w:val="nil"/>
            </w:tcBorders>
          </w:tcPr>
          <w:p w:rsidR="002C0DCC" w:rsidRDefault="002C0DCC">
            <w:pPr>
              <w:pStyle w:val="ConsPlusNormal"/>
            </w:pPr>
          </w:p>
        </w:tc>
      </w:tr>
      <w:tr w:rsidR="002C0DCC">
        <w:tblPrEx>
          <w:tblBorders>
            <w:insideH w:val="single" w:sz="4" w:space="0" w:color="auto"/>
          </w:tblBorders>
        </w:tblPrEx>
        <w:tc>
          <w:tcPr>
            <w:tcW w:w="9055" w:type="dxa"/>
            <w:tcBorders>
              <w:top w:val="single" w:sz="4" w:space="0" w:color="auto"/>
              <w:left w:val="nil"/>
              <w:bottom w:val="nil"/>
              <w:right w:val="nil"/>
            </w:tcBorders>
          </w:tcPr>
          <w:p w:rsidR="002C0DCC" w:rsidRDefault="002C0DCC">
            <w:pPr>
              <w:pStyle w:val="ConsPlusNormal"/>
            </w:pPr>
            <w:r>
              <w:t>Подпись уполномоченного</w:t>
            </w:r>
          </w:p>
          <w:p w:rsidR="002C0DCC" w:rsidRDefault="002C0DCC">
            <w:pPr>
              <w:pStyle w:val="ConsPlusNormal"/>
            </w:pPr>
            <w:r>
              <w:t>должностного лица МВД России</w:t>
            </w:r>
          </w:p>
        </w:tc>
      </w:tr>
    </w:tbl>
    <w:p w:rsidR="002C0DCC" w:rsidRDefault="002C0DCC">
      <w:pPr>
        <w:pStyle w:val="ConsPlusNormal"/>
        <w:jc w:val="both"/>
      </w:pPr>
    </w:p>
    <w:p w:rsidR="002C0DCC" w:rsidRDefault="002C0DCC">
      <w:pPr>
        <w:pStyle w:val="ConsPlusNormal"/>
        <w:jc w:val="both"/>
      </w:pPr>
    </w:p>
    <w:p w:rsidR="002C0DCC" w:rsidRDefault="002C0DCC">
      <w:pPr>
        <w:pStyle w:val="ConsPlusNormal"/>
        <w:jc w:val="both"/>
      </w:pPr>
    </w:p>
    <w:p w:rsidR="002C0DCC" w:rsidRDefault="002C0DCC">
      <w:pPr>
        <w:pStyle w:val="ConsPlusNormal"/>
        <w:jc w:val="both"/>
      </w:pPr>
    </w:p>
    <w:p w:rsidR="002C0DCC" w:rsidRDefault="002C0DCC">
      <w:pPr>
        <w:pStyle w:val="ConsPlusNormal"/>
        <w:jc w:val="both"/>
      </w:pPr>
    </w:p>
    <w:p w:rsidR="002C0DCC" w:rsidRDefault="002C0DCC">
      <w:pPr>
        <w:pStyle w:val="ConsPlusNormal"/>
        <w:jc w:val="right"/>
        <w:outlineLvl w:val="1"/>
      </w:pPr>
      <w:r>
        <w:t>Приложение N 4</w:t>
      </w:r>
    </w:p>
    <w:p w:rsidR="002C0DCC" w:rsidRDefault="002C0DCC">
      <w:pPr>
        <w:pStyle w:val="ConsPlusNormal"/>
        <w:jc w:val="right"/>
      </w:pPr>
      <w:r>
        <w:t>к Административному регламенту</w:t>
      </w:r>
    </w:p>
    <w:p w:rsidR="002C0DCC" w:rsidRDefault="002C0DCC">
      <w:pPr>
        <w:pStyle w:val="ConsPlusNormal"/>
        <w:jc w:val="right"/>
      </w:pPr>
      <w:r>
        <w:t>Министерства внутренних дел</w:t>
      </w:r>
    </w:p>
    <w:p w:rsidR="002C0DCC" w:rsidRDefault="002C0DCC">
      <w:pPr>
        <w:pStyle w:val="ConsPlusNormal"/>
        <w:jc w:val="right"/>
      </w:pPr>
      <w:r>
        <w:t>Российской Федерации</w:t>
      </w:r>
    </w:p>
    <w:p w:rsidR="002C0DCC" w:rsidRDefault="002C0DCC">
      <w:pPr>
        <w:pStyle w:val="ConsPlusNormal"/>
        <w:jc w:val="right"/>
      </w:pPr>
      <w:r>
        <w:t>по предоставлению государственной</w:t>
      </w:r>
    </w:p>
    <w:p w:rsidR="002C0DCC" w:rsidRDefault="002C0DCC">
      <w:pPr>
        <w:pStyle w:val="ConsPlusNormal"/>
        <w:jc w:val="right"/>
      </w:pPr>
      <w:r>
        <w:lastRenderedPageBreak/>
        <w:t>услуги по выдаче справок о том,</w:t>
      </w:r>
    </w:p>
    <w:p w:rsidR="002C0DCC" w:rsidRDefault="002C0DCC">
      <w:pPr>
        <w:pStyle w:val="ConsPlusNormal"/>
        <w:jc w:val="right"/>
      </w:pPr>
      <w:r>
        <w:t>является или не является лицо</w:t>
      </w:r>
    </w:p>
    <w:p w:rsidR="002C0DCC" w:rsidRDefault="002C0DCC">
      <w:pPr>
        <w:pStyle w:val="ConsPlusNormal"/>
        <w:jc w:val="right"/>
      </w:pPr>
      <w:r>
        <w:t>подвергнутым административному</w:t>
      </w:r>
    </w:p>
    <w:p w:rsidR="002C0DCC" w:rsidRDefault="002C0DCC">
      <w:pPr>
        <w:pStyle w:val="ConsPlusNormal"/>
        <w:jc w:val="right"/>
      </w:pPr>
      <w:r>
        <w:t>наказанию за потребление</w:t>
      </w:r>
    </w:p>
    <w:p w:rsidR="002C0DCC" w:rsidRDefault="002C0DCC">
      <w:pPr>
        <w:pStyle w:val="ConsPlusNormal"/>
        <w:jc w:val="right"/>
      </w:pPr>
      <w:r>
        <w:t>наркотических средств</w:t>
      </w:r>
    </w:p>
    <w:p w:rsidR="002C0DCC" w:rsidRDefault="002C0DCC">
      <w:pPr>
        <w:pStyle w:val="ConsPlusNormal"/>
        <w:jc w:val="right"/>
      </w:pPr>
      <w:r>
        <w:t>или психотропных веществ</w:t>
      </w:r>
    </w:p>
    <w:p w:rsidR="002C0DCC" w:rsidRDefault="002C0DCC">
      <w:pPr>
        <w:pStyle w:val="ConsPlusNormal"/>
        <w:jc w:val="right"/>
      </w:pPr>
      <w:r>
        <w:t>без назначения врача либо новых</w:t>
      </w:r>
    </w:p>
    <w:p w:rsidR="002C0DCC" w:rsidRDefault="002C0DCC">
      <w:pPr>
        <w:pStyle w:val="ConsPlusNormal"/>
        <w:jc w:val="right"/>
      </w:pPr>
      <w:r>
        <w:t xml:space="preserve">потенциально опасных </w:t>
      </w:r>
      <w:proofErr w:type="spellStart"/>
      <w:r>
        <w:t>психоактивных</w:t>
      </w:r>
      <w:proofErr w:type="spellEnd"/>
    </w:p>
    <w:p w:rsidR="002C0DCC" w:rsidRDefault="002C0DCC">
      <w:pPr>
        <w:pStyle w:val="ConsPlusNormal"/>
        <w:jc w:val="right"/>
      </w:pPr>
      <w:r>
        <w:t>веществ, утвержденному</w:t>
      </w:r>
    </w:p>
    <w:p w:rsidR="002C0DCC" w:rsidRDefault="002C0DCC">
      <w:pPr>
        <w:pStyle w:val="ConsPlusNormal"/>
        <w:jc w:val="right"/>
      </w:pPr>
      <w:r>
        <w:t>приказом МВД России</w:t>
      </w:r>
    </w:p>
    <w:p w:rsidR="002C0DCC" w:rsidRDefault="002C0DCC">
      <w:pPr>
        <w:pStyle w:val="ConsPlusNormal"/>
        <w:jc w:val="right"/>
      </w:pPr>
      <w:r>
        <w:t>от 02.11.2020 N 746</w:t>
      </w:r>
    </w:p>
    <w:p w:rsidR="002C0DCC" w:rsidRDefault="002C0DCC">
      <w:pPr>
        <w:pStyle w:val="ConsPlusNormal"/>
        <w:jc w:val="both"/>
      </w:pPr>
    </w:p>
    <w:p w:rsidR="002C0DCC" w:rsidRDefault="002C0DCC">
      <w:pPr>
        <w:pStyle w:val="ConsPlusNormal"/>
        <w:jc w:val="right"/>
      </w:pPr>
      <w:r>
        <w:t>РЕКОМЕНДУЕМЫЙ ОБРАЗЕЦ</w:t>
      </w:r>
    </w:p>
    <w:p w:rsidR="002C0DCC" w:rsidRDefault="002C0DCC">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4"/>
        <w:gridCol w:w="360"/>
        <w:gridCol w:w="766"/>
        <w:gridCol w:w="527"/>
        <w:gridCol w:w="340"/>
        <w:gridCol w:w="2309"/>
        <w:gridCol w:w="3179"/>
      </w:tblGrid>
      <w:tr w:rsidR="002C0DCC">
        <w:tc>
          <w:tcPr>
            <w:tcW w:w="2700" w:type="dxa"/>
            <w:gridSpan w:val="3"/>
            <w:tcBorders>
              <w:top w:val="nil"/>
              <w:left w:val="nil"/>
              <w:bottom w:val="nil"/>
              <w:right w:val="nil"/>
            </w:tcBorders>
          </w:tcPr>
          <w:p w:rsidR="002C0DCC" w:rsidRDefault="002C0DCC">
            <w:pPr>
              <w:pStyle w:val="ConsPlusNormal"/>
            </w:pPr>
          </w:p>
        </w:tc>
        <w:tc>
          <w:tcPr>
            <w:tcW w:w="527" w:type="dxa"/>
            <w:tcBorders>
              <w:top w:val="nil"/>
              <w:left w:val="nil"/>
              <w:bottom w:val="nil"/>
              <w:right w:val="nil"/>
            </w:tcBorders>
            <w:vAlign w:val="bottom"/>
          </w:tcPr>
          <w:p w:rsidR="002C0DCC" w:rsidRDefault="002C0DCC">
            <w:pPr>
              <w:pStyle w:val="ConsPlusNormal"/>
            </w:pPr>
            <w:r>
              <w:t>В</w:t>
            </w:r>
          </w:p>
        </w:tc>
        <w:tc>
          <w:tcPr>
            <w:tcW w:w="340" w:type="dxa"/>
            <w:tcBorders>
              <w:top w:val="nil"/>
              <w:left w:val="nil"/>
              <w:bottom w:val="nil"/>
              <w:right w:val="nil"/>
            </w:tcBorders>
          </w:tcPr>
          <w:p w:rsidR="002C0DCC" w:rsidRDefault="002C0DCC">
            <w:pPr>
              <w:pStyle w:val="ConsPlusNormal"/>
            </w:pPr>
          </w:p>
        </w:tc>
        <w:tc>
          <w:tcPr>
            <w:tcW w:w="5488" w:type="dxa"/>
            <w:gridSpan w:val="2"/>
            <w:tcBorders>
              <w:top w:val="nil"/>
              <w:left w:val="nil"/>
              <w:bottom w:val="single" w:sz="4" w:space="0" w:color="auto"/>
              <w:right w:val="nil"/>
            </w:tcBorders>
          </w:tcPr>
          <w:p w:rsidR="002C0DCC" w:rsidRDefault="002C0DCC">
            <w:pPr>
              <w:pStyle w:val="ConsPlusNormal"/>
            </w:pPr>
          </w:p>
        </w:tc>
      </w:tr>
      <w:tr w:rsidR="002C0DCC">
        <w:tc>
          <w:tcPr>
            <w:tcW w:w="2700" w:type="dxa"/>
            <w:gridSpan w:val="3"/>
            <w:tcBorders>
              <w:top w:val="nil"/>
              <w:left w:val="nil"/>
              <w:bottom w:val="nil"/>
              <w:right w:val="nil"/>
            </w:tcBorders>
          </w:tcPr>
          <w:p w:rsidR="002C0DCC" w:rsidRDefault="002C0DCC">
            <w:pPr>
              <w:pStyle w:val="ConsPlusNormal"/>
            </w:pPr>
          </w:p>
        </w:tc>
        <w:tc>
          <w:tcPr>
            <w:tcW w:w="527" w:type="dxa"/>
            <w:tcBorders>
              <w:top w:val="nil"/>
              <w:left w:val="nil"/>
              <w:bottom w:val="nil"/>
              <w:right w:val="nil"/>
            </w:tcBorders>
          </w:tcPr>
          <w:p w:rsidR="002C0DCC" w:rsidRDefault="002C0DCC">
            <w:pPr>
              <w:pStyle w:val="ConsPlusNormal"/>
            </w:pPr>
          </w:p>
        </w:tc>
        <w:tc>
          <w:tcPr>
            <w:tcW w:w="340" w:type="dxa"/>
            <w:tcBorders>
              <w:top w:val="nil"/>
              <w:left w:val="nil"/>
              <w:bottom w:val="nil"/>
              <w:right w:val="nil"/>
            </w:tcBorders>
          </w:tcPr>
          <w:p w:rsidR="002C0DCC" w:rsidRDefault="002C0DCC">
            <w:pPr>
              <w:pStyle w:val="ConsPlusNormal"/>
            </w:pPr>
          </w:p>
        </w:tc>
        <w:tc>
          <w:tcPr>
            <w:tcW w:w="5488" w:type="dxa"/>
            <w:gridSpan w:val="2"/>
            <w:tcBorders>
              <w:top w:val="single" w:sz="4" w:space="0" w:color="auto"/>
              <w:left w:val="nil"/>
              <w:bottom w:val="nil"/>
              <w:right w:val="nil"/>
            </w:tcBorders>
          </w:tcPr>
          <w:p w:rsidR="002C0DCC" w:rsidRDefault="002C0DCC">
            <w:pPr>
              <w:pStyle w:val="ConsPlusNormal"/>
              <w:jc w:val="center"/>
            </w:pPr>
            <w:r>
              <w:t>(ИЦ территориального органа МВД России)</w:t>
            </w:r>
          </w:p>
        </w:tc>
      </w:tr>
      <w:tr w:rsidR="002C0DCC">
        <w:tc>
          <w:tcPr>
            <w:tcW w:w="2700" w:type="dxa"/>
            <w:gridSpan w:val="3"/>
            <w:tcBorders>
              <w:top w:val="nil"/>
              <w:left w:val="nil"/>
              <w:bottom w:val="nil"/>
              <w:right w:val="nil"/>
            </w:tcBorders>
          </w:tcPr>
          <w:p w:rsidR="002C0DCC" w:rsidRDefault="002C0DCC">
            <w:pPr>
              <w:pStyle w:val="ConsPlusNormal"/>
            </w:pPr>
          </w:p>
        </w:tc>
        <w:tc>
          <w:tcPr>
            <w:tcW w:w="527" w:type="dxa"/>
            <w:tcBorders>
              <w:top w:val="nil"/>
              <w:left w:val="nil"/>
              <w:bottom w:val="nil"/>
              <w:right w:val="nil"/>
            </w:tcBorders>
          </w:tcPr>
          <w:p w:rsidR="002C0DCC" w:rsidRDefault="002C0DCC">
            <w:pPr>
              <w:pStyle w:val="ConsPlusNormal"/>
            </w:pPr>
          </w:p>
        </w:tc>
        <w:tc>
          <w:tcPr>
            <w:tcW w:w="340" w:type="dxa"/>
            <w:tcBorders>
              <w:top w:val="nil"/>
              <w:left w:val="nil"/>
              <w:bottom w:val="nil"/>
              <w:right w:val="nil"/>
            </w:tcBorders>
          </w:tcPr>
          <w:p w:rsidR="002C0DCC" w:rsidRDefault="002C0DCC">
            <w:pPr>
              <w:pStyle w:val="ConsPlusNormal"/>
            </w:pPr>
          </w:p>
        </w:tc>
        <w:tc>
          <w:tcPr>
            <w:tcW w:w="5488" w:type="dxa"/>
            <w:gridSpan w:val="2"/>
            <w:tcBorders>
              <w:top w:val="nil"/>
              <w:left w:val="nil"/>
              <w:bottom w:val="single" w:sz="4" w:space="0" w:color="auto"/>
              <w:right w:val="nil"/>
            </w:tcBorders>
          </w:tcPr>
          <w:p w:rsidR="002C0DCC" w:rsidRDefault="002C0DCC">
            <w:pPr>
              <w:pStyle w:val="ConsPlusNormal"/>
            </w:pPr>
          </w:p>
        </w:tc>
      </w:tr>
      <w:tr w:rsidR="002C0DCC">
        <w:tc>
          <w:tcPr>
            <w:tcW w:w="2700" w:type="dxa"/>
            <w:gridSpan w:val="3"/>
            <w:tcBorders>
              <w:top w:val="nil"/>
              <w:left w:val="nil"/>
              <w:bottom w:val="nil"/>
              <w:right w:val="nil"/>
            </w:tcBorders>
          </w:tcPr>
          <w:p w:rsidR="002C0DCC" w:rsidRDefault="002C0DCC">
            <w:pPr>
              <w:pStyle w:val="ConsPlusNormal"/>
            </w:pPr>
          </w:p>
        </w:tc>
        <w:tc>
          <w:tcPr>
            <w:tcW w:w="867" w:type="dxa"/>
            <w:gridSpan w:val="2"/>
            <w:tcBorders>
              <w:top w:val="nil"/>
              <w:left w:val="nil"/>
              <w:bottom w:val="nil"/>
              <w:right w:val="nil"/>
            </w:tcBorders>
            <w:vAlign w:val="bottom"/>
          </w:tcPr>
          <w:p w:rsidR="002C0DCC" w:rsidRDefault="002C0DCC">
            <w:pPr>
              <w:pStyle w:val="ConsPlusNormal"/>
            </w:pPr>
            <w:r>
              <w:t>от</w:t>
            </w:r>
          </w:p>
        </w:tc>
        <w:tc>
          <w:tcPr>
            <w:tcW w:w="5488" w:type="dxa"/>
            <w:gridSpan w:val="2"/>
            <w:tcBorders>
              <w:top w:val="single" w:sz="4" w:space="0" w:color="auto"/>
              <w:left w:val="nil"/>
              <w:bottom w:val="single" w:sz="4" w:space="0" w:color="auto"/>
              <w:right w:val="nil"/>
            </w:tcBorders>
          </w:tcPr>
          <w:p w:rsidR="002C0DCC" w:rsidRDefault="002C0DCC">
            <w:pPr>
              <w:pStyle w:val="ConsPlusNormal"/>
            </w:pPr>
          </w:p>
        </w:tc>
      </w:tr>
      <w:tr w:rsidR="002C0DCC">
        <w:tc>
          <w:tcPr>
            <w:tcW w:w="2700" w:type="dxa"/>
            <w:gridSpan w:val="3"/>
            <w:tcBorders>
              <w:top w:val="nil"/>
              <w:left w:val="nil"/>
              <w:bottom w:val="nil"/>
              <w:right w:val="nil"/>
            </w:tcBorders>
          </w:tcPr>
          <w:p w:rsidR="002C0DCC" w:rsidRDefault="002C0DCC">
            <w:pPr>
              <w:pStyle w:val="ConsPlusNormal"/>
            </w:pPr>
          </w:p>
        </w:tc>
        <w:tc>
          <w:tcPr>
            <w:tcW w:w="867" w:type="dxa"/>
            <w:gridSpan w:val="2"/>
            <w:tcBorders>
              <w:top w:val="nil"/>
              <w:left w:val="nil"/>
              <w:bottom w:val="nil"/>
              <w:right w:val="nil"/>
            </w:tcBorders>
          </w:tcPr>
          <w:p w:rsidR="002C0DCC" w:rsidRDefault="002C0DCC">
            <w:pPr>
              <w:pStyle w:val="ConsPlusNormal"/>
            </w:pPr>
          </w:p>
        </w:tc>
        <w:tc>
          <w:tcPr>
            <w:tcW w:w="5488" w:type="dxa"/>
            <w:gridSpan w:val="2"/>
            <w:tcBorders>
              <w:top w:val="single" w:sz="4" w:space="0" w:color="auto"/>
              <w:left w:val="nil"/>
              <w:bottom w:val="nil"/>
              <w:right w:val="nil"/>
            </w:tcBorders>
          </w:tcPr>
          <w:p w:rsidR="002C0DCC" w:rsidRDefault="002C0DCC">
            <w:pPr>
              <w:pStyle w:val="ConsPlusNormal"/>
              <w:jc w:val="center"/>
            </w:pPr>
            <w:r>
              <w:t>(фамилия, инициалы заявителя)</w:t>
            </w:r>
          </w:p>
        </w:tc>
      </w:tr>
      <w:tr w:rsidR="002C0DCC">
        <w:tc>
          <w:tcPr>
            <w:tcW w:w="2700" w:type="dxa"/>
            <w:gridSpan w:val="3"/>
            <w:tcBorders>
              <w:top w:val="nil"/>
              <w:left w:val="nil"/>
              <w:bottom w:val="nil"/>
              <w:right w:val="nil"/>
            </w:tcBorders>
          </w:tcPr>
          <w:p w:rsidR="002C0DCC" w:rsidRDefault="002C0DCC">
            <w:pPr>
              <w:pStyle w:val="ConsPlusNormal"/>
            </w:pPr>
          </w:p>
        </w:tc>
        <w:tc>
          <w:tcPr>
            <w:tcW w:w="6355" w:type="dxa"/>
            <w:gridSpan w:val="4"/>
            <w:tcBorders>
              <w:top w:val="nil"/>
              <w:left w:val="nil"/>
              <w:bottom w:val="single" w:sz="4" w:space="0" w:color="auto"/>
              <w:right w:val="nil"/>
            </w:tcBorders>
            <w:vAlign w:val="bottom"/>
          </w:tcPr>
          <w:p w:rsidR="002C0DCC" w:rsidRDefault="002C0DCC">
            <w:pPr>
              <w:pStyle w:val="ConsPlusNormal"/>
            </w:pPr>
          </w:p>
        </w:tc>
      </w:tr>
      <w:tr w:rsidR="002C0DCC">
        <w:tc>
          <w:tcPr>
            <w:tcW w:w="2700" w:type="dxa"/>
            <w:gridSpan w:val="3"/>
            <w:tcBorders>
              <w:top w:val="nil"/>
              <w:left w:val="nil"/>
              <w:bottom w:val="nil"/>
              <w:right w:val="nil"/>
            </w:tcBorders>
          </w:tcPr>
          <w:p w:rsidR="002C0DCC" w:rsidRDefault="002C0DCC">
            <w:pPr>
              <w:pStyle w:val="ConsPlusNormal"/>
            </w:pPr>
          </w:p>
        </w:tc>
        <w:tc>
          <w:tcPr>
            <w:tcW w:w="6355" w:type="dxa"/>
            <w:gridSpan w:val="4"/>
            <w:tcBorders>
              <w:top w:val="single" w:sz="4" w:space="0" w:color="auto"/>
              <w:left w:val="nil"/>
              <w:bottom w:val="nil"/>
              <w:right w:val="nil"/>
            </w:tcBorders>
            <w:vAlign w:val="bottom"/>
          </w:tcPr>
          <w:p w:rsidR="002C0DCC" w:rsidRDefault="002C0DCC">
            <w:pPr>
              <w:pStyle w:val="ConsPlusNormal"/>
              <w:jc w:val="center"/>
            </w:pPr>
            <w:r>
              <w:t>(лично, доверенность либо документ, подтверждающий</w:t>
            </w:r>
          </w:p>
        </w:tc>
      </w:tr>
      <w:tr w:rsidR="002C0DCC">
        <w:tc>
          <w:tcPr>
            <w:tcW w:w="2700" w:type="dxa"/>
            <w:gridSpan w:val="3"/>
            <w:tcBorders>
              <w:top w:val="nil"/>
              <w:left w:val="nil"/>
              <w:bottom w:val="nil"/>
              <w:right w:val="nil"/>
            </w:tcBorders>
          </w:tcPr>
          <w:p w:rsidR="002C0DCC" w:rsidRDefault="002C0DCC">
            <w:pPr>
              <w:pStyle w:val="ConsPlusNormal"/>
            </w:pPr>
          </w:p>
        </w:tc>
        <w:tc>
          <w:tcPr>
            <w:tcW w:w="6355" w:type="dxa"/>
            <w:gridSpan w:val="4"/>
            <w:tcBorders>
              <w:top w:val="nil"/>
              <w:left w:val="nil"/>
              <w:bottom w:val="single" w:sz="4" w:space="0" w:color="auto"/>
              <w:right w:val="nil"/>
            </w:tcBorders>
          </w:tcPr>
          <w:p w:rsidR="002C0DCC" w:rsidRDefault="002C0DCC">
            <w:pPr>
              <w:pStyle w:val="ConsPlusNormal"/>
            </w:pPr>
          </w:p>
        </w:tc>
      </w:tr>
      <w:tr w:rsidR="002C0DCC">
        <w:tc>
          <w:tcPr>
            <w:tcW w:w="2700" w:type="dxa"/>
            <w:gridSpan w:val="3"/>
            <w:tcBorders>
              <w:top w:val="nil"/>
              <w:left w:val="nil"/>
              <w:bottom w:val="nil"/>
              <w:right w:val="nil"/>
            </w:tcBorders>
          </w:tcPr>
          <w:p w:rsidR="002C0DCC" w:rsidRDefault="002C0DCC">
            <w:pPr>
              <w:pStyle w:val="ConsPlusNormal"/>
            </w:pPr>
          </w:p>
        </w:tc>
        <w:tc>
          <w:tcPr>
            <w:tcW w:w="6355" w:type="dxa"/>
            <w:gridSpan w:val="4"/>
            <w:tcBorders>
              <w:top w:val="single" w:sz="4" w:space="0" w:color="auto"/>
              <w:left w:val="nil"/>
              <w:bottom w:val="nil"/>
              <w:right w:val="nil"/>
            </w:tcBorders>
            <w:vAlign w:val="center"/>
          </w:tcPr>
          <w:p w:rsidR="002C0DCC" w:rsidRDefault="002C0DCC">
            <w:pPr>
              <w:pStyle w:val="ConsPlusNormal"/>
              <w:jc w:val="center"/>
            </w:pPr>
            <w:r>
              <w:t>родство или факт усыновления (удочерения), установления</w:t>
            </w:r>
          </w:p>
        </w:tc>
      </w:tr>
      <w:tr w:rsidR="002C0DCC">
        <w:tc>
          <w:tcPr>
            <w:tcW w:w="2700" w:type="dxa"/>
            <w:gridSpan w:val="3"/>
            <w:tcBorders>
              <w:top w:val="nil"/>
              <w:left w:val="nil"/>
              <w:bottom w:val="nil"/>
              <w:right w:val="nil"/>
            </w:tcBorders>
          </w:tcPr>
          <w:p w:rsidR="002C0DCC" w:rsidRDefault="002C0DCC">
            <w:pPr>
              <w:pStyle w:val="ConsPlusNormal"/>
            </w:pPr>
          </w:p>
        </w:tc>
        <w:tc>
          <w:tcPr>
            <w:tcW w:w="6355" w:type="dxa"/>
            <w:gridSpan w:val="4"/>
            <w:tcBorders>
              <w:top w:val="nil"/>
              <w:left w:val="nil"/>
              <w:bottom w:val="single" w:sz="4" w:space="0" w:color="auto"/>
              <w:right w:val="nil"/>
            </w:tcBorders>
          </w:tcPr>
          <w:p w:rsidR="002C0DCC" w:rsidRDefault="002C0DCC">
            <w:pPr>
              <w:pStyle w:val="ConsPlusNormal"/>
            </w:pPr>
          </w:p>
        </w:tc>
      </w:tr>
      <w:tr w:rsidR="002C0DCC">
        <w:tc>
          <w:tcPr>
            <w:tcW w:w="2700" w:type="dxa"/>
            <w:gridSpan w:val="3"/>
            <w:tcBorders>
              <w:top w:val="nil"/>
              <w:left w:val="nil"/>
              <w:bottom w:val="nil"/>
              <w:right w:val="nil"/>
            </w:tcBorders>
          </w:tcPr>
          <w:p w:rsidR="002C0DCC" w:rsidRDefault="002C0DCC">
            <w:pPr>
              <w:pStyle w:val="ConsPlusNormal"/>
            </w:pPr>
          </w:p>
        </w:tc>
        <w:tc>
          <w:tcPr>
            <w:tcW w:w="6355" w:type="dxa"/>
            <w:gridSpan w:val="4"/>
            <w:tcBorders>
              <w:top w:val="single" w:sz="4" w:space="0" w:color="auto"/>
              <w:left w:val="nil"/>
              <w:bottom w:val="nil"/>
              <w:right w:val="nil"/>
            </w:tcBorders>
            <w:vAlign w:val="bottom"/>
          </w:tcPr>
          <w:p w:rsidR="002C0DCC" w:rsidRDefault="002C0DCC">
            <w:pPr>
              <w:pStyle w:val="ConsPlusNormal"/>
              <w:jc w:val="center"/>
            </w:pPr>
            <w:r>
              <w:t>опеки или попечительства)</w:t>
            </w:r>
          </w:p>
        </w:tc>
      </w:tr>
      <w:tr w:rsidR="002C0DCC">
        <w:tc>
          <w:tcPr>
            <w:tcW w:w="2700" w:type="dxa"/>
            <w:gridSpan w:val="3"/>
            <w:tcBorders>
              <w:top w:val="nil"/>
              <w:left w:val="nil"/>
              <w:bottom w:val="nil"/>
              <w:right w:val="nil"/>
            </w:tcBorders>
          </w:tcPr>
          <w:p w:rsidR="002C0DCC" w:rsidRDefault="002C0DCC">
            <w:pPr>
              <w:pStyle w:val="ConsPlusNormal"/>
            </w:pPr>
          </w:p>
        </w:tc>
        <w:tc>
          <w:tcPr>
            <w:tcW w:w="6355" w:type="dxa"/>
            <w:gridSpan w:val="4"/>
            <w:tcBorders>
              <w:top w:val="nil"/>
              <w:left w:val="nil"/>
              <w:bottom w:val="single" w:sz="4" w:space="0" w:color="auto"/>
              <w:right w:val="nil"/>
            </w:tcBorders>
          </w:tcPr>
          <w:p w:rsidR="002C0DCC" w:rsidRDefault="002C0DCC">
            <w:pPr>
              <w:pStyle w:val="ConsPlusNormal"/>
            </w:pPr>
          </w:p>
        </w:tc>
      </w:tr>
      <w:tr w:rsidR="002C0DCC">
        <w:tblPrEx>
          <w:tblBorders>
            <w:insideH w:val="single" w:sz="4" w:space="0" w:color="auto"/>
          </w:tblBorders>
        </w:tblPrEx>
        <w:tc>
          <w:tcPr>
            <w:tcW w:w="2700" w:type="dxa"/>
            <w:gridSpan w:val="3"/>
            <w:tcBorders>
              <w:top w:val="nil"/>
              <w:left w:val="nil"/>
              <w:bottom w:val="nil"/>
              <w:right w:val="nil"/>
            </w:tcBorders>
          </w:tcPr>
          <w:p w:rsidR="002C0DCC" w:rsidRDefault="002C0DCC">
            <w:pPr>
              <w:pStyle w:val="ConsPlusNormal"/>
            </w:pPr>
          </w:p>
        </w:tc>
        <w:tc>
          <w:tcPr>
            <w:tcW w:w="3176" w:type="dxa"/>
            <w:gridSpan w:val="3"/>
            <w:vMerge w:val="restart"/>
            <w:tcBorders>
              <w:top w:val="single" w:sz="4" w:space="0" w:color="auto"/>
              <w:left w:val="nil"/>
              <w:bottom w:val="nil"/>
              <w:right w:val="nil"/>
            </w:tcBorders>
          </w:tcPr>
          <w:p w:rsidR="002C0DCC" w:rsidRDefault="002C0DCC">
            <w:pPr>
              <w:pStyle w:val="ConsPlusNormal"/>
              <w:jc w:val="both"/>
            </w:pPr>
            <w:r>
              <w:t>Адрес места жительства (пребывания):</w:t>
            </w:r>
          </w:p>
        </w:tc>
        <w:tc>
          <w:tcPr>
            <w:tcW w:w="3179" w:type="dxa"/>
            <w:tcBorders>
              <w:top w:val="single" w:sz="4" w:space="0" w:color="auto"/>
              <w:left w:val="nil"/>
              <w:bottom w:val="single" w:sz="4" w:space="0" w:color="auto"/>
              <w:right w:val="nil"/>
            </w:tcBorders>
          </w:tcPr>
          <w:p w:rsidR="002C0DCC" w:rsidRDefault="002C0DCC">
            <w:pPr>
              <w:pStyle w:val="ConsPlusNormal"/>
            </w:pPr>
          </w:p>
        </w:tc>
      </w:tr>
      <w:tr w:rsidR="002C0DCC">
        <w:tc>
          <w:tcPr>
            <w:tcW w:w="2700" w:type="dxa"/>
            <w:gridSpan w:val="3"/>
            <w:tcBorders>
              <w:top w:val="nil"/>
              <w:left w:val="nil"/>
              <w:bottom w:val="nil"/>
              <w:right w:val="nil"/>
            </w:tcBorders>
          </w:tcPr>
          <w:p w:rsidR="002C0DCC" w:rsidRDefault="002C0DCC">
            <w:pPr>
              <w:pStyle w:val="ConsPlusNormal"/>
            </w:pPr>
          </w:p>
        </w:tc>
        <w:tc>
          <w:tcPr>
            <w:tcW w:w="3176" w:type="dxa"/>
            <w:gridSpan w:val="3"/>
            <w:vMerge/>
            <w:tcBorders>
              <w:top w:val="single" w:sz="4" w:space="0" w:color="auto"/>
              <w:left w:val="nil"/>
              <w:bottom w:val="nil"/>
              <w:right w:val="nil"/>
            </w:tcBorders>
          </w:tcPr>
          <w:p w:rsidR="002C0DCC" w:rsidRDefault="002C0DCC"/>
        </w:tc>
        <w:tc>
          <w:tcPr>
            <w:tcW w:w="3179" w:type="dxa"/>
            <w:tcBorders>
              <w:top w:val="single" w:sz="4" w:space="0" w:color="auto"/>
              <w:left w:val="nil"/>
              <w:bottom w:val="single" w:sz="4" w:space="0" w:color="auto"/>
              <w:right w:val="nil"/>
            </w:tcBorders>
          </w:tcPr>
          <w:p w:rsidR="002C0DCC" w:rsidRDefault="002C0DCC">
            <w:pPr>
              <w:pStyle w:val="ConsPlusNormal"/>
            </w:pPr>
          </w:p>
        </w:tc>
      </w:tr>
      <w:tr w:rsidR="002C0DCC">
        <w:tc>
          <w:tcPr>
            <w:tcW w:w="2700" w:type="dxa"/>
            <w:gridSpan w:val="3"/>
            <w:tcBorders>
              <w:top w:val="nil"/>
              <w:left w:val="nil"/>
              <w:bottom w:val="nil"/>
              <w:right w:val="nil"/>
            </w:tcBorders>
          </w:tcPr>
          <w:p w:rsidR="002C0DCC" w:rsidRDefault="002C0DCC">
            <w:pPr>
              <w:pStyle w:val="ConsPlusNormal"/>
            </w:pPr>
          </w:p>
        </w:tc>
        <w:tc>
          <w:tcPr>
            <w:tcW w:w="6355" w:type="dxa"/>
            <w:gridSpan w:val="4"/>
            <w:tcBorders>
              <w:top w:val="nil"/>
              <w:left w:val="nil"/>
              <w:bottom w:val="single" w:sz="4" w:space="0" w:color="auto"/>
              <w:right w:val="nil"/>
            </w:tcBorders>
            <w:vAlign w:val="center"/>
          </w:tcPr>
          <w:p w:rsidR="002C0DCC" w:rsidRDefault="002C0DCC">
            <w:pPr>
              <w:pStyle w:val="ConsPlusNormal"/>
            </w:pPr>
          </w:p>
        </w:tc>
      </w:tr>
      <w:tr w:rsidR="002C0DCC">
        <w:tc>
          <w:tcPr>
            <w:tcW w:w="9055" w:type="dxa"/>
            <w:gridSpan w:val="7"/>
            <w:tcBorders>
              <w:top w:val="nil"/>
              <w:left w:val="nil"/>
              <w:bottom w:val="nil"/>
              <w:right w:val="nil"/>
            </w:tcBorders>
          </w:tcPr>
          <w:p w:rsidR="002C0DCC" w:rsidRDefault="002C0DCC">
            <w:pPr>
              <w:pStyle w:val="ConsPlusNormal"/>
            </w:pPr>
          </w:p>
        </w:tc>
      </w:tr>
      <w:tr w:rsidR="002C0DCC">
        <w:tc>
          <w:tcPr>
            <w:tcW w:w="9055" w:type="dxa"/>
            <w:gridSpan w:val="7"/>
            <w:tcBorders>
              <w:top w:val="nil"/>
              <w:left w:val="nil"/>
              <w:bottom w:val="nil"/>
              <w:right w:val="nil"/>
            </w:tcBorders>
          </w:tcPr>
          <w:p w:rsidR="002C0DCC" w:rsidRDefault="002C0DCC">
            <w:pPr>
              <w:pStyle w:val="ConsPlusNormal"/>
              <w:jc w:val="center"/>
            </w:pPr>
            <w:bookmarkStart w:id="16" w:name="P784"/>
            <w:bookmarkStart w:id="17" w:name="_GoBack"/>
            <w:bookmarkEnd w:id="16"/>
            <w:bookmarkEnd w:id="17"/>
            <w:r>
              <w:t>ЗАЯВЛЕНИЕ</w:t>
            </w:r>
          </w:p>
          <w:p w:rsidR="002C0DCC" w:rsidRDefault="002C0DCC">
            <w:pPr>
              <w:pStyle w:val="ConsPlusNormal"/>
              <w:jc w:val="center"/>
            </w:pPr>
            <w:r>
              <w:t>об исправлении допущенных опечаток и ошибок в выданных в результате предоставления государственной услуги документах</w:t>
            </w:r>
          </w:p>
        </w:tc>
      </w:tr>
      <w:tr w:rsidR="002C0DCC">
        <w:tc>
          <w:tcPr>
            <w:tcW w:w="9055" w:type="dxa"/>
            <w:gridSpan w:val="7"/>
            <w:tcBorders>
              <w:top w:val="nil"/>
              <w:left w:val="nil"/>
              <w:bottom w:val="nil"/>
              <w:right w:val="nil"/>
            </w:tcBorders>
          </w:tcPr>
          <w:p w:rsidR="002C0DCC" w:rsidRDefault="002C0DCC">
            <w:pPr>
              <w:pStyle w:val="ConsPlusNormal"/>
              <w:ind w:firstLine="283"/>
              <w:jc w:val="both"/>
            </w:pPr>
            <w:r>
              <w:t xml:space="preserve">Прошу исправить в справке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 от "__" ________ 20__ г. N _____________ следующие опечатки (ошибки):</w:t>
            </w:r>
          </w:p>
        </w:tc>
      </w:tr>
      <w:tr w:rsidR="002C0DCC">
        <w:tc>
          <w:tcPr>
            <w:tcW w:w="9055" w:type="dxa"/>
            <w:gridSpan w:val="7"/>
            <w:tcBorders>
              <w:top w:val="nil"/>
              <w:left w:val="nil"/>
              <w:bottom w:val="single" w:sz="4" w:space="0" w:color="auto"/>
              <w:right w:val="nil"/>
            </w:tcBorders>
          </w:tcPr>
          <w:p w:rsidR="002C0DCC" w:rsidRDefault="002C0DCC">
            <w:pPr>
              <w:pStyle w:val="ConsPlusNormal"/>
            </w:pPr>
          </w:p>
        </w:tc>
      </w:tr>
      <w:tr w:rsidR="002C0DCC">
        <w:tblPrEx>
          <w:tblBorders>
            <w:insideH w:val="single" w:sz="4" w:space="0" w:color="auto"/>
          </w:tblBorders>
        </w:tblPrEx>
        <w:tc>
          <w:tcPr>
            <w:tcW w:w="9055" w:type="dxa"/>
            <w:gridSpan w:val="7"/>
            <w:tcBorders>
              <w:top w:val="single" w:sz="4" w:space="0" w:color="auto"/>
              <w:left w:val="nil"/>
              <w:bottom w:val="single" w:sz="4" w:space="0" w:color="auto"/>
              <w:right w:val="nil"/>
            </w:tcBorders>
          </w:tcPr>
          <w:p w:rsidR="002C0DCC" w:rsidRDefault="002C0DCC">
            <w:pPr>
              <w:pStyle w:val="ConsPlusNormal"/>
            </w:pPr>
          </w:p>
        </w:tc>
      </w:tr>
      <w:tr w:rsidR="002C0DCC">
        <w:tblPrEx>
          <w:tblBorders>
            <w:insideH w:val="single" w:sz="4" w:space="0" w:color="auto"/>
          </w:tblBorders>
        </w:tblPrEx>
        <w:tc>
          <w:tcPr>
            <w:tcW w:w="1574" w:type="dxa"/>
            <w:tcBorders>
              <w:top w:val="single" w:sz="4" w:space="0" w:color="auto"/>
              <w:left w:val="nil"/>
              <w:bottom w:val="nil"/>
              <w:right w:val="nil"/>
            </w:tcBorders>
          </w:tcPr>
          <w:p w:rsidR="002C0DCC" w:rsidRDefault="002C0DCC">
            <w:pPr>
              <w:pStyle w:val="ConsPlusNormal"/>
            </w:pPr>
            <w:r>
              <w:t>Приложение:</w:t>
            </w:r>
          </w:p>
        </w:tc>
        <w:tc>
          <w:tcPr>
            <w:tcW w:w="360" w:type="dxa"/>
            <w:tcBorders>
              <w:top w:val="single" w:sz="4" w:space="0" w:color="auto"/>
              <w:left w:val="nil"/>
              <w:bottom w:val="nil"/>
              <w:right w:val="nil"/>
            </w:tcBorders>
          </w:tcPr>
          <w:p w:rsidR="002C0DCC" w:rsidRDefault="002C0DCC">
            <w:pPr>
              <w:pStyle w:val="ConsPlusNormal"/>
            </w:pPr>
          </w:p>
        </w:tc>
        <w:tc>
          <w:tcPr>
            <w:tcW w:w="7121" w:type="dxa"/>
            <w:gridSpan w:val="5"/>
            <w:tcBorders>
              <w:top w:val="single" w:sz="4" w:space="0" w:color="auto"/>
              <w:left w:val="nil"/>
              <w:bottom w:val="single" w:sz="4" w:space="0" w:color="auto"/>
              <w:right w:val="nil"/>
            </w:tcBorders>
          </w:tcPr>
          <w:p w:rsidR="002C0DCC" w:rsidRDefault="002C0DCC">
            <w:pPr>
              <w:pStyle w:val="ConsPlusNormal"/>
            </w:pPr>
          </w:p>
        </w:tc>
      </w:tr>
      <w:tr w:rsidR="002C0DCC">
        <w:tc>
          <w:tcPr>
            <w:tcW w:w="1574" w:type="dxa"/>
            <w:tcBorders>
              <w:top w:val="nil"/>
              <w:left w:val="nil"/>
              <w:bottom w:val="nil"/>
              <w:right w:val="nil"/>
            </w:tcBorders>
          </w:tcPr>
          <w:p w:rsidR="002C0DCC" w:rsidRDefault="002C0DCC">
            <w:pPr>
              <w:pStyle w:val="ConsPlusNormal"/>
            </w:pPr>
          </w:p>
        </w:tc>
        <w:tc>
          <w:tcPr>
            <w:tcW w:w="360" w:type="dxa"/>
            <w:tcBorders>
              <w:top w:val="nil"/>
              <w:left w:val="nil"/>
              <w:bottom w:val="nil"/>
              <w:right w:val="nil"/>
            </w:tcBorders>
          </w:tcPr>
          <w:p w:rsidR="002C0DCC" w:rsidRDefault="002C0DCC">
            <w:pPr>
              <w:pStyle w:val="ConsPlusNormal"/>
            </w:pPr>
          </w:p>
        </w:tc>
        <w:tc>
          <w:tcPr>
            <w:tcW w:w="7121" w:type="dxa"/>
            <w:gridSpan w:val="5"/>
            <w:tcBorders>
              <w:top w:val="single" w:sz="4" w:space="0" w:color="auto"/>
              <w:left w:val="nil"/>
              <w:bottom w:val="nil"/>
              <w:right w:val="nil"/>
            </w:tcBorders>
          </w:tcPr>
          <w:p w:rsidR="002C0DCC" w:rsidRDefault="002C0DCC">
            <w:pPr>
              <w:pStyle w:val="ConsPlusNormal"/>
              <w:jc w:val="center"/>
            </w:pPr>
            <w:r>
              <w:t>(указать прилагаемые документы)</w:t>
            </w:r>
          </w:p>
        </w:tc>
      </w:tr>
      <w:tr w:rsidR="002C0DCC">
        <w:tc>
          <w:tcPr>
            <w:tcW w:w="9055" w:type="dxa"/>
            <w:gridSpan w:val="7"/>
            <w:tcBorders>
              <w:top w:val="nil"/>
              <w:left w:val="nil"/>
              <w:bottom w:val="single" w:sz="4" w:space="0" w:color="auto"/>
              <w:right w:val="nil"/>
            </w:tcBorders>
          </w:tcPr>
          <w:p w:rsidR="002C0DCC" w:rsidRDefault="002C0DCC">
            <w:pPr>
              <w:pStyle w:val="ConsPlusNormal"/>
            </w:pPr>
          </w:p>
        </w:tc>
      </w:tr>
    </w:tbl>
    <w:p w:rsidR="002C0DCC" w:rsidRDefault="002C0DC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54"/>
        <w:gridCol w:w="600"/>
        <w:gridCol w:w="4706"/>
      </w:tblGrid>
      <w:tr w:rsidR="002C0DCC">
        <w:tc>
          <w:tcPr>
            <w:tcW w:w="3754" w:type="dxa"/>
            <w:tcBorders>
              <w:top w:val="nil"/>
              <w:left w:val="nil"/>
              <w:bottom w:val="nil"/>
              <w:right w:val="nil"/>
            </w:tcBorders>
          </w:tcPr>
          <w:p w:rsidR="002C0DCC" w:rsidRDefault="002C0DCC">
            <w:pPr>
              <w:pStyle w:val="ConsPlusNormal"/>
            </w:pPr>
            <w:r>
              <w:t>"__" __________ 20__ г.</w:t>
            </w:r>
          </w:p>
        </w:tc>
        <w:tc>
          <w:tcPr>
            <w:tcW w:w="600" w:type="dxa"/>
            <w:tcBorders>
              <w:top w:val="nil"/>
              <w:left w:val="nil"/>
              <w:bottom w:val="nil"/>
              <w:right w:val="nil"/>
            </w:tcBorders>
          </w:tcPr>
          <w:p w:rsidR="002C0DCC" w:rsidRDefault="002C0DCC">
            <w:pPr>
              <w:pStyle w:val="ConsPlusNormal"/>
            </w:pPr>
          </w:p>
        </w:tc>
        <w:tc>
          <w:tcPr>
            <w:tcW w:w="4706" w:type="dxa"/>
            <w:tcBorders>
              <w:top w:val="nil"/>
              <w:left w:val="nil"/>
              <w:bottom w:val="single" w:sz="4" w:space="0" w:color="auto"/>
              <w:right w:val="nil"/>
            </w:tcBorders>
          </w:tcPr>
          <w:p w:rsidR="002C0DCC" w:rsidRDefault="002C0DCC">
            <w:pPr>
              <w:pStyle w:val="ConsPlusNormal"/>
            </w:pPr>
          </w:p>
        </w:tc>
      </w:tr>
      <w:tr w:rsidR="002C0DCC">
        <w:tc>
          <w:tcPr>
            <w:tcW w:w="3754" w:type="dxa"/>
            <w:tcBorders>
              <w:top w:val="nil"/>
              <w:left w:val="nil"/>
              <w:bottom w:val="nil"/>
              <w:right w:val="nil"/>
            </w:tcBorders>
          </w:tcPr>
          <w:p w:rsidR="002C0DCC" w:rsidRDefault="002C0DCC">
            <w:pPr>
              <w:pStyle w:val="ConsPlusNormal"/>
            </w:pPr>
          </w:p>
        </w:tc>
        <w:tc>
          <w:tcPr>
            <w:tcW w:w="600" w:type="dxa"/>
            <w:tcBorders>
              <w:top w:val="nil"/>
              <w:left w:val="nil"/>
              <w:bottom w:val="nil"/>
              <w:right w:val="nil"/>
            </w:tcBorders>
          </w:tcPr>
          <w:p w:rsidR="002C0DCC" w:rsidRDefault="002C0DCC">
            <w:pPr>
              <w:pStyle w:val="ConsPlusNormal"/>
            </w:pPr>
          </w:p>
        </w:tc>
        <w:tc>
          <w:tcPr>
            <w:tcW w:w="4706" w:type="dxa"/>
            <w:tcBorders>
              <w:top w:val="single" w:sz="4" w:space="0" w:color="auto"/>
              <w:left w:val="nil"/>
              <w:bottom w:val="nil"/>
              <w:right w:val="nil"/>
            </w:tcBorders>
          </w:tcPr>
          <w:p w:rsidR="002C0DCC" w:rsidRDefault="002C0DCC">
            <w:pPr>
              <w:pStyle w:val="ConsPlusNormal"/>
              <w:jc w:val="center"/>
            </w:pPr>
            <w:r>
              <w:t>(подпись)</w:t>
            </w:r>
          </w:p>
        </w:tc>
      </w:tr>
    </w:tbl>
    <w:p w:rsidR="002C0DCC" w:rsidRDefault="002C0DCC">
      <w:pPr>
        <w:pStyle w:val="ConsPlusNormal"/>
        <w:jc w:val="both"/>
      </w:pPr>
    </w:p>
    <w:p w:rsidR="002C0DCC" w:rsidRDefault="002C0DCC">
      <w:pPr>
        <w:pStyle w:val="ConsPlusNormal"/>
        <w:jc w:val="both"/>
      </w:pPr>
    </w:p>
    <w:p w:rsidR="002C0DCC" w:rsidRDefault="002C0DCC">
      <w:pPr>
        <w:pStyle w:val="ConsPlusNormal"/>
        <w:pBdr>
          <w:top w:val="single" w:sz="6" w:space="0" w:color="auto"/>
        </w:pBdr>
        <w:spacing w:before="100" w:after="100"/>
        <w:jc w:val="both"/>
        <w:rPr>
          <w:sz w:val="2"/>
          <w:szCs w:val="2"/>
        </w:rPr>
      </w:pPr>
    </w:p>
    <w:p w:rsidR="00A33102" w:rsidRDefault="00A33102"/>
    <w:sectPr w:rsidR="00A33102" w:rsidSect="002C0D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DCC"/>
    <w:rsid w:val="002C0DCC"/>
    <w:rsid w:val="00A33102"/>
    <w:rsid w:val="00BA05E0"/>
    <w:rsid w:val="00E660F0"/>
    <w:rsid w:val="00F30209"/>
    <w:rsid w:val="00FC5B66"/>
    <w:rsid w:val="00FC6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AF18E-646B-4D5A-B740-44EA15659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C0D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C0D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0DC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540893F1F817D4D1DFDD70C40CB3E1333687E034405E1799D60929508F0DECE25FB4A162FB129063E76197FF551CCF0C7F0A1DA723843DK5dDG" TargetMode="External"/><Relationship Id="rId18" Type="http://schemas.openxmlformats.org/officeDocument/2006/relationships/hyperlink" Target="consultantplus://offline/ref=FF540893F1F817D4D1DFDD70C40CB3E1333084ED30405E1799D60929508F0DECE25FB4A162FB10976AE76197FF551CCF0C7F0A1DA723843DK5dDG" TargetMode="External"/><Relationship Id="rId26" Type="http://schemas.openxmlformats.org/officeDocument/2006/relationships/hyperlink" Target="consultantplus://offline/ref=FF540893F1F817D4D1DFDD70C40CB3E1333682ED35485E1799D60929508F0DECE25FB4A162FB139766E76197FF551CCF0C7F0A1DA723843DK5dDG" TargetMode="External"/><Relationship Id="rId39" Type="http://schemas.openxmlformats.org/officeDocument/2006/relationships/hyperlink" Target="consultantplus://offline/ref=FF540893F1F817D4D1DFDD70C40CB3E1333785E131455E1799D60929508F0DECE25FB4A46BF9179A37BD7193B60117D00A65141BB923K8d5G" TargetMode="External"/><Relationship Id="rId21" Type="http://schemas.openxmlformats.org/officeDocument/2006/relationships/hyperlink" Target="consultantplus://offline/ref=FF540893F1F817D4D1DFDD70C40CB3E1333081E236455E1799D60929508F0DECE25FB4A162FB129060E76197FF551CCF0C7F0A1DA723843DK5dDG" TargetMode="External"/><Relationship Id="rId34" Type="http://schemas.openxmlformats.org/officeDocument/2006/relationships/hyperlink" Target="consultantplus://offline/ref=FF540893F1F817D4D1DFDD70C40CB3E1333185E237405E1799D60929508F0DECF05FECAD63FD0E9167F237C6B9K0d1G" TargetMode="External"/><Relationship Id="rId42" Type="http://schemas.openxmlformats.org/officeDocument/2006/relationships/hyperlink" Target="consultantplus://offline/ref=FF540893F1F817D4D1DFDD70C40CB3E1333485ED3A405E1799D60929508F0DECF05FECAD63FD0E9167F237C6B9K0d1G" TargetMode="External"/><Relationship Id="rId47" Type="http://schemas.openxmlformats.org/officeDocument/2006/relationships/hyperlink" Target="consultantplus://offline/ref=FF540893F1F817D4D1DFDD70C40CB3E1333785E131455E1799D60929508F0DECE25FB4A664FA199A37BD7193B60117D00A65141BB923K8d5G" TargetMode="External"/><Relationship Id="rId50" Type="http://schemas.openxmlformats.org/officeDocument/2006/relationships/fontTable" Target="fontTable.xml"/><Relationship Id="rId7" Type="http://schemas.openxmlformats.org/officeDocument/2006/relationships/hyperlink" Target="consultantplus://offline/ref=FF540893F1F817D4D1DFDD70C40CB3E1333080E33B445E1799D60929508F0DECE25FB4A164FE1BC532A860CBBA060FCE0E7F0819BBK2d0G" TargetMode="External"/><Relationship Id="rId2" Type="http://schemas.openxmlformats.org/officeDocument/2006/relationships/settings" Target="settings.xml"/><Relationship Id="rId16" Type="http://schemas.openxmlformats.org/officeDocument/2006/relationships/hyperlink" Target="consultantplus://offline/ref=FF540893F1F817D4D1DFDD70C40CB3E1333981E032475E1799D60929508F0DECE25FB4A162FB109360E76197FF551CCF0C7F0A1DA723843DK5dDG" TargetMode="External"/><Relationship Id="rId29" Type="http://schemas.openxmlformats.org/officeDocument/2006/relationships/hyperlink" Target="consultantplus://offline/ref=FF540893F1F817D4D1DFDD70C40CB3E1333680E13A445E1799D60929508F0DECE25FB4A267F91BC532A860CBBA060FCE0E7F0819BBK2d0G" TargetMode="External"/><Relationship Id="rId11" Type="http://schemas.openxmlformats.org/officeDocument/2006/relationships/hyperlink" Target="consultantplus://offline/ref=FF540893F1F817D4D1DFDD70C40CB3E1333687E034405E1799D60929508F0DECE25FB4A162FB109064E76197FF551CCF0C7F0A1DA723843DK5dDG" TargetMode="External"/><Relationship Id="rId24" Type="http://schemas.openxmlformats.org/officeDocument/2006/relationships/hyperlink" Target="consultantplus://offline/ref=FF540893F1F817D4D1DFDD70C40CB3E1333687E23A415E1799D60929508F0DECE25FB4A162FB109860E76197FF551CCF0C7F0A1DA723843DK5dDG" TargetMode="External"/><Relationship Id="rId32" Type="http://schemas.openxmlformats.org/officeDocument/2006/relationships/hyperlink" Target="consultantplus://offline/ref=FF540893F1F817D4D1DFDD70C40CB3E1333780E136415E1799D60929508F0DECE25FB4A46BF044C027B938C7BD1E11CA14630A1BKBd8G" TargetMode="External"/><Relationship Id="rId37" Type="http://schemas.openxmlformats.org/officeDocument/2006/relationships/hyperlink" Target="consultantplus://offline/ref=FF540893F1F817D4D1DFDD70C40CB3E1333785E131455E1799D60929508F0DECE25FB4A661FE149A37BD7193B60117D00A65141BB923K8d5G" TargetMode="External"/><Relationship Id="rId40" Type="http://schemas.openxmlformats.org/officeDocument/2006/relationships/hyperlink" Target="consultantplus://offline/ref=FF540893F1F817D4D1DFDD70C40CB3E1333485ED3A405E1799D60929508F0DECE25FB4A162FB109767E76197FF551CCF0C7F0A1DA723843DK5dDG" TargetMode="External"/><Relationship Id="rId45" Type="http://schemas.openxmlformats.org/officeDocument/2006/relationships/hyperlink" Target="consultantplus://offline/ref=FF540893F1F817D4D1DFDD70C40CB3E1333080E33B445E1799D60929508F0DECE25FB4A265FB1BC532A860CBBA060FCE0E7F0819BBK2d0G" TargetMode="External"/><Relationship Id="rId5" Type="http://schemas.openxmlformats.org/officeDocument/2006/relationships/hyperlink" Target="consultantplus://offline/ref=FF540893F1F817D4D1DFDD70C40CB3E1333688E235465E1799D60929508F0DECE25FB4A260FC169A37BD7193B60117D00A65141BB923K8d5G" TargetMode="External"/><Relationship Id="rId15" Type="http://schemas.openxmlformats.org/officeDocument/2006/relationships/hyperlink" Target="consultantplus://offline/ref=FF540893F1F817D4D1DFDD70C40CB3E1333981E032475E1799D60929508F0DECE25FB4A162FB119660E76197FF551CCF0C7F0A1DA723843DK5dDG" TargetMode="External"/><Relationship Id="rId23" Type="http://schemas.openxmlformats.org/officeDocument/2006/relationships/hyperlink" Target="consultantplus://offline/ref=FF540893F1F817D4D1DFDD70C40CB3E1333687E23A415E1799D60929508F0DECE25FB4A162FB109861E76197FF551CCF0C7F0A1DA723843DK5dDG" TargetMode="External"/><Relationship Id="rId28" Type="http://schemas.openxmlformats.org/officeDocument/2006/relationships/hyperlink" Target="consultantplus://offline/ref=FF540893F1F817D4D1DFDD70C40CB3E1333485ED3A405E1799D60929508F0DECE25FB4A26BFB1BC532A860CBBA060FCE0E7F0819BBK2d0G" TargetMode="External"/><Relationship Id="rId36" Type="http://schemas.openxmlformats.org/officeDocument/2006/relationships/hyperlink" Target="consultantplus://offline/ref=FF540893F1F817D4D1DFDD70C40CB3E1333687E034405E1799D60929508F0DECE25FB4A162FB109566E76197FF551CCF0C7F0A1DA723843DK5dDG" TargetMode="External"/><Relationship Id="rId49" Type="http://schemas.openxmlformats.org/officeDocument/2006/relationships/hyperlink" Target="consultantplus://offline/ref=FF540893F1F817D4D1DFDD70C40CB3E1333785E131455E1799D60929508F0DECF05FECAD63FD0E9167F237C6B9K0d1G" TargetMode="External"/><Relationship Id="rId10" Type="http://schemas.openxmlformats.org/officeDocument/2006/relationships/hyperlink" Target="consultantplus://offline/ref=FF540893F1F817D4D1DFDD70C40CB3E1333687EC35495E1799D60929508F0DECE25FB4A162FB109061E76197FF551CCF0C7F0A1DA723843DK5dDG" TargetMode="External"/><Relationship Id="rId19" Type="http://schemas.openxmlformats.org/officeDocument/2006/relationships/hyperlink" Target="consultantplus://offline/ref=FF540893F1F817D4D1DFDD70C40CB3E1333782E33B475E1799D60929508F0DECE25FB4A162FB119063E76197FF551CCF0C7F0A1DA723843DK5dDG" TargetMode="External"/><Relationship Id="rId31" Type="http://schemas.openxmlformats.org/officeDocument/2006/relationships/hyperlink" Target="consultantplus://offline/ref=FF540893F1F817D4D1DFDD70C40CB3E1333485ED3A405E1799D60929508F0DECE25FB4A266FF1BC532A860CBBA060FCE0E7F0819BBK2d0G" TargetMode="External"/><Relationship Id="rId44" Type="http://schemas.openxmlformats.org/officeDocument/2006/relationships/hyperlink" Target="consultantplus://offline/ref=FF540893F1F817D4D1DFDD70C40CB3E1333081E23B415E1799D60929508F0DECF05FECAD63FD0E9167F237C6B9K0d1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F540893F1F817D4D1DFDD70C40CB3E1333687EC35475E1799D60929508F0DECE25FB4A162FB109265E76197FF551CCF0C7F0A1DA723843DK5dDG" TargetMode="External"/><Relationship Id="rId14" Type="http://schemas.openxmlformats.org/officeDocument/2006/relationships/hyperlink" Target="consultantplus://offline/ref=FF540893F1F817D4D1DFDD70C40CB3E1323080E137485E1799D60929508F0DECF05FECAD63FD0E9167F237C6B9K0d1G" TargetMode="External"/><Relationship Id="rId22" Type="http://schemas.openxmlformats.org/officeDocument/2006/relationships/hyperlink" Target="consultantplus://offline/ref=FF540893F1F817D4D1DFDD70C40CB3E1333683E43A445E1799D60929508F0DECE25FB4A162FA11976AE76197FF551CCF0C7F0A1DA723843DK5dDG" TargetMode="External"/><Relationship Id="rId27" Type="http://schemas.openxmlformats.org/officeDocument/2006/relationships/hyperlink" Target="consultantplus://offline/ref=FF540893F1F817D4D1DFDD70C40CB3E1333485ED3A405E1799D60929508F0DECE25FB4A461F044C027B938C7BD1E11CA14630A1BKBd8G" TargetMode="External"/><Relationship Id="rId30" Type="http://schemas.openxmlformats.org/officeDocument/2006/relationships/hyperlink" Target="consultantplus://offline/ref=FF540893F1F817D4D1DFDD70C40CB3E1313983E13B465E1799D60929508F0DECF05FECAD63FD0E9167F237C6B9K0d1G" TargetMode="External"/><Relationship Id="rId35" Type="http://schemas.openxmlformats.org/officeDocument/2006/relationships/hyperlink" Target="consultantplus://offline/ref=FF540893F1F817D4D1DFDD70C40CB3E1333289E332405E1799D60929508F0DECE25FB4A162FB129264E76197FF551CCF0C7F0A1DA723843DK5dDG" TargetMode="External"/><Relationship Id="rId43" Type="http://schemas.openxmlformats.org/officeDocument/2006/relationships/hyperlink" Target="consultantplus://offline/ref=FF540893F1F817D4D1DFDD70C40CB3E1333180E633465E1799D60929508F0DECF05FECAD63FD0E9167F237C6B9K0d1G" TargetMode="External"/><Relationship Id="rId48" Type="http://schemas.openxmlformats.org/officeDocument/2006/relationships/hyperlink" Target="consultantplus://offline/ref=FF540893F1F817D4D1DFDD70C40CB3E1333785E131455E1799D60929508F0DECE25FB4A46BF9179A37BD7193B60117D00A65141BB923K8d5G" TargetMode="External"/><Relationship Id="rId8" Type="http://schemas.openxmlformats.org/officeDocument/2006/relationships/hyperlink" Target="consultantplus://offline/ref=FF540893F1F817D4D1DFDD70C40CB3E1333680E032405E1799D60929508F0DECE25FB4A362FB1BC532A860CBBA060FCE0E7F0819BBK2d0G"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FF540893F1F817D4D1DFDD70C40CB3E1333687E034405E1799D60929508F0DECE25FB4A162FB109566E76197FF551CCF0C7F0A1DA723843DK5dDG" TargetMode="External"/><Relationship Id="rId17" Type="http://schemas.openxmlformats.org/officeDocument/2006/relationships/hyperlink" Target="consultantplus://offline/ref=FF540893F1F817D4D1DFDD70C40CB3E1333680E032405E1799D60929508F0DECF05FECAD63FD0E9167F237C6B9K0d1G" TargetMode="External"/><Relationship Id="rId25" Type="http://schemas.openxmlformats.org/officeDocument/2006/relationships/hyperlink" Target="consultantplus://offline/ref=FF540893F1F817D4D1DFDD70C40CB3E1333688ED31415E1799D60929508F0DECE25FB4A464FE1BC532A860CBBA060FCE0E7F0819BBK2d0G" TargetMode="External"/><Relationship Id="rId33" Type="http://schemas.openxmlformats.org/officeDocument/2006/relationships/hyperlink" Target="consultantplus://offline/ref=FF540893F1F817D4D1DFDD70C40CB3E1333683E43A465E1799D60929508F0DECF05FECAD63FD0E9167F237C6B9K0d1G" TargetMode="External"/><Relationship Id="rId38" Type="http://schemas.openxmlformats.org/officeDocument/2006/relationships/hyperlink" Target="consultantplus://offline/ref=FF540893F1F817D4D1DFDD70C40CB3E1333785E131455E1799D60929508F0DECE25FB4A664FA199A37BD7193B60117D00A65141BB923K8d5G" TargetMode="External"/><Relationship Id="rId46" Type="http://schemas.openxmlformats.org/officeDocument/2006/relationships/hyperlink" Target="consultantplus://offline/ref=FF540893F1F817D4D1DFDD70C40CB3E1333785E131455E1799D60929508F0DECE25FB4A661FE149A37BD7193B60117D00A65141BB923K8d5G" TargetMode="External"/><Relationship Id="rId20" Type="http://schemas.openxmlformats.org/officeDocument/2006/relationships/hyperlink" Target="consultantplus://offline/ref=FF540893F1F817D4D1DFDD70C40CB3E1313286E6334B031D918F052B578052E9E54EB4A164E510957DEE35C4KBdAG" TargetMode="External"/><Relationship Id="rId41" Type="http://schemas.openxmlformats.org/officeDocument/2006/relationships/hyperlink" Target="consultantplus://offline/ref=FF540893F1F817D4D1DFDD70C40CB3E1333785E131455E1799D60929508F0DECE25FB4A361F9179A37BD7193B60117D00A65141BB923K8d5G" TargetMode="External"/><Relationship Id="rId1" Type="http://schemas.openxmlformats.org/officeDocument/2006/relationships/styles" Target="styles.xml"/><Relationship Id="rId6" Type="http://schemas.openxmlformats.org/officeDocument/2006/relationships/hyperlink" Target="consultantplus://offline/ref=FF540893F1F817D4D1DFDD70C40CB3E1333485ED3A405E1799D60929508F0DECE25FB4A162FB109867E76197FF551CCF0C7F0A1DA723843DK5d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32</Pages>
  <Words>13032</Words>
  <Characters>74286</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Чехонадцкая Анастасия Николаевна</dc:creator>
  <cp:keywords/>
  <dc:description/>
  <cp:lastModifiedBy>Чехонадцкая Анастасия Николаевна</cp:lastModifiedBy>
  <cp:revision>3</cp:revision>
  <dcterms:created xsi:type="dcterms:W3CDTF">2021-04-16T06:29:00Z</dcterms:created>
  <dcterms:modified xsi:type="dcterms:W3CDTF">2021-04-19T00:43:00Z</dcterms:modified>
</cp:coreProperties>
</file>