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F7" w:rsidRDefault="00073FF7" w:rsidP="00073FF7">
      <w:pPr>
        <w:pStyle w:val="a3"/>
        <w:jc w:val="center"/>
      </w:pPr>
      <w:r>
        <w:rPr>
          <w:rStyle w:val="a4"/>
        </w:rPr>
        <w:t>АДМИНИСТРАЦИЯ</w:t>
      </w:r>
    </w:p>
    <w:p w:rsidR="00073FF7" w:rsidRDefault="00073FF7" w:rsidP="00073FF7">
      <w:pPr>
        <w:pStyle w:val="a3"/>
        <w:jc w:val="center"/>
      </w:pPr>
      <w:r>
        <w:rPr>
          <w:rStyle w:val="a4"/>
        </w:rPr>
        <w:t>ХАБАРОВСКОГО МУНИЦИПАЛЬНОГО РАЙОНА</w:t>
      </w:r>
    </w:p>
    <w:p w:rsidR="00073FF7" w:rsidRDefault="00073FF7" w:rsidP="00073FF7">
      <w:pPr>
        <w:pStyle w:val="a3"/>
        <w:jc w:val="center"/>
      </w:pPr>
      <w:r>
        <w:rPr>
          <w:rStyle w:val="a4"/>
        </w:rPr>
        <w:t>ХАБАРОВСКОГО КРАЯ</w:t>
      </w:r>
    </w:p>
    <w:p w:rsidR="00073FF7" w:rsidRDefault="00073FF7" w:rsidP="00073FF7">
      <w:pPr>
        <w:pStyle w:val="a3"/>
        <w:jc w:val="center"/>
      </w:pPr>
      <w:r>
        <w:rPr>
          <w:rStyle w:val="a4"/>
        </w:rPr>
        <w:t>ПОСТАНОВЛЕНИЕ</w:t>
      </w:r>
    </w:p>
    <w:p w:rsidR="00073FF7" w:rsidRDefault="00073FF7" w:rsidP="00073FF7">
      <w:pPr>
        <w:pStyle w:val="a3"/>
      </w:pPr>
      <w:r>
        <w:rPr>
          <w:rStyle w:val="a4"/>
          <w:u w:val="single"/>
        </w:rPr>
        <w:t xml:space="preserve">  07.07.2016  </w:t>
      </w:r>
      <w:r>
        <w:rPr>
          <w:rStyle w:val="a4"/>
        </w:rPr>
        <w:t xml:space="preserve"> № </w:t>
      </w:r>
      <w:r>
        <w:rPr>
          <w:rStyle w:val="a4"/>
          <w:u w:val="single"/>
        </w:rPr>
        <w:t>598</w:t>
      </w:r>
    </w:p>
    <w:p w:rsidR="00073FF7" w:rsidRDefault="00073FF7" w:rsidP="00073FF7">
      <w:pPr>
        <w:pStyle w:val="a3"/>
      </w:pPr>
      <w:r>
        <w:t>      г. Хабаровск</w:t>
      </w:r>
    </w:p>
    <w:p w:rsidR="00073FF7" w:rsidRDefault="00073FF7" w:rsidP="00073FF7">
      <w:pPr>
        <w:pStyle w:val="a3"/>
      </w:pPr>
      <w:r>
        <w:t> </w:t>
      </w:r>
    </w:p>
    <w:p w:rsidR="00073FF7" w:rsidRDefault="00073FF7" w:rsidP="00073FF7">
      <w:pPr>
        <w:pStyle w:val="rtejustify"/>
      </w:pPr>
      <w:r>
        <w:rPr>
          <w:rStyle w:val="a4"/>
        </w:rPr>
        <w:t>Об утверждении административного регламента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073FF7" w:rsidRDefault="00073FF7" w:rsidP="00073FF7">
      <w:pPr>
        <w:pStyle w:val="a3"/>
      </w:pPr>
      <w:r>
        <w:t> </w:t>
      </w:r>
    </w:p>
    <w:p w:rsidR="00073FF7" w:rsidRDefault="00073FF7" w:rsidP="00073FF7">
      <w:pPr>
        <w:pStyle w:val="rtejustify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1 статьи 6 Федерального закона от 27.07.2010 № 210-ФЗ «Об организации предоставления государственных и муниципальных услуг», постановлениями администрации Хабаровского муниципального района от 20.01.2011 № 57 «Об утверждении Порядка разработки и утверждения административных регламентов предоставления муниципальных услуг», от 02.07.2012 № 1837 «Об утверждении порядка формирования и ведения реестра муниципальных услуг (функций) Хабаровского муниципального района», от 16.03.2016 № 193 «Об утверждении Положения о комиссии по вопросам дошкольного образования Хабаровского муниципального района», распоряжением администрации Хабаровского муниципального района от 28.03.2016 № 48-р «Об утверждении состава комиссии по вопросам дошкольного образования Хабаровского муниципального района», администрация Хабаровского муниципального района</w:t>
      </w:r>
    </w:p>
    <w:p w:rsidR="00073FF7" w:rsidRDefault="00073FF7" w:rsidP="00073FF7">
      <w:pPr>
        <w:pStyle w:val="a3"/>
      </w:pPr>
      <w:r>
        <w:t>ПОСТАНОВЛЯЕТ:</w:t>
      </w:r>
    </w:p>
    <w:p w:rsidR="00073FF7" w:rsidRDefault="00073FF7" w:rsidP="00073FF7">
      <w:pPr>
        <w:pStyle w:val="rtejustify"/>
      </w:pPr>
      <w:r>
        <w:t>1. Утвердить прилагаемый административный регламент по предоставлению муниципальной услуги «</w:t>
      </w:r>
      <w:r w:rsidRPr="00B710EE">
        <w:rPr>
          <w:highlight w:val="yellow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>
        <w:t>» (далее – административный регламент).</w:t>
      </w:r>
    </w:p>
    <w:p w:rsidR="00073FF7" w:rsidRDefault="00073FF7" w:rsidP="00073FF7">
      <w:pPr>
        <w:pStyle w:val="a3"/>
      </w:pPr>
      <w:r>
        <w:t>2. Управлению образования администрации Хабаровского муниципального района (Лысяк А.А.) обеспечить выполнение административного регламента.</w:t>
      </w:r>
    </w:p>
    <w:p w:rsidR="00073FF7" w:rsidRDefault="00073FF7" w:rsidP="00073FF7">
      <w:pPr>
        <w:pStyle w:val="a3"/>
      </w:pPr>
      <w:r>
        <w:t>3. Признать утратившим силу постановления администрации Хабаровского муниципального района:</w:t>
      </w:r>
    </w:p>
    <w:p w:rsidR="00073FF7" w:rsidRDefault="00073FF7" w:rsidP="00073FF7">
      <w:pPr>
        <w:pStyle w:val="rtejustify"/>
      </w:pPr>
      <w:r>
        <w:t>- от 22.08.2011 № 1808 «Об утверждении административного регламента предоставления муниципальной услуги</w:t>
      </w:r>
      <w:r>
        <w:rPr>
          <w:rStyle w:val="a4"/>
        </w:rPr>
        <w:t xml:space="preserve"> ″</w:t>
      </w:r>
      <w:r>
        <w:t xml:space="preserve">Прием заявлений о зачислении в муниципальные образовательные учреждения, реализующие основную образовательную программу </w:t>
      </w:r>
      <w:r>
        <w:lastRenderedPageBreak/>
        <w:t>дошкольного образования (детские сады), а также постановка на соответствующий учет</w:t>
      </w:r>
      <w:r>
        <w:rPr>
          <w:rStyle w:val="a4"/>
        </w:rPr>
        <w:t>″»;</w:t>
      </w:r>
    </w:p>
    <w:p w:rsidR="00073FF7" w:rsidRDefault="00073FF7" w:rsidP="00073FF7">
      <w:pPr>
        <w:pStyle w:val="rtejustify"/>
      </w:pPr>
      <w:r>
        <w:rPr>
          <w:rStyle w:val="a4"/>
        </w:rPr>
        <w:t>- </w:t>
      </w:r>
      <w:r>
        <w:t xml:space="preserve">от 23.04.2012 № 1112 «О внесении изменений в постановление администрации Хабаровского муниципального района от 22.08.2011 № 1808 </w:t>
      </w:r>
      <w:r>
        <w:rPr>
          <w:rStyle w:val="a4"/>
        </w:rPr>
        <w:t>″</w:t>
      </w:r>
      <w: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учет″»</w:t>
      </w:r>
      <w:r>
        <w:rPr>
          <w:rStyle w:val="a4"/>
        </w:rPr>
        <w:t>;</w:t>
      </w:r>
    </w:p>
    <w:p w:rsidR="00073FF7" w:rsidRDefault="00073FF7" w:rsidP="00073FF7">
      <w:pPr>
        <w:pStyle w:val="rtejustify"/>
      </w:pPr>
      <w:r>
        <w:rPr>
          <w:rStyle w:val="a4"/>
        </w:rPr>
        <w:t xml:space="preserve">- </w:t>
      </w:r>
      <w:r>
        <w:t>от 12.04.2013 № 913 «О внесении изменений в административный регламент предоставления муниципальной услуги ″Прием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учет″, утвержденный постановлением администрации Хабаровского муниципального района от 22.08.2011 № 1808»;</w:t>
      </w:r>
    </w:p>
    <w:p w:rsidR="00073FF7" w:rsidRDefault="00073FF7" w:rsidP="00073FF7">
      <w:pPr>
        <w:pStyle w:val="rtejustify"/>
      </w:pPr>
      <w:r>
        <w:rPr>
          <w:rStyle w:val="a4"/>
        </w:rPr>
        <w:t xml:space="preserve">- </w:t>
      </w:r>
      <w:r>
        <w:t>от 09.07.2015 № 1893 «О внесении изменений в административный регламент предоставления муниципальной услуги ″Прием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учет″, утвержденный постановлением администрации Хабаровского муниципального района от 22.08.2011 № 1808».</w:t>
      </w:r>
    </w:p>
    <w:p w:rsidR="00073FF7" w:rsidRDefault="00073FF7" w:rsidP="00073FF7">
      <w:pPr>
        <w:pStyle w:val="rtejustify"/>
      </w:pPr>
      <w:r>
        <w:t>4. Отделу информационных технологий администрации Хабаровского муниципального района (Коваленко В.В.) разместить административный регламент на официальном сайте администрации Хабаровского муниципального района.</w:t>
      </w:r>
    </w:p>
    <w:p w:rsidR="00073FF7" w:rsidRDefault="00073FF7" w:rsidP="00073FF7">
      <w:pPr>
        <w:pStyle w:val="rtejustify"/>
      </w:pPr>
      <w:r>
        <w:t>5. Управлению по обеспечению деятельности администрации Хабаровского муниципального района (Слепцов А.А.) опубликовать настоящее постановление в газете «Сельская новь».</w:t>
      </w:r>
    </w:p>
    <w:p w:rsidR="00073FF7" w:rsidRDefault="00073FF7" w:rsidP="00073FF7">
      <w:pPr>
        <w:pStyle w:val="rtejustify"/>
      </w:pPr>
      <w:r>
        <w:t>6. Контроль за выполнением настоящего постановления возложить на заместителя главы администрации Хабаровского муниципального района по социальным вопросам Тернопольскую Т.А.</w:t>
      </w:r>
    </w:p>
    <w:p w:rsidR="00073FF7" w:rsidRDefault="00073FF7" w:rsidP="00073FF7">
      <w:pPr>
        <w:pStyle w:val="a3"/>
      </w:pPr>
      <w:r>
        <w:t>7. Настоящее постановление вступает в силу после его официального опубликования (обнародования).</w:t>
      </w:r>
    </w:p>
    <w:p w:rsidR="00073FF7" w:rsidRDefault="00073FF7" w:rsidP="00073FF7">
      <w:pPr>
        <w:pStyle w:val="a3"/>
      </w:pPr>
      <w:r>
        <w:t> </w:t>
      </w:r>
    </w:p>
    <w:p w:rsidR="00073FF7" w:rsidRDefault="00073FF7" w:rsidP="00073FF7">
      <w:pPr>
        <w:pStyle w:val="rteright"/>
      </w:pPr>
      <w:proofErr w:type="spellStart"/>
      <w:r>
        <w:t>И.о</w:t>
      </w:r>
      <w:proofErr w:type="spellEnd"/>
      <w:r>
        <w:t>. главы администрации района</w:t>
      </w:r>
    </w:p>
    <w:p w:rsidR="00073FF7" w:rsidRDefault="00073FF7" w:rsidP="00073FF7">
      <w:pPr>
        <w:pStyle w:val="rteright"/>
      </w:pPr>
      <w:r>
        <w:t xml:space="preserve">А.П. </w:t>
      </w:r>
      <w:proofErr w:type="spellStart"/>
      <w:r>
        <w:t>Яц</w:t>
      </w:r>
      <w:proofErr w:type="spellEnd"/>
    </w:p>
    <w:p w:rsidR="00073FF7" w:rsidRDefault="00073FF7" w:rsidP="00073FF7">
      <w:pPr>
        <w:pStyle w:val="a3"/>
      </w:pPr>
      <w:r>
        <w:t> </w:t>
      </w:r>
    </w:p>
    <w:p w:rsidR="00073FF7" w:rsidRDefault="00073FF7" w:rsidP="00073FF7">
      <w:pPr>
        <w:pStyle w:val="a3"/>
      </w:pPr>
      <w:r>
        <w:t> </w:t>
      </w:r>
    </w:p>
    <w:p w:rsidR="00073FF7" w:rsidRDefault="00073FF7" w:rsidP="00073FF7">
      <w:pPr>
        <w:pStyle w:val="rteright"/>
      </w:pPr>
      <w:r>
        <w:t>УТВЕРЖДЕН</w:t>
      </w:r>
    </w:p>
    <w:p w:rsidR="00073FF7" w:rsidRDefault="00073FF7" w:rsidP="00073FF7">
      <w:pPr>
        <w:pStyle w:val="rteright"/>
      </w:pPr>
      <w:r>
        <w:t>постановлением администрации</w:t>
      </w:r>
    </w:p>
    <w:p w:rsidR="00073FF7" w:rsidRDefault="00073FF7" w:rsidP="00073FF7">
      <w:pPr>
        <w:pStyle w:val="rteright"/>
      </w:pPr>
      <w:r>
        <w:lastRenderedPageBreak/>
        <w:t>Хабаровского муниципального района</w:t>
      </w:r>
    </w:p>
    <w:p w:rsidR="00073FF7" w:rsidRDefault="00073FF7" w:rsidP="00073FF7">
      <w:pPr>
        <w:pStyle w:val="rteright"/>
      </w:pPr>
      <w:r>
        <w:t>от 07.07.2016 № 598</w:t>
      </w:r>
    </w:p>
    <w:p w:rsidR="00073FF7" w:rsidRDefault="00073FF7" w:rsidP="00073FF7">
      <w:pPr>
        <w:pStyle w:val="rtecenter"/>
      </w:pPr>
      <w:r>
        <w:t>АДМИНИСТРАТИВНЫЙ РЕГЛАМЕНТ</w:t>
      </w:r>
    </w:p>
    <w:p w:rsidR="00073FF7" w:rsidRDefault="00073FF7" w:rsidP="00073FF7">
      <w:pPr>
        <w:pStyle w:val="a3"/>
        <w:jc w:val="center"/>
      </w:pPr>
      <w:r>
        <w:t>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073FF7" w:rsidRDefault="00073FF7" w:rsidP="00073FF7">
      <w:pPr>
        <w:pStyle w:val="a3"/>
      </w:pPr>
      <w:r>
        <w:t> </w:t>
      </w:r>
    </w:p>
    <w:p w:rsidR="00073FF7" w:rsidRDefault="00073FF7" w:rsidP="00073FF7">
      <w:pPr>
        <w:pStyle w:val="a3"/>
        <w:jc w:val="center"/>
      </w:pPr>
      <w:r>
        <w:t>1. Общие положения</w:t>
      </w:r>
    </w:p>
    <w:p w:rsidR="00073FF7" w:rsidRDefault="00073FF7" w:rsidP="00073FF7">
      <w:pPr>
        <w:pStyle w:val="a3"/>
        <w:jc w:val="center"/>
      </w:pPr>
      <w:r>
        <w:t> </w:t>
      </w:r>
    </w:p>
    <w:p w:rsidR="00073FF7" w:rsidRDefault="00073FF7" w:rsidP="00073FF7">
      <w:pPr>
        <w:pStyle w:val="rtejustify"/>
      </w:pPr>
      <w:r>
        <w:t>1.1. Настоящий административный регламент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(далее – административный регламент, муниципальная услуга)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осуществлении полномочий по приему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постановке на соответствующий учет, и порядок взаимодействия между участниками предоставления муниципальной услуги.</w:t>
      </w:r>
    </w:p>
    <w:p w:rsidR="00073FF7" w:rsidRDefault="00073FF7" w:rsidP="00073FF7">
      <w:pPr>
        <w:pStyle w:val="rtejustify"/>
      </w:pPr>
      <w:r>
        <w:t>1.2. 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073FF7" w:rsidRDefault="00073FF7" w:rsidP="00073FF7">
      <w:pPr>
        <w:pStyle w:val="rtejustify"/>
      </w:pPr>
      <w:r>
        <w:t>- Конвенция ООН о правах ребенка (одобрена Генеральной Ассамблеей ООН 20.11.1989) («Сборник международных договоров СССР», выпуск XLVI, 1993);</w:t>
      </w:r>
    </w:p>
    <w:p w:rsidR="00073FF7" w:rsidRDefault="00073FF7" w:rsidP="00073FF7">
      <w:pPr>
        <w:pStyle w:val="rtejustify"/>
      </w:pPr>
      <w:r>
        <w:t>- Конституция Российской Федерации («Российская газета», 25.12.1993, № 237);</w:t>
      </w:r>
    </w:p>
    <w:p w:rsidR="00073FF7" w:rsidRDefault="00073FF7" w:rsidP="00073FF7">
      <w:pPr>
        <w:pStyle w:val="rtejustify"/>
      </w:pPr>
      <w:r>
        <w:t>-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:rsidR="00073FF7" w:rsidRDefault="00073FF7" w:rsidP="00073FF7">
      <w:pPr>
        <w:pStyle w:val="rtejustify"/>
      </w:pPr>
      <w:r>
        <w:t>- Федеральный закон от 17.01.1992 № 2202-1 «О прокуратуре Российской Федерации» («Собрание законодательства Российской Федерации», 20.11.1995, № 47, ст. 4472);</w:t>
      </w:r>
    </w:p>
    <w:p w:rsidR="00073FF7" w:rsidRDefault="00073FF7" w:rsidP="00073FF7">
      <w:pPr>
        <w:pStyle w:val="rtejustify"/>
      </w:pPr>
      <w:r>
        <w:t>- Закон Российской Федерации от 26.06.1992 № 3132-1 «О статусе судей в Российской Федерации» («Российская газета», 29.07.1992, № 170);</w:t>
      </w:r>
    </w:p>
    <w:p w:rsidR="00073FF7" w:rsidRDefault="00073FF7" w:rsidP="00073FF7">
      <w:pPr>
        <w:pStyle w:val="rtejustify"/>
      </w:pPr>
      <w:r>
        <w:t>- Федеральный закон от 19.02.1993 № 4528-1 «О беженцах» («Российская газета», 03.06.1997, № 126);</w:t>
      </w:r>
    </w:p>
    <w:p w:rsidR="00073FF7" w:rsidRDefault="00073FF7" w:rsidP="00073FF7">
      <w:pPr>
        <w:pStyle w:val="rtejustify"/>
      </w:pPr>
      <w:r>
        <w:lastRenderedPageBreak/>
        <w:t xml:space="preserve">- Закон Российской Федерации от 19.02.1993 № 4530-1 «О вынужденных переселенцах» («Собрание законодательства РФ», 25.12.1995, № </w:t>
      </w:r>
      <w:proofErr w:type="gramStart"/>
      <w:r>
        <w:t>52,   </w:t>
      </w:r>
      <w:proofErr w:type="gramEnd"/>
      <w:r>
        <w:t xml:space="preserve"> ст. 5110);</w:t>
      </w:r>
    </w:p>
    <w:p w:rsidR="00073FF7" w:rsidRDefault="00073FF7" w:rsidP="00073FF7">
      <w:pPr>
        <w:pStyle w:val="rtejustify"/>
      </w:pPr>
      <w:r>
        <w:t>- Федеральный закон от 27.05.1998 № 76-ФЗ «О статусе военнослужащих» («Собрание законодательства Российской Федерации», 01.06.1998,    № 22, ст. 2331);</w:t>
      </w:r>
    </w:p>
    <w:p w:rsidR="00073FF7" w:rsidRDefault="00073FF7" w:rsidP="00073FF7">
      <w:pPr>
        <w:pStyle w:val="rtejustify"/>
      </w:pPr>
      <w:r>
        <w:t>- Федеральный закон от 24.07.1998 № 124-ФЗ «Об основных гарантиях прав ребенка в Российской Федерации» («Собрание законодательства Российской Федерации», 03.08.1998, № 31, ст. 3802);</w:t>
      </w:r>
    </w:p>
    <w:p w:rsidR="00073FF7" w:rsidRDefault="00073FF7" w:rsidP="00073FF7">
      <w:pPr>
        <w:pStyle w:val="rtejustify"/>
      </w:pPr>
      <w:r>
        <w:t xml:space="preserve">-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ʺМаякʺ и сбросов радиоактивных отходов в речку </w:t>
      </w:r>
      <w:proofErr w:type="spellStart"/>
      <w:r>
        <w:t>Теча</w:t>
      </w:r>
      <w:proofErr w:type="spellEnd"/>
      <w:r>
        <w:t>» («Собрание законодательства Российской Федерации», 30.11.1998, № 48, ст. 5850);</w:t>
      </w:r>
    </w:p>
    <w:p w:rsidR="00073FF7" w:rsidRDefault="00073FF7" w:rsidP="00073FF7">
      <w:pPr>
        <w:pStyle w:val="rtejustify"/>
      </w:pPr>
      <w:r>
        <w:t>- Федеральный закон от 31.05.2002 № 62-ФЗ «О гражданстве Российской Федерации» («Собрание законодательства Российской Федерации», 03.06.2002, № 22, ст. 2031);</w:t>
      </w:r>
    </w:p>
    <w:p w:rsidR="00073FF7" w:rsidRDefault="00073FF7" w:rsidP="00073FF7">
      <w:pPr>
        <w:pStyle w:val="rtejustify"/>
      </w:pPr>
      <w:r>
        <w:t>- 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3032);</w:t>
      </w:r>
    </w:p>
    <w:p w:rsidR="00073FF7" w:rsidRDefault="00073FF7" w:rsidP="00073FF7">
      <w:pPr>
        <w:pStyle w:val="rtejustify"/>
      </w:pPr>
      <w: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073FF7" w:rsidRDefault="00073FF7" w:rsidP="00073FF7">
      <w:pPr>
        <w:pStyle w:val="rtejustify"/>
      </w:pPr>
      <w:r>
        <w:t>- 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073FF7" w:rsidRDefault="00073FF7" w:rsidP="00073FF7">
      <w:pPr>
        <w:pStyle w:val="rtejustify"/>
      </w:pPr>
      <w: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(«Российская газета», 13.02.2009, № 25);</w:t>
      </w:r>
    </w:p>
    <w:p w:rsidR="00073FF7" w:rsidRDefault="00073FF7" w:rsidP="00073FF7">
      <w:pPr>
        <w:pStyle w:val="rtejustify"/>
      </w:pPr>
      <w:r>
        <w:t>- Федеральный закон от 27.07.2010 № 210-ФЗ «Об организации предоставления государственных и муниципальных услуг» («Российская газета», 30.07.2010, № 168);</w:t>
      </w:r>
    </w:p>
    <w:p w:rsidR="00073FF7" w:rsidRDefault="00073FF7" w:rsidP="00073FF7">
      <w:pPr>
        <w:pStyle w:val="rtejustify"/>
      </w:pPr>
      <w:r>
        <w:t>- Федеральный закон от 28.12.2010 № 403-ФЗ «О Следственном комитете Российской Федерации» («Российская газета», 30.12.2010, № 296);</w:t>
      </w:r>
    </w:p>
    <w:p w:rsidR="00073FF7" w:rsidRDefault="00073FF7" w:rsidP="00073FF7">
      <w:pPr>
        <w:pStyle w:val="rtejustify"/>
      </w:pPr>
      <w:r>
        <w:t>- Федеральный закон от 07.02.2011 № 3-ФЗ «О полиции» («Российская газета», 08.02.2011, № 25);</w:t>
      </w:r>
    </w:p>
    <w:p w:rsidR="00073FF7" w:rsidRDefault="00073FF7" w:rsidP="00073FF7">
      <w:pPr>
        <w:pStyle w:val="rtejustify"/>
      </w:pPr>
      <w:r>
        <w:t>- Федеральный закон от 29.12.2012 № 273-ФЗ «Об образовании в Российской Федерации» («Собрание законодательства Российской Федерации», 31.12.2012, № 53 (ч. 1), ст. 7598);</w:t>
      </w:r>
    </w:p>
    <w:p w:rsidR="00073FF7" w:rsidRDefault="00073FF7" w:rsidP="00073FF7">
      <w:pPr>
        <w:pStyle w:val="rtejustify"/>
      </w:pPr>
      <w:r>
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(«Собрание законодательства Российской Федерации», 31.12.2012,     № 53 (ч. 1), ст. 7608);</w:t>
      </w:r>
    </w:p>
    <w:p w:rsidR="00073FF7" w:rsidRDefault="00073FF7" w:rsidP="00073FF7">
      <w:pPr>
        <w:pStyle w:val="rtejustify"/>
      </w:pPr>
      <w:r>
        <w:lastRenderedPageBreak/>
        <w:t>- Указ Президента Российской Федерации от 05.05.1992 № 431 «О мерах по социальной поддержке многодетных семей» («Ведомости СНД и ВС Российской Федерации», 14.0.1992, № 19, ст. 1044);</w:t>
      </w:r>
    </w:p>
    <w:p w:rsidR="00073FF7" w:rsidRDefault="00073FF7" w:rsidP="00073FF7">
      <w:pPr>
        <w:pStyle w:val="rtejustify"/>
      </w:pPr>
      <w:r>
        <w:t>- Указ Президента Российской Федерации от 02.10.1992 № 1157 «О дополнительных мерах государственной поддержки инвалидов» («Собрание актов Президента и Правительства Российской Федерации», 05.10.1992,     № 14, ст. 1098);</w:t>
      </w:r>
    </w:p>
    <w:p w:rsidR="00073FF7" w:rsidRDefault="00073FF7" w:rsidP="00073FF7">
      <w:pPr>
        <w:pStyle w:val="rtejustify"/>
      </w:pPr>
      <w:r>
        <w:t>- Указ Президента Российской Федерации от 05.06.2003 № 613 «О службе в органах по контролю за оборотом наркотических средств и психотропных веществ» («Собрание законодательства Российской Федерации», 09.06.2003, № 23, ст. 2197);</w:t>
      </w:r>
    </w:p>
    <w:p w:rsidR="00073FF7" w:rsidRDefault="00073FF7" w:rsidP="00073FF7">
      <w:pPr>
        <w:pStyle w:val="rtejustify"/>
      </w:pPr>
      <w:r>
        <w:t>- постановление Правительства Российской Федерации от 25.08.1999  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Российской Федерации», 30.08.1999, № 35, ст. 4321);</w:t>
      </w:r>
    </w:p>
    <w:p w:rsidR="00073FF7" w:rsidRDefault="00073FF7" w:rsidP="00073FF7">
      <w:pPr>
        <w:pStyle w:val="rtejustify"/>
      </w:pPr>
      <w:r>
        <w:t xml:space="preserve">- постановление Правительства Российской Федерации от 09.02.2004   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Федерации» («Российская газета», 13.02.2004, № 28);</w:t>
      </w:r>
    </w:p>
    <w:p w:rsidR="00073FF7" w:rsidRDefault="00073FF7" w:rsidP="00073FF7">
      <w:pPr>
        <w:pStyle w:val="rtejustify"/>
      </w:pPr>
      <w:r>
        <w:t xml:space="preserve">- распоряжение Правительства Российской Федерации от 25.04.2011    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</w:t>
      </w:r>
      <w:proofErr w:type="gramStart"/>
      <w:r>
        <w:t>форме»  (</w:t>
      </w:r>
      <w:proofErr w:type="gramEnd"/>
      <w:r>
        <w:t>«Российская газета», 29.04.2011, № 93);</w:t>
      </w:r>
    </w:p>
    <w:p w:rsidR="00073FF7" w:rsidRDefault="00073FF7" w:rsidP="00073FF7">
      <w:pPr>
        <w:pStyle w:val="rtejustify"/>
      </w:pPr>
      <w:r>
        <w:t>- приказ Министерства здравоохранения РФ от 03.07.2000 № 241 «Об утверждении ʺМедицинской карты ребенка для образовательных учрежденийʺ» («Официальные документы в образовании», 2001, № 18);</w:t>
      </w:r>
    </w:p>
    <w:p w:rsidR="00073FF7" w:rsidRDefault="00073FF7" w:rsidP="00073FF7">
      <w:pPr>
        <w:pStyle w:val="rtejustify"/>
      </w:pPr>
      <w:r>
        <w:t xml:space="preserve">- приказ Министерства образования и науки Российской </w:t>
      </w:r>
      <w:proofErr w:type="gramStart"/>
      <w:r>
        <w:t>Федерации  от</w:t>
      </w:r>
      <w:proofErr w:type="gramEnd"/>
      <w:r>
        <w:t xml:space="preserve">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(«Российская газета», 23.10.2013, № 238);</w:t>
      </w:r>
    </w:p>
    <w:p w:rsidR="00073FF7" w:rsidRDefault="00073FF7" w:rsidP="00073FF7">
      <w:pPr>
        <w:pStyle w:val="rtejustify"/>
      </w:pPr>
      <w:r>
        <w:t xml:space="preserve">- приказ Министерства образования и науки Российской </w:t>
      </w:r>
      <w:proofErr w:type="gramStart"/>
      <w:r>
        <w:t>Федерации  от</w:t>
      </w:r>
      <w:proofErr w:type="gramEnd"/>
      <w:r>
        <w:t xml:space="preserve"> 08.04.2014 № 293 «Об утверждении Порядка приема на обучение по образовательным программам дошкольного образования» («Российская газета», 16.05.2014, № 109);</w:t>
      </w:r>
    </w:p>
    <w:p w:rsidR="00073FF7" w:rsidRDefault="00073FF7" w:rsidP="00073FF7">
      <w:pPr>
        <w:pStyle w:val="rtejustify"/>
      </w:pPr>
      <w:r>
        <w:t>- постановление 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(«Российская газета», 19.07.2013, № 157);</w:t>
      </w:r>
    </w:p>
    <w:p w:rsidR="00073FF7" w:rsidRDefault="00073FF7" w:rsidP="00073FF7">
      <w:pPr>
        <w:pStyle w:val="rtejustify"/>
      </w:pPr>
      <w:r>
        <w:lastRenderedPageBreak/>
        <w:t>- постановление администрации Хабаровского муниципального района от 20.01.2011 № 57 «Об утверждении Порядка разработки и утверждения административных регламентов предоставления муниципальных услуг» («Вестник Хабаровского муниципального района Хабаровского края», 24.02.2011, № 1);</w:t>
      </w:r>
    </w:p>
    <w:p w:rsidR="00073FF7" w:rsidRDefault="00073FF7" w:rsidP="00073FF7">
      <w:pPr>
        <w:pStyle w:val="rtejustify"/>
      </w:pPr>
      <w:r>
        <w:t>- постановление администрации Хабаровского муниципального района от 02.07.2012 № 1837 «Об утверждении Порядка формирования и ведения реестра муниципальных услуг (функций) Хабаровского муниципального района» («Вестник Хабаровского муниципального района Хабаровского края», 01.08.2012, № 7);</w:t>
      </w:r>
    </w:p>
    <w:p w:rsidR="00073FF7" w:rsidRDefault="00073FF7" w:rsidP="00073FF7">
      <w:pPr>
        <w:pStyle w:val="rtejustify"/>
      </w:pPr>
      <w:r>
        <w:t xml:space="preserve">- постановление администрации Хабаровского муниципального района от 16.03.2016 № 193 «Об утверждении Положения о комиссии по вопросам дошкольного образования Хабаровского муниципального </w:t>
      </w:r>
      <w:proofErr w:type="gramStart"/>
      <w:r>
        <w:t>района»  (</w:t>
      </w:r>
      <w:proofErr w:type="gramEnd"/>
      <w:r>
        <w:t xml:space="preserve">официальный сайт администрации Хабаровского муниципального района </w:t>
      </w:r>
      <w:hyperlink r:id="rId4" w:history="1">
        <w:r>
          <w:rPr>
            <w:rStyle w:val="a5"/>
          </w:rPr>
          <w:t>http://khabrayon.ru</w:t>
        </w:r>
      </w:hyperlink>
      <w:r>
        <w:t>, 18.03.2016);</w:t>
      </w:r>
    </w:p>
    <w:p w:rsidR="00073FF7" w:rsidRDefault="00073FF7" w:rsidP="00073FF7">
      <w:pPr>
        <w:pStyle w:val="rtejustify"/>
      </w:pPr>
      <w:r>
        <w:t>- распоряжение администрации Хабаровского муниципального района от 15 марта 2011 г. № 17-р «Об утверждении перечня первоочередных муниципальных услуг (функций), предоставляемых муниципальными образованиями, муниципальными учреждениями Хабаровского муниципального района в электронном виде» («Вестник Хабаровского муниципального района Хабаровского края», 25.04.2011, № 2);</w:t>
      </w:r>
    </w:p>
    <w:p w:rsidR="00073FF7" w:rsidRDefault="00073FF7" w:rsidP="00073FF7">
      <w:pPr>
        <w:pStyle w:val="rtejustify"/>
      </w:pPr>
      <w:r>
        <w:t xml:space="preserve">- распоряжение администрации Хабаровского муниципального района от 28.03.2016 № 48-р «Об утверждении состава комиссии по вопросам дошкольного образования Хабаровского муниципального района» (официальный сайт администрации Хабаровского муниципального района </w:t>
      </w:r>
      <w:hyperlink r:id="rId5" w:history="1">
        <w:r>
          <w:rPr>
            <w:rStyle w:val="a5"/>
          </w:rPr>
          <w:t>http://khabrayon.ru</w:t>
        </w:r>
      </w:hyperlink>
      <w:r>
        <w:t>, 31.03.2016)</w:t>
      </w:r>
    </w:p>
    <w:p w:rsidR="00073FF7" w:rsidRDefault="00073FF7" w:rsidP="00073FF7">
      <w:pPr>
        <w:pStyle w:val="rtejustify"/>
      </w:pPr>
      <w:r>
        <w:t>- Положение об Управлении образования администрации Хабаровского муниципального района (</w:t>
      </w:r>
      <w:hyperlink r:id="rId6" w:history="1">
        <w:r>
          <w:rPr>
            <w:rStyle w:val="a5"/>
          </w:rPr>
          <w:t>http://upr-khbr.ippk.ru</w:t>
        </w:r>
      </w:hyperlink>
      <w:r>
        <w:t>).</w:t>
      </w:r>
    </w:p>
    <w:p w:rsidR="00073FF7" w:rsidRPr="00B710EE" w:rsidRDefault="00073FF7" w:rsidP="00073FF7">
      <w:pPr>
        <w:pStyle w:val="rtejustify"/>
        <w:rPr>
          <w:highlight w:val="yellow"/>
        </w:rPr>
      </w:pPr>
      <w:r>
        <w:t>1.3. </w:t>
      </w:r>
      <w:r w:rsidRPr="00B710EE">
        <w:rPr>
          <w:highlight w:val="yellow"/>
        </w:rPr>
        <w:t>Описание заявителей.</w:t>
      </w:r>
    </w:p>
    <w:p w:rsidR="00073FF7" w:rsidRDefault="00073FF7" w:rsidP="00073FF7">
      <w:pPr>
        <w:pStyle w:val="rtejustify"/>
      </w:pPr>
      <w:r w:rsidRPr="00B710EE">
        <w:rPr>
          <w:highlight w:val="yellow"/>
        </w:rPr>
        <w:t>Получателями муниципальной услуги являются родители (законные представители) ребенка в возрасте от 0 месяцев до 7 лет (далее – заявители).</w:t>
      </w:r>
    </w:p>
    <w:p w:rsidR="00073FF7" w:rsidRDefault="00073FF7" w:rsidP="00073FF7">
      <w:pPr>
        <w:pStyle w:val="rtejustify"/>
      </w:pPr>
      <w:r>
        <w:t>1.4. Порядок информирования о правилах предоставления муниципальной услуги:</w:t>
      </w:r>
    </w:p>
    <w:p w:rsidR="00073FF7" w:rsidRDefault="00073FF7" w:rsidP="00073FF7">
      <w:pPr>
        <w:pStyle w:val="rtejustify"/>
      </w:pPr>
      <w:r>
        <w:t xml:space="preserve">- сведения о месте нахождения, номера телефонов для справок, адреса электронной почты муниципальных общеобразовательных учреждений, предоставляющих муниципальную услугу, размещены на официальных сайтах администрации Хабаровского муниципального района </w:t>
      </w:r>
      <w:hyperlink r:id="rId7" w:history="1">
        <w:r>
          <w:rPr>
            <w:rStyle w:val="a5"/>
          </w:rPr>
          <w:t>http://khabrayon.ru</w:t>
        </w:r>
      </w:hyperlink>
      <w:r>
        <w:t xml:space="preserve"> (далее – официальный сайт администрации района) и Управления образования администрации Хабаровского муниципального района </w:t>
      </w:r>
      <w:hyperlink r:id="rId8" w:history="1">
        <w:r>
          <w:rPr>
            <w:rStyle w:val="a5"/>
          </w:rPr>
          <w:t>http://upr-khbr.ippk.ru</w:t>
        </w:r>
      </w:hyperlink>
      <w:r>
        <w:t xml:space="preserve"> (далее – официальный сайт Управления);</w:t>
      </w:r>
    </w:p>
    <w:p w:rsidR="00073FF7" w:rsidRDefault="00073FF7" w:rsidP="00073FF7">
      <w:pPr>
        <w:pStyle w:val="rtejustify"/>
      </w:pPr>
      <w:r>
        <w:t>- информационное обеспечение по предоставлению муниципальной услуги осуществляется муниципальными образовательными учреждениями, реализующими основную образовательную программу дошкольного образования (детские сады), расположенными на территории Хабаровского муниципального района (далее – муниципальные образовательные дошкольные учреждения);</w:t>
      </w:r>
    </w:p>
    <w:p w:rsidR="00073FF7" w:rsidRDefault="00073FF7" w:rsidP="00073FF7">
      <w:pPr>
        <w:pStyle w:val="rtejustify"/>
      </w:pPr>
      <w:r>
        <w:t>- информирование заявителей при личном обращении осуществляется специалистами – сотрудниками муниципальных образовательных дошкольных учреждений.</w:t>
      </w:r>
    </w:p>
    <w:p w:rsidR="00073FF7" w:rsidRDefault="00073FF7" w:rsidP="00073FF7">
      <w:pPr>
        <w:pStyle w:val="rtejustify"/>
      </w:pPr>
      <w:r>
        <w:lastRenderedPageBreak/>
        <w:t>1.4.1. Почтовые адреса, адреса электронной почты, телефоны муниципальных образовательных дошкольных учреждений представлены в приложении к настоящему административному регламенту.</w:t>
      </w:r>
    </w:p>
    <w:p w:rsidR="00073FF7" w:rsidRDefault="00073FF7" w:rsidP="00073FF7">
      <w:pPr>
        <w:pStyle w:val="rtejustify"/>
      </w:pPr>
      <w:r>
        <w:t>1.4.2. Информация, предоставляемая заявителям о муниципальной услуге, является открытой и общедоступной.</w:t>
      </w:r>
    </w:p>
    <w:p w:rsidR="00073FF7" w:rsidRDefault="00073FF7" w:rsidP="00073FF7">
      <w:pPr>
        <w:pStyle w:val="rtejustify"/>
      </w:pPr>
      <w:r>
        <w:t>Для получения информации о приеме заявлений о зачислении в муниципальные образовательные дошкольные учреждения, а также о постановке на соответствующий учет, заинтересованные лица вправе обратиться:</w:t>
      </w:r>
    </w:p>
    <w:p w:rsidR="00073FF7" w:rsidRDefault="00073FF7" w:rsidP="00073FF7">
      <w:pPr>
        <w:pStyle w:val="rtejustify"/>
      </w:pPr>
      <w:r>
        <w:t xml:space="preserve">- в администрацию Хабаровского муниципального района, расположенную по адресу: 680007, г. Хабаровск, ул. </w:t>
      </w:r>
      <w:proofErr w:type="spellStart"/>
      <w:r>
        <w:t>Волочаевская</w:t>
      </w:r>
      <w:proofErr w:type="spellEnd"/>
      <w:r>
        <w:t>, д. 6, кабинет № 114. Часы приема: с понедельника по пятницу с 10.00 до 16.00 часов, перерыв: с 13.00 до 14.00 часов. Телефон: 8 (4212) 48-50-75; 8 (4212) 48-71-83; 8 (4212) 21-82-09;</w:t>
      </w:r>
    </w:p>
    <w:p w:rsidR="00073FF7" w:rsidRDefault="00073FF7" w:rsidP="00073FF7">
      <w:pPr>
        <w:pStyle w:val="rtejustify"/>
      </w:pPr>
      <w:r>
        <w:t>- в устной форме лично в муниципальное образовательное дошкольное учреждение;</w:t>
      </w:r>
    </w:p>
    <w:p w:rsidR="00073FF7" w:rsidRDefault="00073FF7" w:rsidP="00073FF7">
      <w:pPr>
        <w:pStyle w:val="rtejustify"/>
      </w:pPr>
      <w:r>
        <w:t>- по телефону в муниципальное образовательное дошкольное учреждение;</w:t>
      </w:r>
    </w:p>
    <w:p w:rsidR="00073FF7" w:rsidRDefault="00073FF7" w:rsidP="00073FF7">
      <w:pPr>
        <w:pStyle w:val="rtejustify"/>
      </w:pPr>
      <w:r>
        <w:t>- письменно в муниципальное образовательное дошкольное учреждение;</w:t>
      </w:r>
    </w:p>
    <w:p w:rsidR="00073FF7" w:rsidRDefault="00073FF7" w:rsidP="00073FF7">
      <w:pPr>
        <w:pStyle w:val="rtejustify"/>
      </w:pPr>
      <w:r>
        <w:t>- по электронной почте в муниципальное образовательное дошкольное учреждение;</w:t>
      </w:r>
    </w:p>
    <w:p w:rsidR="00073FF7" w:rsidRDefault="00073FF7" w:rsidP="00073FF7">
      <w:pPr>
        <w:pStyle w:val="rtejustify"/>
      </w:pPr>
      <w:r>
        <w:t>- в многофункциональный центр предоставления государственных и муниципальных услуг (далее – МФЦ);</w:t>
      </w:r>
    </w:p>
    <w:p w:rsidR="00073FF7" w:rsidRDefault="00073FF7" w:rsidP="00073FF7">
      <w:pPr>
        <w:pStyle w:val="rtejustify"/>
      </w:pPr>
      <w:r>
        <w:t>- через информационно-телекоммуникационную сеть «Интернет» – электронные услуги Хабаровского края (</w:t>
      </w:r>
      <w:hyperlink r:id="rId9" w:history="1">
        <w:r>
          <w:rPr>
            <w:rStyle w:val="a5"/>
          </w:rPr>
          <w:t>https://uslugi.khv.gov.ru</w:t>
        </w:r>
      </w:hyperlink>
      <w:r>
        <w:t>).</w:t>
      </w:r>
    </w:p>
    <w:p w:rsidR="00073FF7" w:rsidRDefault="00073FF7" w:rsidP="00073FF7">
      <w:pPr>
        <w:pStyle w:val="rtejustify"/>
      </w:pPr>
      <w:r>
        <w:t>1.4.3. Основными требованиями к информированию заявителей являются:</w:t>
      </w:r>
    </w:p>
    <w:p w:rsidR="00073FF7" w:rsidRDefault="00073FF7" w:rsidP="00073FF7">
      <w:pPr>
        <w:pStyle w:val="rtejustify"/>
      </w:pPr>
      <w:r>
        <w:t>- достоверность предоставляемой информации;</w:t>
      </w:r>
    </w:p>
    <w:p w:rsidR="00073FF7" w:rsidRDefault="00073FF7" w:rsidP="00073FF7">
      <w:pPr>
        <w:pStyle w:val="rtejustify"/>
      </w:pPr>
      <w:r>
        <w:t>- четкость в изложении информации;</w:t>
      </w:r>
    </w:p>
    <w:p w:rsidR="00073FF7" w:rsidRDefault="00073FF7" w:rsidP="00073FF7">
      <w:pPr>
        <w:pStyle w:val="rtejustify"/>
      </w:pPr>
      <w:r>
        <w:t>- полнота информации;</w:t>
      </w:r>
    </w:p>
    <w:p w:rsidR="00073FF7" w:rsidRDefault="00073FF7" w:rsidP="00073FF7">
      <w:pPr>
        <w:pStyle w:val="rtejustify"/>
      </w:pPr>
      <w:r>
        <w:t>- наглядность форм предоставляемой информации;</w:t>
      </w:r>
    </w:p>
    <w:p w:rsidR="00073FF7" w:rsidRDefault="00073FF7" w:rsidP="00073FF7">
      <w:pPr>
        <w:pStyle w:val="rtejustify"/>
      </w:pPr>
      <w:r>
        <w:t>- удобство и доступность получения информации;</w:t>
      </w:r>
    </w:p>
    <w:p w:rsidR="00073FF7" w:rsidRDefault="00073FF7" w:rsidP="00073FF7">
      <w:pPr>
        <w:pStyle w:val="rtejustify"/>
      </w:pPr>
      <w:r>
        <w:t>- оперативность предоставления информации.</w:t>
      </w:r>
    </w:p>
    <w:p w:rsidR="00073FF7" w:rsidRDefault="00073FF7" w:rsidP="00073FF7">
      <w:pPr>
        <w:pStyle w:val="rtejustify"/>
      </w:pPr>
      <w:r>
        <w:t>1.4.4. Информирование заявителей осуществляется:</w:t>
      </w:r>
    </w:p>
    <w:p w:rsidR="00073FF7" w:rsidRDefault="00073FF7" w:rsidP="00073FF7">
      <w:pPr>
        <w:pStyle w:val="rtejustify"/>
      </w:pPr>
      <w:r>
        <w:t>- индивидуально;</w:t>
      </w:r>
    </w:p>
    <w:p w:rsidR="00073FF7" w:rsidRDefault="00073FF7" w:rsidP="00073FF7">
      <w:pPr>
        <w:pStyle w:val="rtejustify"/>
      </w:pPr>
      <w:r>
        <w:t>- публично.</w:t>
      </w:r>
    </w:p>
    <w:p w:rsidR="00073FF7" w:rsidRDefault="00073FF7" w:rsidP="00073FF7">
      <w:pPr>
        <w:pStyle w:val="rtejustify"/>
      </w:pPr>
      <w:r>
        <w:t>1.4.5. Информирование проводится в форме:</w:t>
      </w:r>
    </w:p>
    <w:p w:rsidR="00073FF7" w:rsidRDefault="00073FF7" w:rsidP="00073FF7">
      <w:pPr>
        <w:pStyle w:val="rtejustify"/>
      </w:pPr>
      <w:r>
        <w:lastRenderedPageBreak/>
        <w:t>- устного информирования;</w:t>
      </w:r>
    </w:p>
    <w:p w:rsidR="00073FF7" w:rsidRDefault="00073FF7" w:rsidP="00073FF7">
      <w:pPr>
        <w:pStyle w:val="rtejustify"/>
      </w:pPr>
      <w:r>
        <w:t>- письменного информирования;</w:t>
      </w:r>
    </w:p>
    <w:p w:rsidR="00073FF7" w:rsidRDefault="00073FF7" w:rsidP="00073FF7">
      <w:pPr>
        <w:pStyle w:val="rtejustify"/>
      </w:pPr>
      <w:r>
        <w:t>- размещения информации на официальном сайте Управления.</w:t>
      </w:r>
    </w:p>
    <w:p w:rsidR="00073FF7" w:rsidRDefault="00073FF7" w:rsidP="00073FF7">
      <w:pPr>
        <w:pStyle w:val="rtejustify"/>
      </w:pPr>
      <w:r>
        <w:t>1.4.6. Индивидуальное устное информирование заявителей осуществляется муниципальными образовательными дошкольными учреждениями при обращении заявителей за информацией:</w:t>
      </w:r>
    </w:p>
    <w:p w:rsidR="00073FF7" w:rsidRDefault="00073FF7" w:rsidP="00073FF7">
      <w:pPr>
        <w:pStyle w:val="rtejustify"/>
      </w:pPr>
      <w:r>
        <w:t>- при личном обращении заявителей непосредственно в муниципальное образовательное дошкольное учреждение;</w:t>
      </w:r>
    </w:p>
    <w:p w:rsidR="00073FF7" w:rsidRDefault="00073FF7" w:rsidP="00073FF7">
      <w:pPr>
        <w:pStyle w:val="rtejustify"/>
      </w:pPr>
      <w:r>
        <w:t>- в письменном виде по письменным запросам заявителей;</w:t>
      </w:r>
    </w:p>
    <w:p w:rsidR="00073FF7" w:rsidRDefault="00073FF7" w:rsidP="00073FF7">
      <w:pPr>
        <w:pStyle w:val="rtejustify"/>
      </w:pPr>
      <w:r>
        <w:t>- с использованием средств телефонной связи;</w:t>
      </w:r>
    </w:p>
    <w:p w:rsidR="00073FF7" w:rsidRDefault="00073FF7" w:rsidP="00073FF7">
      <w:pPr>
        <w:pStyle w:val="rtejustify"/>
      </w:pPr>
      <w:r>
        <w:t>- посредством размещения информации в средствах массовой информации;</w:t>
      </w:r>
    </w:p>
    <w:p w:rsidR="00073FF7" w:rsidRDefault="00073FF7" w:rsidP="00073FF7">
      <w:pPr>
        <w:pStyle w:val="rtejustify"/>
      </w:pPr>
      <w:r>
        <w:t>- на официальных сайтах муниципальных образовательных дошкольных учреждений.</w:t>
      </w:r>
    </w:p>
    <w:p w:rsidR="00073FF7" w:rsidRDefault="00073FF7" w:rsidP="00073FF7">
      <w:pPr>
        <w:pStyle w:val="rtejustify"/>
      </w:pPr>
      <w:r>
        <w:t>1.4.7. Публичное письменное информирование осуществляется путем публикации информационных материалов в средствах массовой информации (газета «Сельская новь»), размещения на официальном сайте администрации района, на официальных сайтах муниципальных образовательных дошкольных учреждений, путем использования информационных стендов, размещающихся в муниципальных образовательных дошкольных учреждениях.</w:t>
      </w:r>
    </w:p>
    <w:p w:rsidR="00073FF7" w:rsidRDefault="00073FF7" w:rsidP="00073FF7">
      <w:pPr>
        <w:pStyle w:val="a3"/>
      </w:pPr>
      <w:r>
        <w:t> </w:t>
      </w:r>
    </w:p>
    <w:p w:rsidR="00073FF7" w:rsidRDefault="00073FF7" w:rsidP="00073FF7">
      <w:pPr>
        <w:pStyle w:val="rtecenter"/>
      </w:pPr>
      <w:r>
        <w:t>2. Стандарт предоставления муниципальной услуги</w:t>
      </w:r>
    </w:p>
    <w:p w:rsidR="00073FF7" w:rsidRDefault="00073FF7" w:rsidP="00073FF7">
      <w:pPr>
        <w:pStyle w:val="rtecenter"/>
      </w:pPr>
      <w:r>
        <w:t> </w:t>
      </w:r>
    </w:p>
    <w:p w:rsidR="00073FF7" w:rsidRDefault="00073FF7" w:rsidP="00073FF7">
      <w:pPr>
        <w:pStyle w:val="rtejustify"/>
      </w:pPr>
      <w:r>
        <w:t>2.1. Наименование муниципальной услуги: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учет».</w:t>
      </w:r>
    </w:p>
    <w:p w:rsidR="00073FF7" w:rsidRDefault="00073FF7" w:rsidP="00073FF7">
      <w:pPr>
        <w:pStyle w:val="rtejustify"/>
      </w:pPr>
      <w:r>
        <w:t>2.2. Муниципальная услуга предоставляется Управлением. Непосредственное предоставление муниципальной услуги осуществляется руководителями дошкольных образовательных дошкольных учреждений.</w:t>
      </w:r>
    </w:p>
    <w:p w:rsidR="00073FF7" w:rsidRDefault="00073FF7" w:rsidP="00073FF7">
      <w:pPr>
        <w:pStyle w:val="rtejustify"/>
      </w:pPr>
      <w:r>
        <w:t>2.3. </w:t>
      </w:r>
      <w:r w:rsidRPr="00B710EE">
        <w:rPr>
          <w:highlight w:val="yellow"/>
        </w:rPr>
        <w:t>Конечным результатом предоставления муниципальной услуги является выдача уведомления о регистрации ребенка в очереди с указанием муниципального образовательного дошкольного учреждения, даты выдачи уведомления, номера регистрации, заверенного подписью руководителя муниципального образовательного дошкольного учреждения, или мотивированный отказ в предоставлении муниципальной услуги.</w:t>
      </w:r>
    </w:p>
    <w:p w:rsidR="00073FF7" w:rsidRDefault="00073FF7" w:rsidP="00073FF7">
      <w:pPr>
        <w:pStyle w:val="rtejustify"/>
      </w:pPr>
      <w:r>
        <w:t>2.4. Срок предоставления муниципальной услуги.</w:t>
      </w:r>
    </w:p>
    <w:p w:rsidR="00073FF7" w:rsidRDefault="00073FF7" w:rsidP="00073FF7">
      <w:pPr>
        <w:pStyle w:val="rtejustify"/>
      </w:pPr>
      <w:r w:rsidRPr="00B710EE">
        <w:rPr>
          <w:highlight w:val="yellow"/>
        </w:rPr>
        <w:lastRenderedPageBreak/>
        <w:t>Муниципальная услуга предоставляется в течение 30 дней с момента регистрации заявления о предоставлении муниципальной услуги. Датой принятия к рассмотрению заявления об оказании муниципальной услуги считается дата регистрации в журнале регистрации поступивших заявлений.</w:t>
      </w:r>
    </w:p>
    <w:p w:rsidR="00073FF7" w:rsidRDefault="00073FF7" w:rsidP="00073FF7">
      <w:pPr>
        <w:pStyle w:val="rtejustify"/>
      </w:pPr>
      <w:r>
        <w:t>При консультировании заявителей по телефону по вопросу получения муниципальной услуги сотрудники муниципальных образовательных дошкольных учреждений обязаны:</w:t>
      </w:r>
    </w:p>
    <w:p w:rsidR="00073FF7" w:rsidRDefault="00073FF7" w:rsidP="00073FF7">
      <w:pPr>
        <w:pStyle w:val="rtejustify"/>
      </w:pPr>
      <w:r>
        <w:t>- начинать ответ на телефонный звонок с информации о наименовании муниципального образовательного дошкольного учреждения, в которое позвонил заявитель, фамилии, имени, отчестве и должности сотрудника, принявшего телефонный звонок;</w:t>
      </w:r>
    </w:p>
    <w:p w:rsidR="00073FF7" w:rsidRDefault="00073FF7" w:rsidP="00073FF7">
      <w:pPr>
        <w:pStyle w:val="rtejustify"/>
      </w:pPr>
      <w:r>
        <w:t>- подробно в корректной форме информировать заинтересованное лицо о порядке получения муниципальной услуги;</w:t>
      </w:r>
    </w:p>
    <w:p w:rsidR="00073FF7" w:rsidRDefault="00073FF7" w:rsidP="00073FF7">
      <w:pPr>
        <w:pStyle w:val="rtejustify"/>
      </w:pPr>
      <w:r>
        <w:t>- соблюдать права и законные интересы заявителей.</w:t>
      </w:r>
    </w:p>
    <w:p w:rsidR="00073FF7" w:rsidRDefault="00073FF7" w:rsidP="00073FF7">
      <w:pPr>
        <w:pStyle w:val="rtejustify"/>
      </w:pPr>
      <w:r>
        <w:t>2.5. Правовые основания для предоставления муниципальной услуги указаны в пункте 1.2 раздела 1 настоящего административного регламента.</w:t>
      </w:r>
    </w:p>
    <w:p w:rsidR="00073FF7" w:rsidRDefault="00073FF7" w:rsidP="00073FF7">
      <w:pPr>
        <w:pStyle w:val="rtejustify"/>
      </w:pPr>
      <w:r>
        <w:t>2.6. </w:t>
      </w:r>
      <w:r w:rsidRPr="00B710EE">
        <w:rPr>
          <w:highlight w:val="yellow"/>
        </w:rPr>
        <w:t>Для получения муниципальной услуги заявители предоставляют в муниципальное образовательное дошкольное учреждение следующие документы:</w:t>
      </w:r>
    </w:p>
    <w:p w:rsidR="00073FF7" w:rsidRPr="00B710EE" w:rsidRDefault="00073FF7" w:rsidP="00073FF7">
      <w:pPr>
        <w:pStyle w:val="rtejustify"/>
        <w:rPr>
          <w:highlight w:val="yellow"/>
        </w:rPr>
      </w:pPr>
      <w:r>
        <w:t xml:space="preserve">- </w:t>
      </w:r>
      <w:r w:rsidRPr="00B710EE">
        <w:rPr>
          <w:highlight w:val="yellow"/>
        </w:rPr>
        <w:t>заявление о постановке на учет в муниципальное образовательное дошкольное учреждение;</w:t>
      </w:r>
    </w:p>
    <w:p w:rsidR="00073FF7" w:rsidRPr="00B710EE" w:rsidRDefault="00073FF7" w:rsidP="00073FF7">
      <w:pPr>
        <w:pStyle w:val="rtejustify"/>
        <w:rPr>
          <w:highlight w:val="yellow"/>
        </w:rPr>
      </w:pPr>
      <w:r w:rsidRPr="00B710EE">
        <w:rPr>
          <w:highlight w:val="yellow"/>
        </w:rPr>
        <w:t>- паспорт одного из родителей (законного представителя) (копия, оригинал предъявляется при личном обращении);</w:t>
      </w:r>
    </w:p>
    <w:p w:rsidR="00073FF7" w:rsidRPr="00B710EE" w:rsidRDefault="00073FF7" w:rsidP="00073FF7">
      <w:pPr>
        <w:pStyle w:val="rtejustify"/>
        <w:rPr>
          <w:highlight w:val="yellow"/>
        </w:rPr>
      </w:pPr>
      <w:r w:rsidRPr="00B710EE">
        <w:rPr>
          <w:highlight w:val="yellow"/>
        </w:rPr>
        <w:t>- свидетельство о рождении ребенка (копия, оригинал предъявляется при личном обращении);</w:t>
      </w:r>
    </w:p>
    <w:p w:rsidR="00073FF7" w:rsidRDefault="00073FF7" w:rsidP="00073FF7">
      <w:pPr>
        <w:pStyle w:val="rtejustify"/>
      </w:pPr>
      <w:r w:rsidRPr="00B710EE">
        <w:rPr>
          <w:highlight w:val="yellow"/>
        </w:rPr>
        <w:t>- справка с места работы.</w:t>
      </w:r>
    </w:p>
    <w:p w:rsidR="00073FF7" w:rsidRDefault="00073FF7" w:rsidP="00073FF7">
      <w:pPr>
        <w:pStyle w:val="rtejustify"/>
      </w:pPr>
      <w:r w:rsidRPr="00B710EE">
        <w:rPr>
          <w:highlight w:val="cyan"/>
        </w:rPr>
        <w:t>Для подтверждения права на внеочередное и первоочередное предоставление места в муниципальное образовательное дошкольное учреждение заявители предоставляют следующие документы:</w:t>
      </w:r>
    </w:p>
    <w:p w:rsidR="00073FF7" w:rsidRPr="00B710EE" w:rsidRDefault="00073FF7" w:rsidP="00073FF7">
      <w:pPr>
        <w:pStyle w:val="rtejustify"/>
        <w:rPr>
          <w:highlight w:val="green"/>
        </w:rPr>
      </w:pPr>
      <w:r w:rsidRPr="00B710EE">
        <w:rPr>
          <w:highlight w:val="green"/>
        </w:rPr>
        <w:t xml:space="preserve">- сотрудники прокуратуры, судьи, сотрудники Следственного комитета, военнослужащие, служащие правоохранительных органов по контролю за оборотом наркотических средств и психотропных веществ, сотрудники полиции, федеральной противопожарной службы, работники муниципальных учреждений, предприятий, организаций, расположенных на территории Хабаровского муниципального района, – </w:t>
      </w:r>
      <w:r w:rsidRPr="00B710EE">
        <w:rPr>
          <w:highlight w:val="magenta"/>
        </w:rPr>
        <w:t>справку с места службы;</w:t>
      </w:r>
    </w:p>
    <w:p w:rsidR="00073FF7" w:rsidRPr="00B710EE" w:rsidRDefault="00073FF7" w:rsidP="00073FF7">
      <w:pPr>
        <w:pStyle w:val="rtejustify"/>
        <w:rPr>
          <w:highlight w:val="green"/>
        </w:rPr>
      </w:pPr>
      <w:r w:rsidRPr="00B710EE">
        <w:rPr>
          <w:highlight w:val="green"/>
        </w:rPr>
        <w:t xml:space="preserve">- дети-инвалиды, родители-инвалиды – </w:t>
      </w:r>
      <w:r w:rsidRPr="00B710EE">
        <w:rPr>
          <w:highlight w:val="magenta"/>
        </w:rPr>
        <w:t>медицинское заключение об инвалидности</w:t>
      </w:r>
      <w:r w:rsidRPr="00B710EE">
        <w:rPr>
          <w:highlight w:val="green"/>
        </w:rPr>
        <w:t>;</w:t>
      </w:r>
    </w:p>
    <w:p w:rsidR="00073FF7" w:rsidRPr="00B710EE" w:rsidRDefault="00073FF7" w:rsidP="00073FF7">
      <w:pPr>
        <w:pStyle w:val="rtejustify"/>
        <w:rPr>
          <w:highlight w:val="green"/>
        </w:rPr>
      </w:pPr>
      <w:r w:rsidRPr="00B710EE">
        <w:rPr>
          <w:highlight w:val="green"/>
        </w:rPr>
        <w:t xml:space="preserve">- многодетные семьи – </w:t>
      </w:r>
      <w:r w:rsidRPr="00B710EE">
        <w:rPr>
          <w:highlight w:val="magenta"/>
        </w:rPr>
        <w:t>справку о составе семьи</w:t>
      </w:r>
      <w:r w:rsidRPr="00B710EE">
        <w:rPr>
          <w:highlight w:val="green"/>
        </w:rPr>
        <w:t>;</w:t>
      </w:r>
    </w:p>
    <w:p w:rsidR="00073FF7" w:rsidRPr="00B710EE" w:rsidRDefault="00073FF7" w:rsidP="00073FF7">
      <w:pPr>
        <w:pStyle w:val="rtejustify"/>
        <w:rPr>
          <w:highlight w:val="green"/>
        </w:rPr>
      </w:pPr>
      <w:r w:rsidRPr="00B710EE">
        <w:rPr>
          <w:highlight w:val="green"/>
        </w:rPr>
        <w:t xml:space="preserve">- семьи, имеющие погибших (пропавших без вести), умерших, инвалидов – </w:t>
      </w:r>
      <w:r w:rsidRPr="00B710EE">
        <w:rPr>
          <w:highlight w:val="magenta"/>
        </w:rPr>
        <w:t>справку из военного комиссариата</w:t>
      </w:r>
      <w:r w:rsidRPr="00B710EE">
        <w:rPr>
          <w:highlight w:val="green"/>
        </w:rPr>
        <w:t>;</w:t>
      </w:r>
      <w:bookmarkStart w:id="0" w:name="_GoBack"/>
      <w:bookmarkEnd w:id="0"/>
    </w:p>
    <w:p w:rsidR="00073FF7" w:rsidRPr="00B710EE" w:rsidRDefault="00073FF7" w:rsidP="00073FF7">
      <w:pPr>
        <w:pStyle w:val="rtejustify"/>
        <w:rPr>
          <w:highlight w:val="green"/>
        </w:rPr>
      </w:pPr>
      <w:r w:rsidRPr="00B710EE">
        <w:rPr>
          <w:highlight w:val="green"/>
        </w:rPr>
        <w:lastRenderedPageBreak/>
        <w:t xml:space="preserve">- родители, подвергшиеся воздействию радиации вследствие катастрофы на Чернобыльской АЭС – </w:t>
      </w:r>
      <w:r w:rsidRPr="00B710EE">
        <w:rPr>
          <w:highlight w:val="magenta"/>
        </w:rPr>
        <w:t>удостоверение (справка), подтверждающее льготный статус</w:t>
      </w:r>
      <w:r w:rsidRPr="00B710EE">
        <w:rPr>
          <w:highlight w:val="green"/>
        </w:rPr>
        <w:t>;</w:t>
      </w:r>
    </w:p>
    <w:p w:rsidR="00073FF7" w:rsidRDefault="00073FF7" w:rsidP="00073FF7">
      <w:pPr>
        <w:pStyle w:val="rtejustify"/>
      </w:pPr>
      <w:r w:rsidRPr="00B710EE">
        <w:rPr>
          <w:highlight w:val="green"/>
        </w:rPr>
        <w:t xml:space="preserve">- родители,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B710EE">
        <w:rPr>
          <w:highlight w:val="green"/>
        </w:rPr>
        <w:t>Теча</w:t>
      </w:r>
      <w:proofErr w:type="spellEnd"/>
      <w:r w:rsidRPr="00B710EE">
        <w:rPr>
          <w:highlight w:val="green"/>
        </w:rPr>
        <w:t xml:space="preserve"> – </w:t>
      </w:r>
      <w:r w:rsidRPr="00B710EE">
        <w:rPr>
          <w:highlight w:val="magenta"/>
        </w:rPr>
        <w:t>удостоверение (справка), подтверждающее льготный статус</w:t>
      </w:r>
      <w:r w:rsidRPr="00B710EE">
        <w:rPr>
          <w:highlight w:val="green"/>
        </w:rPr>
        <w:t>.</w:t>
      </w:r>
    </w:p>
    <w:p w:rsidR="00073FF7" w:rsidRDefault="00073FF7" w:rsidP="00073FF7">
      <w:pPr>
        <w:pStyle w:val="rtejustify"/>
      </w:pPr>
      <w:r>
        <w:t>2.7. </w:t>
      </w:r>
      <w:r w:rsidRPr="00B710EE">
        <w:rPr>
          <w:highlight w:val="yellow"/>
        </w:rPr>
        <w:t>Перечень оснований для отказа в предоставлении муниципальной услуги:</w:t>
      </w:r>
    </w:p>
    <w:p w:rsidR="00073FF7" w:rsidRPr="00B710EE" w:rsidRDefault="00073FF7" w:rsidP="00073FF7">
      <w:pPr>
        <w:pStyle w:val="rtejustify"/>
        <w:rPr>
          <w:highlight w:val="cyan"/>
        </w:rPr>
      </w:pPr>
      <w:r w:rsidRPr="00B710EE">
        <w:rPr>
          <w:highlight w:val="cyan"/>
        </w:rPr>
        <w:t>- отсутствие в запросе необходимых сведений для его исполнения;</w:t>
      </w:r>
    </w:p>
    <w:p w:rsidR="00073FF7" w:rsidRPr="00B710EE" w:rsidRDefault="00073FF7" w:rsidP="00073FF7">
      <w:pPr>
        <w:pStyle w:val="rtejustify"/>
        <w:rPr>
          <w:highlight w:val="cyan"/>
        </w:rPr>
      </w:pPr>
      <w:r w:rsidRPr="00B710EE">
        <w:rPr>
          <w:highlight w:val="cyan"/>
        </w:rPr>
        <w:t>- отсутствие в запросе фамилии и почтового (электронного) адреса заявителя;</w:t>
      </w:r>
    </w:p>
    <w:p w:rsidR="00073FF7" w:rsidRPr="00B710EE" w:rsidRDefault="00073FF7" w:rsidP="00073FF7">
      <w:pPr>
        <w:pStyle w:val="rtejustify"/>
        <w:rPr>
          <w:highlight w:val="cyan"/>
        </w:rPr>
      </w:pPr>
      <w:r w:rsidRPr="00B710EE">
        <w:rPr>
          <w:highlight w:val="cyan"/>
        </w:rPr>
        <w:t xml:space="preserve">- отсутствие у заявителя, </w:t>
      </w:r>
      <w:proofErr w:type="spellStart"/>
      <w:r w:rsidRPr="00B710EE">
        <w:rPr>
          <w:highlight w:val="cyan"/>
        </w:rPr>
        <w:t>истребующего</w:t>
      </w:r>
      <w:proofErr w:type="spellEnd"/>
      <w:r w:rsidRPr="00B710EE">
        <w:rPr>
          <w:highlight w:val="cyan"/>
        </w:rPr>
        <w:t xml:space="preserve"> сведения, содержащие персональные данные о третьих лицах, документов, подтверждающих его полномочия;</w:t>
      </w:r>
    </w:p>
    <w:p w:rsidR="00073FF7" w:rsidRDefault="00073FF7" w:rsidP="00073FF7">
      <w:pPr>
        <w:pStyle w:val="rtejustify"/>
      </w:pPr>
      <w:r w:rsidRPr="00B710EE">
        <w:rPr>
          <w:highlight w:val="cyan"/>
        </w:rPr>
        <w:t>- запрос не соответствует содержанию муниципальной услуги.</w:t>
      </w:r>
    </w:p>
    <w:p w:rsidR="00073FF7" w:rsidRDefault="00073FF7" w:rsidP="00073FF7">
      <w:pPr>
        <w:pStyle w:val="rtejustify"/>
      </w:pPr>
      <w:r>
        <w:t>2.8. </w:t>
      </w:r>
      <w:r w:rsidRPr="00B710EE">
        <w:rPr>
          <w:highlight w:val="magenta"/>
        </w:rPr>
        <w:t>Муниципальная услуга предоставляется бесплатно.</w:t>
      </w:r>
    </w:p>
    <w:p w:rsidR="00073FF7" w:rsidRDefault="00073FF7" w:rsidP="00073FF7">
      <w:pPr>
        <w:pStyle w:val="rtejustify"/>
      </w:pPr>
      <w:r>
        <w:t>2.9.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073FF7" w:rsidRDefault="00073FF7" w:rsidP="00073FF7">
      <w:pPr>
        <w:pStyle w:val="rtejustify"/>
      </w:pPr>
      <w:r>
        <w:t xml:space="preserve">2.10. Запросы, направленные в муниципальные образовательные дошкольные учреждения почтовым или электронным </w:t>
      </w:r>
      <w:proofErr w:type="gramStart"/>
      <w:r>
        <w:t>отправлениями</w:t>
      </w:r>
      <w:proofErr w:type="gramEnd"/>
      <w:r>
        <w:t xml:space="preserve"> или полученные при личном обращении заявителя, регистрируются в порядке делопроизводства.</w:t>
      </w:r>
    </w:p>
    <w:p w:rsidR="00073FF7" w:rsidRDefault="00073FF7" w:rsidP="00073FF7">
      <w:pPr>
        <w:pStyle w:val="rtejustify"/>
      </w:pPr>
      <w:r>
        <w:t>2.11. Требования к местам предоставления муниципальной услуги.</w:t>
      </w:r>
    </w:p>
    <w:p w:rsidR="00073FF7" w:rsidRDefault="00073FF7" w:rsidP="00073FF7">
      <w:pPr>
        <w:pStyle w:val="rtejustify"/>
      </w:pPr>
      <w: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их размещения.</w:t>
      </w:r>
    </w:p>
    <w:p w:rsidR="00073FF7" w:rsidRDefault="00073FF7" w:rsidP="00073FF7">
      <w:pPr>
        <w:pStyle w:val="rtejustify"/>
      </w:pPr>
      <w:r>
        <w:t>Помещения, выделенные для предоставления услуги, должны соответствовать санитарным нормам и правилам.</w:t>
      </w:r>
    </w:p>
    <w:p w:rsidR="00073FF7" w:rsidRDefault="00073FF7" w:rsidP="00073FF7">
      <w:pPr>
        <w:pStyle w:val="rtejustify"/>
      </w:pPr>
      <w:r>
        <w:t>Места для заполнения заявлений и проведения личного приема заявителей обеспечиваются образцами заявлений и канцелярскими принадлежностями для написания письменных обращений.</w:t>
      </w:r>
    </w:p>
    <w:p w:rsidR="00073FF7" w:rsidRDefault="00073FF7" w:rsidP="00073FF7">
      <w:pPr>
        <w:pStyle w:val="rtejustify"/>
      </w:pPr>
      <w: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Обеспечивается выход в информационно-телекоммуникационную сеть «Интернет».</w:t>
      </w:r>
    </w:p>
    <w:p w:rsidR="00073FF7" w:rsidRDefault="00073FF7" w:rsidP="00073FF7">
      <w:pPr>
        <w:pStyle w:val="rtejustify"/>
      </w:pPr>
      <w:r>
        <w:t>Центральный вход в администрацию Хабаровского муниципального района и муниципальные образовательные дошкольные учреждения должны быть оборудованы информационной табличкой (вывеской), содержащей следующую информацию:</w:t>
      </w:r>
    </w:p>
    <w:p w:rsidR="00073FF7" w:rsidRDefault="00073FF7" w:rsidP="00073FF7">
      <w:pPr>
        <w:pStyle w:val="rtejustify"/>
      </w:pPr>
      <w:r>
        <w:t>- наименование учреждения;</w:t>
      </w:r>
    </w:p>
    <w:p w:rsidR="00073FF7" w:rsidRDefault="00073FF7" w:rsidP="00073FF7">
      <w:pPr>
        <w:pStyle w:val="rtejustify"/>
      </w:pPr>
      <w:r>
        <w:lastRenderedPageBreak/>
        <w:t>- место нахождения учреждения.</w:t>
      </w:r>
    </w:p>
    <w:p w:rsidR="00073FF7" w:rsidRDefault="00073FF7" w:rsidP="00073FF7">
      <w:pPr>
        <w:pStyle w:val="rtejustify"/>
      </w:pPr>
      <w:r>
        <w:t>Места ожидания в очереди на предоставление или получение документов оборудованы стульями, скамьями (</w:t>
      </w:r>
      <w:proofErr w:type="spellStart"/>
      <w:r>
        <w:t>банкетками</w:t>
      </w:r>
      <w:proofErr w:type="spellEnd"/>
      <w:r>
        <w:t>).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пяти мест.</w:t>
      </w:r>
    </w:p>
    <w:p w:rsidR="00073FF7" w:rsidRDefault="00073FF7" w:rsidP="00073FF7">
      <w:pPr>
        <w:pStyle w:val="rtejustify"/>
      </w:pPr>
      <w:r>
        <w:t>Кабинеты приема заявителей должны быть оборудованы информационными табличками с указанием фамилии, имени, отчества и должности специалиста, осуществляющего предоставление услуги.</w:t>
      </w:r>
    </w:p>
    <w:p w:rsidR="00073FF7" w:rsidRDefault="00073FF7" w:rsidP="00073FF7">
      <w:pPr>
        <w:pStyle w:val="rtejustify"/>
      </w:pPr>
      <w:r>
        <w:t>Информационные стенды должны содержать актуальную и исчерпывающую информацию о муниципальной услуге:</w:t>
      </w:r>
    </w:p>
    <w:p w:rsidR="00073FF7" w:rsidRDefault="00073FF7" w:rsidP="00073FF7">
      <w:pPr>
        <w:pStyle w:val="rtejustify"/>
      </w:pPr>
      <w:r>
        <w:t>- текст настоящего административного регламента;</w:t>
      </w:r>
    </w:p>
    <w:p w:rsidR="00073FF7" w:rsidRDefault="00073FF7" w:rsidP="00073FF7">
      <w:pPr>
        <w:pStyle w:val="rtejustify"/>
      </w:pPr>
      <w:r>
        <w:t>- сведения о нормативных правовых актах по вопросам исполнения муниципальной услуги;</w:t>
      </w:r>
    </w:p>
    <w:p w:rsidR="00073FF7" w:rsidRDefault="00073FF7" w:rsidP="00073FF7">
      <w:pPr>
        <w:pStyle w:val="rtejustify"/>
      </w:pPr>
      <w:r>
        <w:t>- термины и определения, которые необходимо знать и применять заявителям при обращении в муниципальные образовательные дошкольные учреждения за предоставлением муниципальной услуги;</w:t>
      </w:r>
    </w:p>
    <w:p w:rsidR="00073FF7" w:rsidRDefault="00073FF7" w:rsidP="00073FF7">
      <w:pPr>
        <w:pStyle w:val="rtejustify"/>
      </w:pPr>
      <w:r>
        <w:t>- почтовый адрес, телефон, адрес электронной почты муниципального образовательного дошкольного учреждения, адрес официального сайта администрации района и официального сайта Управления;</w:t>
      </w:r>
    </w:p>
    <w:p w:rsidR="00073FF7" w:rsidRDefault="00073FF7" w:rsidP="00073FF7">
      <w:pPr>
        <w:pStyle w:val="rtejustify"/>
      </w:pPr>
      <w:r>
        <w:t>- контактные телефоны и часы приема сотрудников муниципального образовательного дошкольного учреждения, предоставляющих муниципальную услугу;</w:t>
      </w:r>
    </w:p>
    <w:p w:rsidR="00073FF7" w:rsidRDefault="00073FF7" w:rsidP="00073FF7">
      <w:pPr>
        <w:pStyle w:val="rtejustify"/>
      </w:pPr>
      <w:r>
        <w:t>- образец заполнения форм запроса, заявлений;</w:t>
      </w:r>
    </w:p>
    <w:p w:rsidR="00073FF7" w:rsidRDefault="00073FF7" w:rsidP="00073FF7">
      <w:pPr>
        <w:pStyle w:val="rtejustify"/>
      </w:pPr>
      <w:r>
        <w:t>- порядок обжалования действий (бездействия) и решений, принимаемых в ходе предоставления муниципальной услуги.</w:t>
      </w:r>
    </w:p>
    <w:p w:rsidR="00073FF7" w:rsidRDefault="00073FF7" w:rsidP="00073FF7">
      <w:pPr>
        <w:pStyle w:val="rtejustify"/>
      </w:pPr>
      <w:r>
        <w:t>Входы в здания для предоставления муниципальной услуги оборудуются пандусами, позволяющими обеспечить беспрепятственный доступ инвалидов, включая инвалидов, использующих кресла-коляски.</w:t>
      </w:r>
    </w:p>
    <w:p w:rsidR="00073FF7" w:rsidRDefault="00073FF7" w:rsidP="00073FF7">
      <w:pPr>
        <w:pStyle w:val="rtejustify"/>
      </w:pPr>
      <w: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уровне.</w:t>
      </w:r>
    </w:p>
    <w:p w:rsidR="00073FF7" w:rsidRDefault="00073FF7" w:rsidP="00073FF7">
      <w:pPr>
        <w:pStyle w:val="rtejustify"/>
      </w:pPr>
      <w:r>
        <w:t>Лестницы, коридоры, холлы, коридоры с достаточным освещением.</w:t>
      </w:r>
    </w:p>
    <w:p w:rsidR="00073FF7" w:rsidRDefault="00073FF7" w:rsidP="00073FF7">
      <w:pPr>
        <w:pStyle w:val="rtejustify"/>
      </w:pPr>
      <w:r>
        <w:t>В целях обеспечения доступности для инвалидов в получении муниципальной услуги:</w:t>
      </w:r>
    </w:p>
    <w:p w:rsidR="00073FF7" w:rsidRDefault="00073FF7" w:rsidP="00073FF7">
      <w:pPr>
        <w:pStyle w:val="rtejustify"/>
      </w:pPr>
      <w: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073FF7" w:rsidRDefault="00073FF7" w:rsidP="00073FF7">
      <w:pPr>
        <w:pStyle w:val="rtejustify"/>
      </w:pPr>
      <w:r>
        <w:lastRenderedPageBreak/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073FF7" w:rsidRDefault="00073FF7" w:rsidP="00073FF7">
      <w:pPr>
        <w:pStyle w:val="rtejustify"/>
      </w:pPr>
      <w:r>
        <w:t>- лестницы, коридоры, холлы, кабинеты с достаточным освещением;</w:t>
      </w:r>
    </w:p>
    <w:p w:rsidR="00073FF7" w:rsidRDefault="00073FF7" w:rsidP="00073FF7">
      <w:pPr>
        <w:pStyle w:val="rtejustify"/>
      </w:pPr>
      <w:r>
        <w:t>- перила (поручни) вдоль стен для опоры при ходьбе по коридорам и лестницам;</w:t>
      </w:r>
    </w:p>
    <w:p w:rsidR="00073FF7" w:rsidRDefault="00073FF7" w:rsidP="00073FF7">
      <w:pPr>
        <w:pStyle w:val="rtejustify"/>
      </w:pPr>
      <w:r>
        <w:t>- стенды со справочными материалами и графиком приема;</w:t>
      </w:r>
    </w:p>
    <w:p w:rsidR="00073FF7" w:rsidRDefault="00073FF7" w:rsidP="00073FF7">
      <w:pPr>
        <w:pStyle w:val="rtejustify"/>
      </w:pPr>
      <w:r>
        <w:t>- функционально удобная, подвергающаяся влажной обработке мебель (в кабинетах и холлах).</w:t>
      </w:r>
    </w:p>
    <w:p w:rsidR="00073FF7" w:rsidRDefault="00073FF7" w:rsidP="00073FF7">
      <w:pPr>
        <w:pStyle w:val="rtejustify"/>
      </w:pPr>
      <w:r>
        <w:t>2.12. Показатели доступности и качества предоставления муниципальной услуги:</w:t>
      </w:r>
    </w:p>
    <w:p w:rsidR="00073FF7" w:rsidRDefault="00073FF7" w:rsidP="00073FF7">
      <w:pPr>
        <w:pStyle w:val="rtejustify"/>
      </w:pPr>
      <w:r>
        <w:t>- возможность подачи заявления различными способами, в том числе через МФЦ;</w:t>
      </w:r>
    </w:p>
    <w:p w:rsidR="00073FF7" w:rsidRDefault="00073FF7" w:rsidP="00073FF7">
      <w:pPr>
        <w:pStyle w:val="rtejustify"/>
      </w:pPr>
      <w:r>
        <w:t>- соблюдение установленного времени приема;</w:t>
      </w:r>
    </w:p>
    <w:p w:rsidR="00073FF7" w:rsidRDefault="00073FF7" w:rsidP="00073FF7">
      <w:pPr>
        <w:pStyle w:val="rtejustify"/>
      </w:pPr>
      <w:r>
        <w:t>- соблюдение сроков предоставления муниципальной услуги;</w:t>
      </w:r>
    </w:p>
    <w:p w:rsidR="00073FF7" w:rsidRDefault="00073FF7" w:rsidP="00073FF7">
      <w:pPr>
        <w:pStyle w:val="rtejustify"/>
      </w:pPr>
      <w:r>
        <w:t>- наличие информации о порядке предоставления муниципальной услуги на официальном сайте Управления, а также информационных стендах;</w:t>
      </w:r>
    </w:p>
    <w:p w:rsidR="00073FF7" w:rsidRDefault="00073FF7" w:rsidP="00073FF7">
      <w:pPr>
        <w:pStyle w:val="rtejustify"/>
      </w:pPr>
      <w:r>
        <w:t>- соблюдение требований к местам исполнения муниципальной услуги;</w:t>
      </w:r>
    </w:p>
    <w:p w:rsidR="00073FF7" w:rsidRDefault="00073FF7" w:rsidP="00073FF7">
      <w:pPr>
        <w:pStyle w:val="rtejustify"/>
      </w:pPr>
      <w:r>
        <w:t>- точное соблюдение требований законодательства и настоящего административного регламента;</w:t>
      </w:r>
    </w:p>
    <w:p w:rsidR="00073FF7" w:rsidRDefault="00073FF7" w:rsidP="00073FF7">
      <w:pPr>
        <w:pStyle w:val="rtejustify"/>
      </w:pPr>
      <w:r>
        <w:t>- вежливость и корректность сотрудников муниципальных образовательных дошкольных учреждений, участвующих в предоставлении муниципальной услуги.</w:t>
      </w:r>
    </w:p>
    <w:p w:rsidR="00073FF7" w:rsidRDefault="00073FF7" w:rsidP="00073FF7">
      <w:pPr>
        <w:pStyle w:val="a3"/>
      </w:pPr>
      <w:r>
        <w:t> </w:t>
      </w:r>
    </w:p>
    <w:p w:rsidR="00073FF7" w:rsidRDefault="00073FF7" w:rsidP="00073FF7">
      <w:pPr>
        <w:pStyle w:val="rtecenter"/>
      </w:pPr>
      <w:r>
        <w:t>3. Состав, последовательность, сроки выполнения административных</w:t>
      </w:r>
    </w:p>
    <w:p w:rsidR="00073FF7" w:rsidRDefault="00073FF7" w:rsidP="00073FF7">
      <w:pPr>
        <w:pStyle w:val="rtecenter"/>
      </w:pPr>
      <w:r>
        <w:t>процедур (действий), требования к порядку их выполнения, в том числе особенности выполнения административных процедур (действий) в электронной форме</w:t>
      </w:r>
    </w:p>
    <w:p w:rsidR="00073FF7" w:rsidRDefault="00073FF7" w:rsidP="00073FF7">
      <w:pPr>
        <w:pStyle w:val="a3"/>
      </w:pPr>
      <w:r>
        <w:t> </w:t>
      </w:r>
    </w:p>
    <w:p w:rsidR="00073FF7" w:rsidRDefault="00073FF7" w:rsidP="00073FF7">
      <w:pPr>
        <w:pStyle w:val="rtejustify"/>
      </w:pPr>
      <w:r>
        <w:t>3.1. Предоставление муниципальной услуги включает в себя следующие административные процедуры:</w:t>
      </w:r>
    </w:p>
    <w:p w:rsidR="00073FF7" w:rsidRDefault="00073FF7" w:rsidP="00073FF7">
      <w:pPr>
        <w:pStyle w:val="rtejustify"/>
      </w:pPr>
      <w:r>
        <w:t>- прием документов на оказание муниципальной услуги и регистрация заявления в журнале регистрации;</w:t>
      </w:r>
    </w:p>
    <w:p w:rsidR="00073FF7" w:rsidRDefault="00073FF7" w:rsidP="00073FF7">
      <w:pPr>
        <w:pStyle w:val="rtejustify"/>
      </w:pPr>
      <w:r>
        <w:t>- рассмотрение документов для установления права на получение муниципальной услуги;</w:t>
      </w:r>
    </w:p>
    <w:p w:rsidR="00073FF7" w:rsidRDefault="00073FF7" w:rsidP="00073FF7">
      <w:pPr>
        <w:pStyle w:val="rtejustify"/>
      </w:pPr>
      <w:r>
        <w:t>- принятие решения о предоставлении либо об отказе в предоставлении муниципальной услуги.</w:t>
      </w:r>
    </w:p>
    <w:p w:rsidR="00073FF7" w:rsidRDefault="00073FF7" w:rsidP="00073FF7">
      <w:pPr>
        <w:pStyle w:val="rtejustify"/>
      </w:pPr>
      <w:r>
        <w:lastRenderedPageBreak/>
        <w:t>3.2. Ответственным за предоставление муниципальной услуги является руководитель муниципального образовательного дошкольного учреждения.</w:t>
      </w:r>
    </w:p>
    <w:p w:rsidR="00073FF7" w:rsidRDefault="00073FF7" w:rsidP="00073FF7">
      <w:pPr>
        <w:pStyle w:val="rtejustify"/>
      </w:pPr>
      <w:r>
        <w:t>3.3. Основанием для начала действия является получение документов, предусмотренных в пункте 2.6 раздела 2 настоящего административного регламента, на бумажных носителях.</w:t>
      </w:r>
    </w:p>
    <w:p w:rsidR="00073FF7" w:rsidRDefault="00073FF7" w:rsidP="00073FF7">
      <w:pPr>
        <w:pStyle w:val="rtejustify"/>
      </w:pPr>
      <w:r>
        <w:t>Сотрудник муниципального образовательного дошкольного учреждения, ответственный за прием документов, проводит первичную проверку представленного заявления, удостоверяясь, что:</w:t>
      </w:r>
    </w:p>
    <w:p w:rsidR="00073FF7" w:rsidRDefault="00073FF7" w:rsidP="00073FF7">
      <w:pPr>
        <w:pStyle w:val="rtejustify"/>
      </w:pPr>
      <w:r>
        <w:t>- текст заявления написан разборчиво;</w:t>
      </w:r>
    </w:p>
    <w:p w:rsidR="00073FF7" w:rsidRDefault="00073FF7" w:rsidP="00073FF7">
      <w:pPr>
        <w:pStyle w:val="rtejustify"/>
      </w:pPr>
      <w:r>
        <w:t>- фамилия, имя, отчество (последнее – при наличии), адрес места регистрации (жительства) написаны полностью;</w:t>
      </w:r>
    </w:p>
    <w:p w:rsidR="00073FF7" w:rsidRDefault="00073FF7" w:rsidP="00073FF7">
      <w:pPr>
        <w:pStyle w:val="rtejustify"/>
      </w:pPr>
      <w:r>
        <w:t>- документ не исполнен карандашом.</w:t>
      </w:r>
    </w:p>
    <w:p w:rsidR="00073FF7" w:rsidRDefault="00073FF7" w:rsidP="00073FF7">
      <w:pPr>
        <w:pStyle w:val="rtejustify"/>
      </w:pPr>
      <w:r>
        <w:t>Вносит в установленном порядке в журнал регистрации заявлений граждан запись о приеме заявления.</w:t>
      </w:r>
    </w:p>
    <w:p w:rsidR="00073FF7" w:rsidRDefault="00073FF7" w:rsidP="00073FF7">
      <w:pPr>
        <w:pStyle w:val="rtejustify"/>
      </w:pPr>
      <w:r>
        <w:t>По результатам административной процедуры по приему документов сотрудник, ответственный за прием документов, формирует дело заявителя и передает его сотруднику, ответственному за рассмотрение и оформление документов для предоставления муниципальной услуги.</w:t>
      </w:r>
    </w:p>
    <w:p w:rsidR="00073FF7" w:rsidRDefault="00073FF7" w:rsidP="00073FF7">
      <w:pPr>
        <w:pStyle w:val="rtejustify"/>
      </w:pPr>
      <w:r>
        <w:t>3.4. Постановка ребенка на учет для предоставления места в муниципальном образовательном дошкольном учреждении.</w:t>
      </w:r>
    </w:p>
    <w:p w:rsidR="00073FF7" w:rsidRDefault="00073FF7" w:rsidP="00073FF7">
      <w:pPr>
        <w:pStyle w:val="rtejustify"/>
      </w:pPr>
      <w:r>
        <w:t>По итогам рассмотрения документов, представленных заявителем, руководитель муниципального образовательного дошкольного учреждения либо:</w:t>
      </w:r>
    </w:p>
    <w:p w:rsidR="00073FF7" w:rsidRDefault="00073FF7" w:rsidP="00073FF7">
      <w:pPr>
        <w:pStyle w:val="rtejustify"/>
      </w:pPr>
      <w:r>
        <w:t>- ставит ребенка на учет для предоставления места в муниципальном образовательном дошкольном учреждении с отметкой в журнале регистрации детей и выдает уведомление о регистрации ребенка в очереди;</w:t>
      </w:r>
    </w:p>
    <w:p w:rsidR="00073FF7" w:rsidRDefault="00073FF7" w:rsidP="00073FF7">
      <w:pPr>
        <w:pStyle w:val="rtejustify"/>
      </w:pPr>
      <w:r>
        <w:t>- отказывает в предоставлении муниципальной услуги.</w:t>
      </w:r>
    </w:p>
    <w:p w:rsidR="00073FF7" w:rsidRDefault="00073FF7" w:rsidP="00073FF7">
      <w:pPr>
        <w:pStyle w:val="rtejustify"/>
      </w:pPr>
      <w:r>
        <w:t>3.5. В случае отказа в предоставлении муниципальной услуги в обязательном порядке должны быть указаны причины отказа.</w:t>
      </w:r>
    </w:p>
    <w:p w:rsidR="00073FF7" w:rsidRDefault="00073FF7" w:rsidP="00073FF7">
      <w:pPr>
        <w:pStyle w:val="rtejustify"/>
      </w:pPr>
      <w:r>
        <w:t>Сотрудник, ответственный за рассмотрение и оформление документов для предоставления муниципальной услуги, уведомляет заявителя:</w:t>
      </w:r>
    </w:p>
    <w:p w:rsidR="00073FF7" w:rsidRDefault="00073FF7" w:rsidP="00073FF7">
      <w:pPr>
        <w:pStyle w:val="rtejustify"/>
      </w:pPr>
      <w:r>
        <w:t>- при принятии решения о предоставлении муниципальной услуги – в устной форме, по почте (электронной почте), по телефону либо иным способом;</w:t>
      </w:r>
    </w:p>
    <w:p w:rsidR="00073FF7" w:rsidRDefault="00073FF7" w:rsidP="00073FF7">
      <w:pPr>
        <w:pStyle w:val="rtejustify"/>
      </w:pPr>
      <w:r>
        <w:t>- при принятии решения об отказе в предоставлении муниципальной услуги – в устной форме, по почте (электронной почте), по телефону либо иным способом.</w:t>
      </w:r>
    </w:p>
    <w:p w:rsidR="00073FF7" w:rsidRDefault="00073FF7" w:rsidP="00073FF7">
      <w:pPr>
        <w:pStyle w:val="a3"/>
      </w:pPr>
      <w:r>
        <w:t> </w:t>
      </w:r>
    </w:p>
    <w:p w:rsidR="00073FF7" w:rsidRDefault="00073FF7" w:rsidP="00073FF7">
      <w:pPr>
        <w:pStyle w:val="rtecenter"/>
      </w:pPr>
      <w:r>
        <w:lastRenderedPageBreak/>
        <w:t>4. Формы контроля за выполнением административного регламента</w:t>
      </w:r>
    </w:p>
    <w:p w:rsidR="00073FF7" w:rsidRDefault="00073FF7" w:rsidP="00073FF7">
      <w:pPr>
        <w:pStyle w:val="a3"/>
      </w:pPr>
      <w:r>
        <w:t> </w:t>
      </w:r>
    </w:p>
    <w:p w:rsidR="00073FF7" w:rsidRDefault="00073FF7" w:rsidP="00073FF7">
      <w:pPr>
        <w:pStyle w:val="rtejustify"/>
      </w:pPr>
      <w:r>
        <w:t>4.1. 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заявителя, содержащие жалобы на решения, действия (бездействие) сотрудников муниципальных образовательных дошкольных учреждений.</w:t>
      </w:r>
    </w:p>
    <w:p w:rsidR="00073FF7" w:rsidRDefault="00073FF7" w:rsidP="00073FF7">
      <w:pPr>
        <w:pStyle w:val="rtejustify"/>
      </w:pPr>
      <w:r>
        <w:t>4.2. Контроль за соблюдением последовательности административных процедур (действий) по исполнению муниципальной услуги, и за соблюдением настоящего административного регламента осуществляется начальником Управления. По результатам проверок даются указания по устранению выявленных нарушений, контролируется их исполнение.</w:t>
      </w:r>
    </w:p>
    <w:p w:rsidR="00073FF7" w:rsidRDefault="00073FF7" w:rsidP="00073FF7">
      <w:pPr>
        <w:pStyle w:val="rtejustify"/>
      </w:pPr>
      <w:r>
        <w:t>Плановые проверки проводятся в соответствии с утвержденным планом проведения контрольных мероприятий, на основании приказа начальника Управления, но не чаще одного раза в год.</w:t>
      </w:r>
    </w:p>
    <w:p w:rsidR="00073FF7" w:rsidRDefault="00073FF7" w:rsidP="00073FF7">
      <w:pPr>
        <w:pStyle w:val="rtejustify"/>
      </w:pPr>
      <w:r>
        <w:t>Внеплановые проверки проводятся в случае поступления в Управление обращений заявителей с жалобами на нарушения их прав и законных интересов.</w:t>
      </w:r>
    </w:p>
    <w:p w:rsidR="00073FF7" w:rsidRDefault="00073FF7" w:rsidP="00073FF7">
      <w:pPr>
        <w:pStyle w:val="rtejustify"/>
      </w:pPr>
      <w:r>
        <w:t xml:space="preserve">Управление располагается в здании администрации Хабаровского муниципального района по адресу: 680007, г. Хабаровск, ул. </w:t>
      </w:r>
      <w:proofErr w:type="spellStart"/>
      <w:proofErr w:type="gramStart"/>
      <w:r>
        <w:t>Волочаевская</w:t>
      </w:r>
      <w:proofErr w:type="spellEnd"/>
      <w:r>
        <w:t>,   </w:t>
      </w:r>
      <w:proofErr w:type="gramEnd"/>
      <w:r>
        <w:t>  д. 6. Режим работы: с понедельника по пятницу с 09.00 до 18.00 часов, перерыв: с 13.00 до 14.00 часов. Телефон: 8 (4212) 48-72-15.</w:t>
      </w:r>
    </w:p>
    <w:p w:rsidR="00073FF7" w:rsidRDefault="00073FF7" w:rsidP="00073FF7">
      <w:pPr>
        <w:pStyle w:val="rtejustify"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проводится по конкретному обращению заявителя.</w:t>
      </w:r>
    </w:p>
    <w:p w:rsidR="00073FF7" w:rsidRDefault="00073FF7" w:rsidP="00073FF7">
      <w:pPr>
        <w:pStyle w:val="rtejustify"/>
      </w:pPr>
      <w:r>
        <w:t>4.3. 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физических лиц в письменной форме не позднее 15 дней со дня ее регистрации.</w:t>
      </w:r>
    </w:p>
    <w:p w:rsidR="00073FF7" w:rsidRDefault="00073FF7" w:rsidP="00073FF7">
      <w:pPr>
        <w:pStyle w:val="rtejustify"/>
      </w:pPr>
      <w:r>
        <w:t>4.4. В случае выявления в результате осуществления контроля за исполнением настоящего административного регламента нарушений прав заявителя, привлечение виновных лиц к ответственности осуществляется в соответствии с законодательством Российской Федерации.</w:t>
      </w:r>
    </w:p>
    <w:p w:rsidR="00073FF7" w:rsidRDefault="00073FF7" w:rsidP="00073FF7">
      <w:pPr>
        <w:pStyle w:val="rtejustify"/>
      </w:pPr>
      <w:r>
        <w:t>4.5. Руководители муниципальных образовательных дошкольных учреждений несут персональную ответственность за организацию работы по предоставлению муниципальной услуги в соответствии с настоящим административным регламентом, а также нормативными правовыми актами, устанавливающими требования к осуществлению контроля обеспечения полноты и качества предоставления муниципальной услуги.</w:t>
      </w:r>
    </w:p>
    <w:p w:rsidR="00073FF7" w:rsidRDefault="00073FF7" w:rsidP="00073FF7">
      <w:pPr>
        <w:pStyle w:val="rtejustify"/>
      </w:pPr>
      <w:r>
        <w:t>4.6. Начальник Управления обязан:</w:t>
      </w:r>
    </w:p>
    <w:p w:rsidR="00073FF7" w:rsidRDefault="00073FF7" w:rsidP="00073FF7">
      <w:pPr>
        <w:pStyle w:val="rtejustify"/>
      </w:pPr>
      <w:r>
        <w:t>- обеспечить разъяснение и доведение настоящего административного регламента до руководителей муниципальных образовательных дошкольных учреждений.</w:t>
      </w:r>
    </w:p>
    <w:p w:rsidR="00073FF7" w:rsidRDefault="00073FF7" w:rsidP="00073FF7">
      <w:pPr>
        <w:pStyle w:val="rtejustify"/>
      </w:pPr>
      <w:r>
        <w:lastRenderedPageBreak/>
        <w:t>4.7. Руководители муниципальных образовательных дошкольных учреждений обязаны:</w:t>
      </w:r>
    </w:p>
    <w:p w:rsidR="00073FF7" w:rsidRDefault="00073FF7" w:rsidP="00073FF7">
      <w:pPr>
        <w:pStyle w:val="rtejustify"/>
      </w:pPr>
      <w:r>
        <w:t>- организовать информационное обеспечение процесса предоставления муниципальной услуги в соответствии с требованиями настоящего административного регламента;</w:t>
      </w:r>
    </w:p>
    <w:p w:rsidR="00073FF7" w:rsidRDefault="00073FF7" w:rsidP="00073FF7">
      <w:pPr>
        <w:pStyle w:val="rtejustify"/>
      </w:pPr>
      <w:r>
        <w:t>- контролировать качество предоставления муниципальной услуги сотрудниками муниципальных образовательных дошкольных учреждений.</w:t>
      </w:r>
    </w:p>
    <w:p w:rsidR="00073FF7" w:rsidRDefault="00073FF7" w:rsidP="00073FF7">
      <w:pPr>
        <w:pStyle w:val="rtejustify"/>
      </w:pPr>
      <w:r>
        <w:t> </w:t>
      </w:r>
    </w:p>
    <w:p w:rsidR="00073FF7" w:rsidRDefault="00073FF7" w:rsidP="00073FF7">
      <w:pPr>
        <w:pStyle w:val="rtecenter"/>
      </w:pPr>
      <w: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073FF7" w:rsidRDefault="00073FF7" w:rsidP="00073FF7">
      <w:pPr>
        <w:pStyle w:val="rtejustify"/>
      </w:pPr>
      <w:r>
        <w:t> </w:t>
      </w:r>
    </w:p>
    <w:p w:rsidR="00073FF7" w:rsidRDefault="00073FF7" w:rsidP="00073FF7">
      <w:pPr>
        <w:pStyle w:val="rtejustify"/>
      </w:pPr>
      <w:r>
        <w:t>5.1. Предметом досудебного (внесудебного) обжалования являются действия (бездействие) и решения, принятые (осуществляемые) сотрудниками муниципальных образовательных дошкольных учреждений в ходе предоставления муниципальной услуги.</w:t>
      </w:r>
    </w:p>
    <w:p w:rsidR="00073FF7" w:rsidRDefault="00073FF7" w:rsidP="00073FF7">
      <w:pPr>
        <w:pStyle w:val="rtejustify"/>
      </w:pPr>
      <w:r>
        <w:t>5.2. Заявитель может обратиться с жалобой, в том числе в следующих случаях:</w:t>
      </w:r>
    </w:p>
    <w:p w:rsidR="00073FF7" w:rsidRDefault="00073FF7" w:rsidP="00073FF7">
      <w:pPr>
        <w:pStyle w:val="rtejustify"/>
      </w:pPr>
      <w:r>
        <w:t>- нарушение срока регистрации запроса заявителя о предоставлении муниципальной услуги;</w:t>
      </w:r>
    </w:p>
    <w:p w:rsidR="00073FF7" w:rsidRDefault="00073FF7" w:rsidP="00073FF7">
      <w:pPr>
        <w:pStyle w:val="rtejustify"/>
      </w:pPr>
      <w:r>
        <w:t>- нарушение срока предоставления муниципальной услуги;</w:t>
      </w:r>
    </w:p>
    <w:p w:rsidR="00073FF7" w:rsidRDefault="00073FF7" w:rsidP="00073FF7">
      <w:pPr>
        <w:pStyle w:val="rtejustify"/>
      </w:pPr>
      <w:r>
        <w:t>- 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настоящим административным регламентом;</w:t>
      </w:r>
    </w:p>
    <w:p w:rsidR="00073FF7" w:rsidRDefault="00073FF7" w:rsidP="00073FF7">
      <w:pPr>
        <w:pStyle w:val="rtejustify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актами, настоящим административным регламентом, у заявителя;</w:t>
      </w:r>
    </w:p>
    <w:p w:rsidR="00073FF7" w:rsidRDefault="00073FF7" w:rsidP="00073FF7">
      <w:pPr>
        <w:pStyle w:val="rtejustify"/>
      </w:pPr>
      <w: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актами, настоящим административным регламентом;</w:t>
      </w:r>
    </w:p>
    <w:p w:rsidR="00073FF7" w:rsidRDefault="00073FF7" w:rsidP="00073FF7">
      <w:pPr>
        <w:pStyle w:val="rtejustify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актами, настоящим административным регламентом;</w:t>
      </w:r>
    </w:p>
    <w:p w:rsidR="00073FF7" w:rsidRDefault="00073FF7" w:rsidP="00073FF7">
      <w:pPr>
        <w:pStyle w:val="rtejustify"/>
      </w:pPr>
      <w:r>
        <w:t>- отказ муниципального образовательного дошкольного учреждения, сотрудников муниципального образовательного дошкольного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3FF7" w:rsidRDefault="00073FF7" w:rsidP="00073FF7">
      <w:pPr>
        <w:pStyle w:val="rtejustify"/>
      </w:pPr>
      <w:r>
        <w:lastRenderedPageBreak/>
        <w:t>5.3. Жалоба подается в письменной форме на бумажном носителе либо в электронной форме в Управление. Жалобы на решения, принятые руководителем Управления, подаются в администрацию Хабаровского муниципального района.</w:t>
      </w:r>
    </w:p>
    <w:p w:rsidR="00073FF7" w:rsidRDefault="00073FF7" w:rsidP="00073FF7">
      <w:pPr>
        <w:pStyle w:val="rtejustify"/>
      </w:pPr>
      <w:r>
        <w:t>5.4. Жалоба может быть направлена по почте, по электронной почте, через МФЦ, с использованием информационно-телекоммуникационной сети «Интернет», официального сайта администрации района, официального сайта Управления, единого портала государственных и муниципальных услуг либо портала государственных и муниципальных услуг Хабаровского края, а также может быть принята при личном приеме заявителя.</w:t>
      </w:r>
    </w:p>
    <w:p w:rsidR="00073FF7" w:rsidRDefault="00073FF7" w:rsidP="00073FF7">
      <w:pPr>
        <w:pStyle w:val="rtejustify"/>
      </w:pPr>
      <w:r>
        <w:t>5.5. Жалоба должна содержать:</w:t>
      </w:r>
    </w:p>
    <w:p w:rsidR="00073FF7" w:rsidRDefault="00073FF7" w:rsidP="00073FF7">
      <w:pPr>
        <w:pStyle w:val="rtejustify"/>
      </w:pPr>
      <w:r>
        <w:t>- наименование муниципального образовательного дошкольного учреждения, должность сотрудника муниципального образовательного дошкольного учреждения, предоставляющего муниципальную услугу, решения и действия (бездействие) которого обжалуются;</w:t>
      </w:r>
    </w:p>
    <w:p w:rsidR="00073FF7" w:rsidRDefault="00073FF7" w:rsidP="00073FF7">
      <w:pPr>
        <w:pStyle w:val="rtejustify"/>
      </w:pPr>
      <w:r>
        <w:t>-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3FF7" w:rsidRDefault="00073FF7" w:rsidP="00073FF7">
      <w:pPr>
        <w:pStyle w:val="rtejustify"/>
      </w:pPr>
      <w:r>
        <w:t>- сведения об обжалуемых решениях и действиях (бездействии) муниципального образовательного дошкольного учреждения, сотрудника муниципального образовательного дошкольного учреждения, предоставляющего муниципальную услугу;</w:t>
      </w:r>
    </w:p>
    <w:p w:rsidR="00073FF7" w:rsidRDefault="00073FF7" w:rsidP="00073FF7">
      <w:pPr>
        <w:pStyle w:val="rtejustify"/>
      </w:pPr>
      <w:r>
        <w:t>- доводы, на основании которых заявитель не согласен с решением и действием (бездействием) муниципального образовательного дошкольного учреждения, сотрудника муниципального образовательного дошкольного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73FF7" w:rsidRDefault="00073FF7" w:rsidP="00073FF7">
      <w:pPr>
        <w:pStyle w:val="rtejustify"/>
      </w:pPr>
      <w:r>
        <w:t>5.6. Заявитель имеет право на получение информации и документов, необходимых для обоснования и рассмотрения жалобы.</w:t>
      </w:r>
    </w:p>
    <w:p w:rsidR="00073FF7" w:rsidRDefault="00073FF7" w:rsidP="00073FF7">
      <w:pPr>
        <w:pStyle w:val="rtejustify"/>
      </w:pPr>
      <w:r>
        <w:t>5.7. Жалоба, поступившая в Управление,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сотрудника муниципального образовательного дошкольного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73FF7" w:rsidRDefault="00073FF7" w:rsidP="00073FF7">
      <w:pPr>
        <w:pStyle w:val="rtejustify"/>
      </w:pPr>
      <w:r>
        <w:t>5.8. По результатам рассмотрения жалобы Управление принимает одно из следующих решений:</w:t>
      </w:r>
    </w:p>
    <w:p w:rsidR="00073FF7" w:rsidRDefault="00073FF7" w:rsidP="00073FF7">
      <w:pPr>
        <w:pStyle w:val="rtejustify"/>
      </w:pPr>
      <w:r>
        <w:t xml:space="preserve"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lastRenderedPageBreak/>
        <w:t>правовыми актами Хабаровского края, муниципальными правовыми актами, настоящим административным регламентом;</w:t>
      </w:r>
    </w:p>
    <w:p w:rsidR="00073FF7" w:rsidRDefault="00073FF7" w:rsidP="00073FF7">
      <w:pPr>
        <w:pStyle w:val="rtejustify"/>
      </w:pPr>
      <w:r>
        <w:t>- отказывает в удовлетворении жалобы.</w:t>
      </w:r>
    </w:p>
    <w:p w:rsidR="00073FF7" w:rsidRDefault="00073FF7" w:rsidP="00073FF7">
      <w:pPr>
        <w:pStyle w:val="rtejustify"/>
      </w:pPr>
      <w:r>
        <w:t>5.9.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3FF7" w:rsidRDefault="00073FF7" w:rsidP="00073FF7">
      <w:pPr>
        <w:pStyle w:val="rtejustify"/>
      </w:pPr>
      <w:r>
        <w:t>5.10. В рассмотрении жалобы заявителю отказывается, если в обращении не указан почтовый адрес (электронный адрес, номер факса), по которому должен быть направлен ответ.</w:t>
      </w:r>
    </w:p>
    <w:p w:rsidR="00073FF7" w:rsidRDefault="00073FF7" w:rsidP="00073FF7">
      <w:pPr>
        <w:pStyle w:val="rtejustify"/>
      </w:pPr>
      <w:r>
        <w:t>5.11. 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заявитель, направивший обращение.</w:t>
      </w:r>
    </w:p>
    <w:p w:rsidR="00073FF7" w:rsidRDefault="00073FF7" w:rsidP="00073FF7">
      <w:pPr>
        <w:pStyle w:val="rtejustify"/>
      </w:pPr>
      <w:r>
        <w:t xml:space="preserve">5.12. В случае, если текст письменного обращения (жалобы)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073FF7" w:rsidRDefault="00073FF7" w:rsidP="00073FF7">
      <w:pPr>
        <w:pStyle w:val="rtejustify"/>
      </w:pPr>
      <w:r>
        <w:t>5.13. 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73FF7" w:rsidRDefault="00073FF7" w:rsidP="00073FF7">
      <w:pPr>
        <w:pStyle w:val="rtejustify"/>
      </w:pPr>
      <w:r>
        <w:t>5.14. Не позднее дня, следующего за днем принятия решения, указанного в пункте 5.7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3FF7" w:rsidRDefault="00073FF7" w:rsidP="00073FF7">
      <w:pPr>
        <w:pStyle w:val="rtejustify"/>
      </w:pPr>
      <w:r>
        <w:t>5.15. Получатели муниципальной услуги вправе обжаловать решения, принятые в ходе предоставления муниципальной услуги, действие или бездействие сотрудников муниципальных образовательных дошкольных учреждений в судебном порядке.</w:t>
      </w:r>
    </w:p>
    <w:p w:rsidR="00073FF7" w:rsidRDefault="00073FF7" w:rsidP="00073FF7">
      <w:pPr>
        <w:pStyle w:val="rtejustify"/>
      </w:pPr>
      <w:r>
        <w:t>5.16. 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района и информационных стендах муниципальных образовательных дошкольных учреждений.</w:t>
      </w: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F7"/>
    <w:rsid w:val="00011DA4"/>
    <w:rsid w:val="00073FF7"/>
    <w:rsid w:val="00666EDA"/>
    <w:rsid w:val="00B7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615A-CF6E-4D51-8868-94E710DD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FF7"/>
    <w:rPr>
      <w:b/>
      <w:bCs/>
    </w:rPr>
  </w:style>
  <w:style w:type="paragraph" w:customStyle="1" w:styleId="rtejustify">
    <w:name w:val="rtejustify"/>
    <w:basedOn w:val="a"/>
    <w:rsid w:val="0007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7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7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3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-khbr.ipp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habray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r-khbr.ipp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habrayon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habrayon.ru/" TargetMode="External"/><Relationship Id="rId9" Type="http://schemas.openxmlformats.org/officeDocument/2006/relationships/hyperlink" Target="https://uslugi.kh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17</Pages>
  <Words>5905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2</cp:revision>
  <dcterms:created xsi:type="dcterms:W3CDTF">2018-04-09T23:47:00Z</dcterms:created>
  <dcterms:modified xsi:type="dcterms:W3CDTF">2018-04-10T07:34:00Z</dcterms:modified>
</cp:coreProperties>
</file>