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CC" w:rsidRDefault="00314DCC" w:rsidP="00314DC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314DCC" w:rsidRDefault="00314DCC" w:rsidP="00314DCC">
      <w:pPr>
        <w:keepNext w:val="0"/>
        <w:keepLines w:val="0"/>
        <w:autoSpaceDE w:val="0"/>
        <w:autoSpaceDN w:val="0"/>
        <w:adjustRightInd w:val="0"/>
        <w:spacing w:before="0" w:line="240" w:lineRule="auto"/>
        <w:rPr>
          <w:rFonts w:ascii="Tahoma" w:eastAsiaTheme="minorHAnsi" w:hAnsi="Tahoma" w:cs="Tahoma"/>
          <w:color w:val="auto"/>
          <w:sz w:val="20"/>
          <w:szCs w:val="20"/>
        </w:rPr>
      </w:pPr>
    </w:p>
    <w:p w:rsidR="00314DCC" w:rsidRDefault="00314DCC" w:rsidP="00314DCC">
      <w:pPr>
        <w:autoSpaceDE w:val="0"/>
        <w:autoSpaceDN w:val="0"/>
        <w:adjustRightInd w:val="0"/>
        <w:spacing w:after="0" w:line="240" w:lineRule="auto"/>
        <w:jc w:val="both"/>
        <w:outlineLvl w:val="0"/>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ХАБАРОВСКА</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 сентября 2019 г. N 2865</w:t>
      </w:r>
    </w:p>
    <w:p w:rsidR="00314DCC" w:rsidRDefault="00314DCC" w:rsidP="00314DCC">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"ВЫДАЧА СОГЛАСИЯ В ПИСЬМЕННОЙ ФОРМЕ</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ВЛАДЕЛЬЦЕМ АВТОМОБИЛЬНОЙ ДОРОГИ МЕСТНОГО ЗНАЧЕНИЯ ГОРОДСКОГО</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 "ГОРОД ХАБАРОВСК" ПРИ ПРОЕКТИРОВАНИИ ПРОКЛАДКИ,</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ПЕРЕНОСА ИЛИ ПЕРЕУСТРОЙСТВА ИНЖЕНЕРНЫХ КОММУНИКАЦИЙ</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ГРАНИЦАХ ПОЛОС ОТВОДА АВТОМОБИЛЬНЫХ ДОРОГ МЕСТНОГО</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ЗНАЧЕНИЯ ГОРОДСКОГО ОКРУГА "ГОРОД ХАБАРОВСК" И О ВНЕСЕНИИ</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ИЗМЕНЕНИЙ В ОТДЕЛЬНЫЕ МУНИЦИПАЛЬНЫЕ ПРАВОВЫЕ АКТЫ</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АДМИНИСТРАЦИИ ГОРОДА ХАБАРОВСКА</w:t>
      </w:r>
    </w:p>
    <w:p w:rsidR="00314DCC" w:rsidRDefault="00314DCC" w:rsidP="00314DC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14DC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4DCC" w:rsidRDefault="00314DC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14DCC" w:rsidRDefault="00314DC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14DCC" w:rsidRDefault="00314DC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14DCC" w:rsidRDefault="00314DC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01.10.2021 </w:t>
            </w:r>
            <w:hyperlink r:id="rId5" w:history="1">
              <w:r>
                <w:rPr>
                  <w:rFonts w:ascii="Arial" w:hAnsi="Arial" w:cs="Arial"/>
                  <w:color w:val="0000FF"/>
                  <w:sz w:val="20"/>
                  <w:szCs w:val="20"/>
                </w:rPr>
                <w:t>N 3724</w:t>
              </w:r>
            </w:hyperlink>
            <w:r>
              <w:rPr>
                <w:rFonts w:ascii="Arial" w:hAnsi="Arial" w:cs="Arial"/>
                <w:color w:val="392C69"/>
                <w:sz w:val="20"/>
                <w:szCs w:val="20"/>
              </w:rPr>
              <w:t>,</w:t>
            </w:r>
          </w:p>
          <w:p w:rsidR="00314DCC" w:rsidRDefault="00314DCC">
            <w:pPr>
              <w:autoSpaceDE w:val="0"/>
              <w:autoSpaceDN w:val="0"/>
              <w:adjustRightInd w:val="0"/>
              <w:spacing w:after="0" w:line="240" w:lineRule="auto"/>
              <w:jc w:val="center"/>
              <w:rPr>
                <w:rFonts w:ascii="Arial" w:hAnsi="Arial" w:cs="Arial"/>
                <w:color w:val="392C69"/>
                <w:sz w:val="20"/>
                <w:szCs w:val="20"/>
              </w:rPr>
            </w:pPr>
            <w:bookmarkStart w:id="0" w:name="_GoBack"/>
            <w:r>
              <w:rPr>
                <w:rFonts w:ascii="Arial" w:hAnsi="Arial" w:cs="Arial"/>
                <w:color w:val="392C69"/>
                <w:sz w:val="20"/>
                <w:szCs w:val="20"/>
              </w:rPr>
              <w:t xml:space="preserve">от 10.01.2022 </w:t>
            </w:r>
            <w:hyperlink r:id="rId6" w:history="1">
              <w:r>
                <w:rPr>
                  <w:rFonts w:ascii="Arial" w:hAnsi="Arial" w:cs="Arial"/>
                  <w:color w:val="0000FF"/>
                  <w:sz w:val="20"/>
                  <w:szCs w:val="20"/>
                </w:rPr>
                <w:t>N 17</w:t>
              </w:r>
            </w:hyperlink>
            <w:bookmarkEnd w:id="0"/>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14DCC" w:rsidRDefault="00314DCC">
            <w:pPr>
              <w:autoSpaceDE w:val="0"/>
              <w:autoSpaceDN w:val="0"/>
              <w:adjustRightInd w:val="0"/>
              <w:spacing w:after="0" w:line="240" w:lineRule="auto"/>
              <w:jc w:val="center"/>
              <w:rPr>
                <w:rFonts w:ascii="Arial" w:hAnsi="Arial" w:cs="Arial"/>
                <w:color w:val="392C69"/>
                <w:sz w:val="20"/>
                <w:szCs w:val="20"/>
              </w:rPr>
            </w:pPr>
          </w:p>
        </w:tc>
      </w:tr>
    </w:tbl>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федеральными законами от 27.07.2010 </w:t>
      </w:r>
      <w:hyperlink r:id="rId7" w:history="1">
        <w:r>
          <w:rPr>
            <w:rFonts w:ascii="Arial" w:hAnsi="Arial" w:cs="Arial"/>
            <w:color w:val="0000FF"/>
            <w:sz w:val="20"/>
            <w:szCs w:val="20"/>
          </w:rPr>
          <w:t>N 210-ФЗ</w:t>
        </w:r>
      </w:hyperlink>
      <w:r>
        <w:rPr>
          <w:rFonts w:ascii="Arial" w:hAnsi="Arial" w:cs="Arial"/>
          <w:sz w:val="20"/>
          <w:szCs w:val="20"/>
        </w:rPr>
        <w:t xml:space="preserve"> "Об организации предоставления государственных и муниципальных услуг", от 08.11.2007 </w:t>
      </w:r>
      <w:hyperlink r:id="rId8" w:history="1">
        <w:r>
          <w:rPr>
            <w:rFonts w:ascii="Arial" w:hAnsi="Arial" w:cs="Arial"/>
            <w:color w:val="0000FF"/>
            <w:sz w:val="20"/>
            <w:szCs w:val="20"/>
          </w:rPr>
          <w:t>N 257-ФЗ</w:t>
        </w:r>
      </w:hyperlink>
      <w:r>
        <w:rPr>
          <w:rFonts w:ascii="Arial" w:hAnsi="Arial" w:cs="Arial"/>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hyperlink r:id="rId9" w:history="1">
        <w:r>
          <w:rPr>
            <w:rFonts w:ascii="Arial" w:hAnsi="Arial" w:cs="Arial"/>
            <w:color w:val="0000FF"/>
            <w:sz w:val="20"/>
            <w:szCs w:val="20"/>
          </w:rPr>
          <w:t>N 131-ФЗ</w:t>
        </w:r>
      </w:hyperlink>
      <w:r>
        <w:rPr>
          <w:rFonts w:ascii="Arial" w:hAnsi="Arial" w:cs="Arial"/>
          <w:sz w:val="20"/>
          <w:szCs w:val="20"/>
        </w:rPr>
        <w:t xml:space="preserve"> "Об общих принципах организации местного самоуправления в Российской Федерации", </w:t>
      </w:r>
      <w:hyperlink r:id="rId1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на основании </w:t>
      </w:r>
      <w:hyperlink r:id="rId11" w:history="1">
        <w:r>
          <w:rPr>
            <w:rFonts w:ascii="Arial" w:hAnsi="Arial" w:cs="Arial"/>
            <w:color w:val="0000FF"/>
            <w:sz w:val="20"/>
            <w:szCs w:val="20"/>
          </w:rPr>
          <w:t>Устава</w:t>
        </w:r>
      </w:hyperlink>
      <w:r>
        <w:rPr>
          <w:rFonts w:ascii="Arial" w:hAnsi="Arial" w:cs="Arial"/>
          <w:sz w:val="20"/>
          <w:szCs w:val="20"/>
        </w:rPr>
        <w:t xml:space="preserve"> городского округа "Город Хабаровск" администрация города постановляет:</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56"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"Выдача согласия в письменной форме владельцем автомобильной дороги местного значения городского округа "Город Хабаровск" при проектировании прокладки, переноса или переустройства инженерных коммуникаций в границах полос отвода автомобильных дорог местного значения городского округа "Город Хабаровск" согласно </w:t>
      </w:r>
      <w:proofErr w:type="gramStart"/>
      <w:r>
        <w:rPr>
          <w:rFonts w:ascii="Arial" w:hAnsi="Arial" w:cs="Arial"/>
          <w:sz w:val="20"/>
          <w:szCs w:val="20"/>
        </w:rPr>
        <w:t>приложению</w:t>
      </w:r>
      <w:proofErr w:type="gramEnd"/>
      <w:r>
        <w:rPr>
          <w:rFonts w:ascii="Arial" w:hAnsi="Arial" w:cs="Arial"/>
          <w:sz w:val="20"/>
          <w:szCs w:val="20"/>
        </w:rPr>
        <w:t xml:space="preserve"> к настоящему постановлению.</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1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01.10.2021 N 3724.</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Внести в </w:t>
      </w:r>
      <w:hyperlink r:id="rId13" w:history="1">
        <w:r>
          <w:rPr>
            <w:rFonts w:ascii="Arial" w:hAnsi="Arial" w:cs="Arial"/>
            <w:color w:val="0000FF"/>
            <w:sz w:val="20"/>
            <w:szCs w:val="20"/>
          </w:rPr>
          <w:t>Перечень</w:t>
        </w:r>
      </w:hyperlink>
      <w:r>
        <w:rPr>
          <w:rFonts w:ascii="Arial" w:hAnsi="Arial" w:cs="Arial"/>
          <w:sz w:val="20"/>
          <w:szCs w:val="20"/>
        </w:rPr>
        <w:t xml:space="preserve"> муниципальных услуг городского округа "Город Хабаровск", предоставление которых по комплексным запросам не осуществляется, утвержденный постановлением администрации города Хабаровска от 29.03.2018 N 945, изменение, дополнив его пунктом 50 следующего содержания:</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14DCC" w:rsidRDefault="00314DCC" w:rsidP="00314DCC">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984"/>
        <w:gridCol w:w="6633"/>
      </w:tblGrid>
      <w:tr w:rsidR="00314DCC">
        <w:tc>
          <w:tcPr>
            <w:tcW w:w="454" w:type="dxa"/>
            <w:tcBorders>
              <w:top w:val="single" w:sz="4" w:space="0" w:color="auto"/>
              <w:left w:val="single" w:sz="4" w:space="0" w:color="auto"/>
              <w:bottom w:val="single" w:sz="4" w:space="0" w:color="auto"/>
              <w:right w:val="single" w:sz="4" w:space="0" w:color="auto"/>
            </w:tcBorders>
            <w:vAlign w:val="center"/>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984" w:type="dxa"/>
            <w:tcBorders>
              <w:top w:val="single" w:sz="4" w:space="0" w:color="auto"/>
              <w:left w:val="single" w:sz="4" w:space="0" w:color="auto"/>
              <w:bottom w:val="single" w:sz="4" w:space="0" w:color="auto"/>
              <w:right w:val="single" w:sz="4" w:space="0" w:color="auto"/>
            </w:tcBorders>
            <w:vAlign w:val="center"/>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6633" w:type="dxa"/>
            <w:tcBorders>
              <w:top w:val="single" w:sz="4" w:space="0" w:color="auto"/>
              <w:left w:val="single" w:sz="4" w:space="0" w:color="auto"/>
              <w:bottom w:val="single" w:sz="4" w:space="0" w:color="auto"/>
              <w:right w:val="single" w:sz="4" w:space="0" w:color="auto"/>
            </w:tcBorders>
            <w:vAlign w:val="center"/>
          </w:tcPr>
          <w:p w:rsidR="00314DCC" w:rsidRDefault="00314DCC">
            <w:pPr>
              <w:autoSpaceDE w:val="0"/>
              <w:autoSpaceDN w:val="0"/>
              <w:adjustRightInd w:val="0"/>
              <w:spacing w:after="0" w:line="240" w:lineRule="auto"/>
              <w:rPr>
                <w:rFonts w:ascii="Arial" w:hAnsi="Arial" w:cs="Arial"/>
                <w:sz w:val="20"/>
                <w:szCs w:val="20"/>
              </w:rPr>
            </w:pPr>
            <w:r>
              <w:rPr>
                <w:rFonts w:ascii="Arial" w:hAnsi="Arial" w:cs="Arial"/>
                <w:sz w:val="20"/>
                <w:szCs w:val="20"/>
              </w:rPr>
              <w:t>Выдача согласия в письменной форме владельцем автомобильной дороги местного значения городского округа "Город Хабаровск" при проектировании прокладки, переноса или переустройства инженерных коммуникаций в границах полос отвода автомобильных дорог местного значения городского округа "Город Хабаровск"</w:t>
            </w:r>
          </w:p>
        </w:tc>
      </w:tr>
    </w:tbl>
    <w:p w:rsidR="00314DCC" w:rsidRDefault="00314DCC" w:rsidP="00314DCC">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bookmarkStart w:id="1" w:name="Par30"/>
      <w:bookmarkEnd w:id="1"/>
      <w:r>
        <w:rPr>
          <w:rFonts w:ascii="Arial" w:hAnsi="Arial" w:cs="Arial"/>
          <w:sz w:val="20"/>
          <w:szCs w:val="20"/>
        </w:rPr>
        <w:t xml:space="preserve">4. Внести в </w:t>
      </w:r>
      <w:hyperlink r:id="rId14" w:history="1">
        <w:r>
          <w:rPr>
            <w:rFonts w:ascii="Arial" w:hAnsi="Arial" w:cs="Arial"/>
            <w:color w:val="0000FF"/>
            <w:sz w:val="20"/>
            <w:szCs w:val="20"/>
          </w:rPr>
          <w:t>Перечень</w:t>
        </w:r>
      </w:hyperlink>
      <w:r>
        <w:rPr>
          <w:rFonts w:ascii="Arial" w:hAnsi="Arial" w:cs="Arial"/>
          <w:sz w:val="20"/>
          <w:szCs w:val="20"/>
        </w:rPr>
        <w:t xml:space="preserve">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утвержденный </w:t>
      </w:r>
      <w:r>
        <w:rPr>
          <w:rFonts w:ascii="Arial" w:hAnsi="Arial" w:cs="Arial"/>
          <w:sz w:val="20"/>
          <w:szCs w:val="20"/>
        </w:rPr>
        <w:lastRenderedPageBreak/>
        <w:t>постановлением администрации города Хабаровска от 06.08.2012 N 3419, изменение, дополнив его пунктом 63 следующего содержания:</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14DCC" w:rsidRDefault="00314DCC" w:rsidP="00314DCC">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35"/>
        <w:gridCol w:w="3969"/>
      </w:tblGrid>
      <w:tr w:rsidR="00314DCC">
        <w:tc>
          <w:tcPr>
            <w:tcW w:w="567"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4535"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rPr>
                <w:rFonts w:ascii="Arial" w:hAnsi="Arial" w:cs="Arial"/>
                <w:sz w:val="20"/>
                <w:szCs w:val="20"/>
              </w:rPr>
            </w:pPr>
            <w:r>
              <w:rPr>
                <w:rFonts w:ascii="Arial" w:hAnsi="Arial" w:cs="Arial"/>
                <w:sz w:val="20"/>
                <w:szCs w:val="20"/>
              </w:rPr>
              <w:t>Выдача согласия в письменной форме владельцем автомобильной дороги местного значения городского округа "Город Хабаровск" при проектировании прокладки, переноса или переустройства инженерных коммуникаций в границах полос отвода автомобильных дорог местного значения городского округа "Город Хабаровск"</w:t>
            </w:r>
          </w:p>
        </w:tc>
        <w:tc>
          <w:tcPr>
            <w:tcW w:w="3969"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дорог и внешнего благоустройства</w:t>
            </w:r>
          </w:p>
        </w:tc>
      </w:tr>
    </w:tbl>
    <w:p w:rsidR="00314DCC" w:rsidRDefault="00314DCC" w:rsidP="00314DCC">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Управлению информационных технологий администрации города Хабаровска (</w:t>
      </w:r>
      <w:proofErr w:type="spellStart"/>
      <w:r>
        <w:rPr>
          <w:rFonts w:ascii="Arial" w:hAnsi="Arial" w:cs="Arial"/>
          <w:sz w:val="20"/>
          <w:szCs w:val="20"/>
        </w:rPr>
        <w:t>Варады</w:t>
      </w:r>
      <w:proofErr w:type="spellEnd"/>
      <w:r>
        <w:rPr>
          <w:rFonts w:ascii="Arial" w:hAnsi="Arial" w:cs="Arial"/>
          <w:sz w:val="20"/>
          <w:szCs w:val="20"/>
        </w:rPr>
        <w:t xml:space="preserve"> В.Е.)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Пресс-службе администрации города Хабаровска (Соколов Р.Н.) опубликовать настоящее постановление в газете "Хабаровские вести".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Контроль за выполнением настоящего постановления возложить на заместителя мэра города по промышленности, транспорту, связи и работе с правоохранительными органами </w:t>
      </w:r>
      <w:proofErr w:type="spellStart"/>
      <w:r>
        <w:rPr>
          <w:rFonts w:ascii="Arial" w:hAnsi="Arial" w:cs="Arial"/>
          <w:sz w:val="20"/>
          <w:szCs w:val="20"/>
        </w:rPr>
        <w:t>Прохорца</w:t>
      </w:r>
      <w:proofErr w:type="spellEnd"/>
      <w:r>
        <w:rPr>
          <w:rFonts w:ascii="Arial" w:hAnsi="Arial" w:cs="Arial"/>
          <w:sz w:val="20"/>
          <w:szCs w:val="20"/>
        </w:rPr>
        <w:t xml:space="preserve"> А.А.</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Настоящее постановление вступает в силу со дня его официального опубликования (обнародования), за исключением </w:t>
      </w:r>
      <w:hyperlink w:anchor="Par30" w:history="1">
        <w:r>
          <w:rPr>
            <w:rFonts w:ascii="Arial" w:hAnsi="Arial" w:cs="Arial"/>
            <w:color w:val="0000FF"/>
            <w:sz w:val="20"/>
            <w:szCs w:val="20"/>
          </w:rPr>
          <w:t>пункта 4</w:t>
        </w:r>
      </w:hyperlink>
      <w:r>
        <w:rPr>
          <w:rFonts w:ascii="Arial" w:hAnsi="Arial" w:cs="Arial"/>
          <w:sz w:val="20"/>
          <w:szCs w:val="20"/>
        </w:rPr>
        <w:t xml:space="preserve"> настоящего постановления и </w:t>
      </w:r>
      <w:hyperlink w:anchor="Par279" w:history="1">
        <w:r>
          <w:rPr>
            <w:rFonts w:ascii="Arial" w:hAnsi="Arial" w:cs="Arial"/>
            <w:color w:val="0000FF"/>
            <w:sz w:val="20"/>
            <w:szCs w:val="20"/>
          </w:rPr>
          <w:t>подраздела 3.8 раздела 3</w:t>
        </w:r>
      </w:hyperlink>
      <w:r>
        <w:rPr>
          <w:rFonts w:ascii="Arial" w:hAnsi="Arial" w:cs="Arial"/>
          <w:sz w:val="20"/>
          <w:szCs w:val="20"/>
        </w:rPr>
        <w:t xml:space="preserve"> административного регламента предоставления муниципальной услуги "Выдача согласия в письменной форме владельцем автомобильной дороги местного значения городского округа "Город Хабаровск" при проектировании прокладки, переноса или переустройства инженерных коммуникаций в границах полос отвода автомобильных дорог местного значения городского округа "Город Хабаровск" - с 01.01.2020.</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314DCC" w:rsidRDefault="00314DCC" w:rsidP="00314DCC">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С.А.Кравчук</w:t>
      </w:r>
      <w:proofErr w:type="spellEnd"/>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 сентября 2019 г. N 2865</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56"/>
      <w:bookmarkEnd w:id="2"/>
      <w:r>
        <w:rPr>
          <w:rFonts w:ascii="Arial" w:eastAsiaTheme="minorHAnsi" w:hAnsi="Arial" w:cs="Arial"/>
          <w:b/>
          <w:bCs/>
          <w:color w:val="auto"/>
          <w:sz w:val="20"/>
          <w:szCs w:val="20"/>
        </w:rPr>
        <w:t>АДМИНИСТРАТИВНЫЙ РЕГЛАМЕНТ</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"ВЫДАЧА СОГЛАСИЯ</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ПИСЬМЕННОЙ ФОРМЕ ВЛАДЕЛЬЦЕМ АВТОМОБИЛЬНОЙ ДОРОГИ МЕСТНОГО</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ЗНАЧЕНИЯ ГОРОДСКОГО ОКРУГА "ГОРОД ХАБАРОВСК"</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 ПРОЕКТИРОВАНИИ ПРОКЛАДКИ, ПЕРЕНОСА ИЛИ ПЕРЕУСТРОЙСТВА</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ИНЖЕНЕРНЫХ КОММУНИКАЦИЙ В ГРАНИЦАХ ПОЛОС ОТВОДА</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АВТОМОБИЛЬНЫХ ДОРОГ МЕСТНОГО ЗНАЧЕНИЯ ГОРОДСКОГО ОКРУГА</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 ХАБАРОВСК"</w:t>
      </w:r>
    </w:p>
    <w:p w:rsidR="00314DCC" w:rsidRDefault="00314DCC" w:rsidP="00314DC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14DC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4DCC" w:rsidRDefault="00314DC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14DCC" w:rsidRDefault="00314DC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14DCC" w:rsidRDefault="00314DC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14DCC" w:rsidRDefault="00314DC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10.01.2022 N 17)</w:t>
            </w:r>
          </w:p>
        </w:tc>
        <w:tc>
          <w:tcPr>
            <w:tcW w:w="113" w:type="dxa"/>
            <w:shd w:val="clear" w:color="auto" w:fill="F4F3F8"/>
            <w:tcMar>
              <w:top w:w="0" w:type="dxa"/>
              <w:left w:w="0" w:type="dxa"/>
              <w:bottom w:w="0" w:type="dxa"/>
              <w:right w:w="0" w:type="dxa"/>
            </w:tcMar>
          </w:tcPr>
          <w:p w:rsidR="00314DCC" w:rsidRDefault="00314DCC">
            <w:pPr>
              <w:autoSpaceDE w:val="0"/>
              <w:autoSpaceDN w:val="0"/>
              <w:adjustRightInd w:val="0"/>
              <w:spacing w:after="0" w:line="240" w:lineRule="auto"/>
              <w:jc w:val="center"/>
              <w:rPr>
                <w:rFonts w:ascii="Arial" w:hAnsi="Arial" w:cs="Arial"/>
                <w:color w:val="392C69"/>
                <w:sz w:val="20"/>
                <w:szCs w:val="20"/>
              </w:rPr>
            </w:pPr>
          </w:p>
        </w:tc>
      </w:tr>
    </w:tbl>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1. Общие положения</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Административный регламент предоставления муниципальной услуги "Выдача согласия в письменной форме владельцем автомобильной дороги местного значения городского округа "Город Хабаровск" при проектировании прокладки, переноса или переустройства инженерных коммуникаций в границах полос отвода автомобильных дорог местного значения городского округа "Город Хабаровск" (далее - регламент) разработан в целях повышения качества предоставления и обеспечения доступности муниципальной услуги, определяет сроки и последовательность действий (административных процедур), осуществляемых при предоставлении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Настоящий регламент не распространяется на случаи реконструкции, капитального ремонта автомобильной дороги, когда условия осуществления прокладки, переноса, переустройства инженерных коммуникаций, их эксплуатация в границах полос отвода автомобильных дорог местного значения городского округа "Город Хабаровск" определяются договорами, заключаемыми владельцами этих инженерных коммуникаций с владельцами автомобильных дорог, в соответствии с </w:t>
      </w:r>
      <w:hyperlink r:id="rId17" w:history="1">
        <w:r>
          <w:rPr>
            <w:rFonts w:ascii="Arial" w:hAnsi="Arial" w:cs="Arial"/>
            <w:color w:val="0000FF"/>
            <w:sz w:val="20"/>
            <w:szCs w:val="20"/>
          </w:rPr>
          <w:t>частью 6.1 статьи 19</w:t>
        </w:r>
      </w:hyperlink>
      <w:r>
        <w:rPr>
          <w:rFonts w:ascii="Arial" w:hAnsi="Arial" w:cs="Arial"/>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Понятия, используемые в настоящем регламенте, применяются в тех же значениях, что и в нормативных правовых актах, указанных в </w:t>
      </w:r>
      <w:hyperlink w:anchor="Par72" w:history="1">
        <w:r>
          <w:rPr>
            <w:rFonts w:ascii="Arial" w:hAnsi="Arial" w:cs="Arial"/>
            <w:color w:val="0000FF"/>
            <w:sz w:val="20"/>
            <w:szCs w:val="20"/>
          </w:rPr>
          <w:t>подразделе 1.2 раздела 1</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3" w:name="Par72"/>
      <w:bookmarkEnd w:id="3"/>
      <w:r>
        <w:rPr>
          <w:rFonts w:ascii="Arial" w:hAnsi="Arial" w:cs="Arial"/>
          <w:sz w:val="20"/>
          <w:szCs w:val="20"/>
        </w:rPr>
        <w:t>1.2. Перечень нормативных правовых актов, непосредственно регулирующих предоставление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Гражданский </w:t>
      </w:r>
      <w:hyperlink r:id="rId18" w:history="1">
        <w:r>
          <w:rPr>
            <w:rFonts w:ascii="Arial" w:hAnsi="Arial" w:cs="Arial"/>
            <w:color w:val="0000FF"/>
            <w:sz w:val="20"/>
            <w:szCs w:val="20"/>
          </w:rPr>
          <w:t>кодекс</w:t>
        </w:r>
      </w:hyperlink>
      <w:r>
        <w:rPr>
          <w:rFonts w:ascii="Arial" w:hAnsi="Arial" w:cs="Arial"/>
          <w:sz w:val="20"/>
          <w:szCs w:val="20"/>
        </w:rPr>
        <w:t xml:space="preserve"> Российской Федерации, часть 1 ("Российская газета", N 238 - 239, 08.12.1994);</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Земельный </w:t>
      </w:r>
      <w:hyperlink r:id="rId19" w:history="1">
        <w:r>
          <w:rPr>
            <w:rFonts w:ascii="Arial" w:hAnsi="Arial" w:cs="Arial"/>
            <w:color w:val="0000FF"/>
            <w:sz w:val="20"/>
            <w:szCs w:val="20"/>
          </w:rPr>
          <w:t>кодекс</w:t>
        </w:r>
      </w:hyperlink>
      <w:r>
        <w:rPr>
          <w:rFonts w:ascii="Arial" w:hAnsi="Arial" w:cs="Arial"/>
          <w:sz w:val="20"/>
          <w:szCs w:val="20"/>
        </w:rPr>
        <w:t xml:space="preserve"> Российской Федерации ("Российская газета", N 211 - 212, 30.10.2001);</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Градостроительный </w:t>
      </w:r>
      <w:hyperlink r:id="rId20" w:history="1">
        <w:r>
          <w:rPr>
            <w:rFonts w:ascii="Arial" w:hAnsi="Arial" w:cs="Arial"/>
            <w:color w:val="0000FF"/>
            <w:sz w:val="20"/>
            <w:szCs w:val="20"/>
          </w:rPr>
          <w:t>кодекс</w:t>
        </w:r>
      </w:hyperlink>
      <w:r>
        <w:rPr>
          <w:rFonts w:ascii="Arial" w:hAnsi="Arial" w:cs="Arial"/>
          <w:sz w:val="20"/>
          <w:szCs w:val="20"/>
        </w:rPr>
        <w:t xml:space="preserve"> Российской Федерации ("Российская газета", N 290, 30.12.2004);</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1" w:history="1">
        <w:r>
          <w:rPr>
            <w:rFonts w:ascii="Arial" w:hAnsi="Arial" w:cs="Arial"/>
            <w:color w:val="0000FF"/>
            <w:sz w:val="20"/>
            <w:szCs w:val="20"/>
          </w:rPr>
          <w:t>закон</w:t>
        </w:r>
      </w:hyperlink>
      <w:r>
        <w:rPr>
          <w:rFonts w:ascii="Arial" w:hAnsi="Arial" w:cs="Arial"/>
          <w:sz w:val="20"/>
          <w:szCs w:val="20"/>
        </w:rPr>
        <w:t xml:space="preserve"> от 24.11.1995 N 181-ФЗ "О социальной защите инвалидов в Российской Федерации" ("Российская газета", N 234, 02.12.1995);</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2" w:history="1">
        <w:r>
          <w:rPr>
            <w:rFonts w:ascii="Arial" w:hAnsi="Arial" w:cs="Arial"/>
            <w:color w:val="0000FF"/>
            <w:sz w:val="20"/>
            <w:szCs w:val="20"/>
          </w:rPr>
          <w:t>закон</w:t>
        </w:r>
      </w:hyperlink>
      <w:r>
        <w:rPr>
          <w:rFonts w:ascii="Arial" w:hAnsi="Arial" w:cs="Arial"/>
          <w:sz w:val="20"/>
          <w:szCs w:val="20"/>
        </w:rPr>
        <w:t xml:space="preserve"> от 10.12.1995 N 196-ФЗ "О безопасности дорожного движения" ("Российская газета", N 245, 26.12.1995);</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3" w:history="1">
        <w:r>
          <w:rPr>
            <w:rFonts w:ascii="Arial" w:hAnsi="Arial" w:cs="Arial"/>
            <w:color w:val="0000FF"/>
            <w:sz w:val="20"/>
            <w:szCs w:val="20"/>
          </w:rPr>
          <w:t>закон</w:t>
        </w:r>
      </w:hyperlink>
      <w:r>
        <w:rPr>
          <w:rFonts w:ascii="Arial" w:hAnsi="Arial" w:cs="Arial"/>
          <w:sz w:val="20"/>
          <w:szCs w:val="20"/>
        </w:rP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4" w:history="1">
        <w:r>
          <w:rPr>
            <w:rFonts w:ascii="Arial" w:hAnsi="Arial" w:cs="Arial"/>
            <w:color w:val="0000FF"/>
            <w:sz w:val="20"/>
            <w:szCs w:val="20"/>
          </w:rPr>
          <w:t>закон</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("Российская газета", N 202, 08.10.2003);</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5" w:history="1">
        <w:r>
          <w:rPr>
            <w:rFonts w:ascii="Arial" w:hAnsi="Arial" w:cs="Arial"/>
            <w:color w:val="0000FF"/>
            <w:sz w:val="20"/>
            <w:szCs w:val="20"/>
          </w:rPr>
          <w:t>закон</w:t>
        </w:r>
      </w:hyperlink>
      <w:r>
        <w:rPr>
          <w:rFonts w:ascii="Arial" w:hAnsi="Arial" w:cs="Arial"/>
          <w:sz w:val="20"/>
          <w:szCs w:val="20"/>
        </w:rPr>
        <w:t xml:space="preserve"> от 29.12.2004 N 191-ФЗ "О введении в действие Градостроительного кодекса Российской Федерации ("Российская газета", N 290, 30.12.2004);</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6" w:history="1">
        <w:r>
          <w:rPr>
            <w:rFonts w:ascii="Arial" w:hAnsi="Arial" w:cs="Arial"/>
            <w:color w:val="0000FF"/>
            <w:sz w:val="20"/>
            <w:szCs w:val="20"/>
          </w:rPr>
          <w:t>закон</w:t>
        </w:r>
      </w:hyperlink>
      <w:r>
        <w:rPr>
          <w:rFonts w:ascii="Arial" w:hAnsi="Arial" w:cs="Arial"/>
          <w:sz w:val="20"/>
          <w:szCs w:val="20"/>
        </w:rPr>
        <w:t xml:space="preserve"> от 27.07.2006 N 149-ФЗ "Об информации, информационных технологиях и о защите информации" ("Собрание законодательства Российской Федерации", 31.07.2006, N 31 (часть 1), ст. 3448);</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7" w:history="1">
        <w:r>
          <w:rPr>
            <w:rFonts w:ascii="Arial" w:hAnsi="Arial" w:cs="Arial"/>
            <w:color w:val="0000FF"/>
            <w:sz w:val="20"/>
            <w:szCs w:val="20"/>
          </w:rPr>
          <w:t>закон</w:t>
        </w:r>
      </w:hyperlink>
      <w:r>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 </w:t>
      </w:r>
      <w:hyperlink r:id="rId2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9"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30" w:history="1">
        <w:r>
          <w:rPr>
            <w:rFonts w:ascii="Arial" w:hAnsi="Arial" w:cs="Arial"/>
            <w:color w:val="0000FF"/>
            <w:sz w:val="20"/>
            <w:szCs w:val="20"/>
          </w:rPr>
          <w:t>закон</w:t>
        </w:r>
      </w:hyperlink>
      <w:r>
        <w:rPr>
          <w:rFonts w:ascii="Arial" w:hAnsi="Arial" w:cs="Arial"/>
          <w:sz w:val="20"/>
          <w:szCs w:val="20"/>
        </w:rPr>
        <w:t xml:space="preserve"> от 06.04.2011 N 63-ФЗ "Об электронной подписи" (Собрание законодательства Российской Федерации, 11.04.2011, N 15, ст. 2036);</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Федеральный </w:t>
      </w:r>
      <w:hyperlink r:id="rId31" w:history="1">
        <w:r>
          <w:rPr>
            <w:rFonts w:ascii="Arial" w:hAnsi="Arial" w:cs="Arial"/>
            <w:color w:val="0000FF"/>
            <w:sz w:val="20"/>
            <w:szCs w:val="20"/>
          </w:rPr>
          <w:t>закон</w:t>
        </w:r>
      </w:hyperlink>
      <w:r>
        <w:rPr>
          <w:rFonts w:ascii="Arial" w:hAnsi="Arial" w:cs="Arial"/>
          <w:sz w:val="20"/>
          <w:szCs w:val="20"/>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(специальный выпуск), N 297с, 31.12.2017);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23.10.1993 N 1090 "О правилах дорожного движения" (Собрание актов Президента Российской Федерации и Правительства Российской Федерации, 1993, N 47, ст. 4531);</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 </w:t>
      </w:r>
      <w:hyperlink r:id="rId3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8" w:history="1">
        <w:r>
          <w:rPr>
            <w:rFonts w:ascii="Arial" w:hAnsi="Arial" w:cs="Arial"/>
            <w:color w:val="0000FF"/>
            <w:sz w:val="20"/>
            <w:szCs w:val="20"/>
          </w:rPr>
          <w:t>Приказ</w:t>
        </w:r>
      </w:hyperlink>
      <w:r>
        <w:rPr>
          <w:rFonts w:ascii="Arial" w:hAnsi="Arial" w:cs="Arial"/>
          <w:sz w:val="20"/>
          <w:szCs w:val="20"/>
        </w:rPr>
        <w:t xml:space="preserve"> Министерства транспорта Российской Федерации от 07.08.2020 N 288 "О порядке проведения оценки технического состояния автомобильных дорог" (официальный интернет-портал правовой информации http://pravo.gov.ru, 20.11.2020);</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0" w:history="1">
        <w:r>
          <w:rPr>
            <w:rFonts w:ascii="Arial" w:hAnsi="Arial" w:cs="Arial"/>
            <w:color w:val="0000FF"/>
            <w:sz w:val="20"/>
            <w:szCs w:val="20"/>
          </w:rPr>
          <w:t>Приказ</w:t>
        </w:r>
      </w:hyperlink>
      <w:r>
        <w:rPr>
          <w:rFonts w:ascii="Arial" w:hAnsi="Arial" w:cs="Arial"/>
          <w:sz w:val="20"/>
          <w:szCs w:val="20"/>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("Российская газета", N 119, 05.06.2013);</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1" w:history="1">
        <w:r>
          <w:rPr>
            <w:rFonts w:ascii="Arial" w:hAnsi="Arial" w:cs="Arial"/>
            <w:color w:val="0000FF"/>
            <w:sz w:val="20"/>
            <w:szCs w:val="20"/>
          </w:rPr>
          <w:t>Приказ</w:t>
        </w:r>
      </w:hyperlink>
      <w:r>
        <w:rPr>
          <w:rFonts w:ascii="Arial" w:hAnsi="Arial" w:cs="Arial"/>
          <w:sz w:val="20"/>
          <w:szCs w:val="20"/>
        </w:rPr>
        <w:t xml:space="preserve"> Министерства регионального развития Российской Федерации от 30.12.2009 N 624 "Об утверждении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N 88, 26.04.2010);</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2" w:history="1">
        <w:r>
          <w:rPr>
            <w:rFonts w:ascii="Arial" w:hAnsi="Arial" w:cs="Arial"/>
            <w:color w:val="0000FF"/>
            <w:sz w:val="20"/>
            <w:szCs w:val="20"/>
          </w:rPr>
          <w:t>решение</w:t>
        </w:r>
      </w:hyperlink>
      <w:r>
        <w:rPr>
          <w:rFonts w:ascii="Arial" w:hAnsi="Arial" w:cs="Arial"/>
          <w:sz w:val="20"/>
          <w:szCs w:val="20"/>
        </w:rPr>
        <w:t xml:space="preserve"> Хабаровской городской Думы от 29.11.2016 N 458 "Об утверждении Положения об управлении дорог и внешнего благоустройства администрации города Хабаровска" ("Хабаровские вести", N 79 - 80, 31.05.2019);</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 </w:t>
      </w:r>
      <w:hyperlink r:id="rId4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Заявителями являются физические или юридические лица, являющиеся владельцами инженерных коммуникаций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4" w:name="Par100"/>
      <w:bookmarkEnd w:id="4"/>
      <w:r>
        <w:rPr>
          <w:rFonts w:ascii="Arial" w:hAnsi="Arial" w:cs="Arial"/>
          <w:sz w:val="20"/>
          <w:szCs w:val="20"/>
        </w:rPr>
        <w:t>1.4. Порядок информирования о правилах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5" w:name="Par101"/>
      <w:bookmarkEnd w:id="5"/>
      <w:r>
        <w:rPr>
          <w:rFonts w:ascii="Arial" w:hAnsi="Arial" w:cs="Arial"/>
          <w:sz w:val="20"/>
          <w:szCs w:val="20"/>
        </w:rPr>
        <w:t>1.4.1. Информацию по вопросам предоставления услуги, в том числе о ходе исполнения, можно получить:</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в отделе подготовки производства управления дорог и внешнего благоустройства администрации города Хабаровска по адресу: г. Хабаровск, Уссурийский бульвар, 6, </w:t>
      </w:r>
      <w:proofErr w:type="spellStart"/>
      <w:r>
        <w:rPr>
          <w:rFonts w:ascii="Arial" w:hAnsi="Arial" w:cs="Arial"/>
          <w:sz w:val="20"/>
          <w:szCs w:val="20"/>
        </w:rPr>
        <w:t>каб</w:t>
      </w:r>
      <w:proofErr w:type="spellEnd"/>
      <w:r>
        <w:rPr>
          <w:rFonts w:ascii="Arial" w:hAnsi="Arial" w:cs="Arial"/>
          <w:sz w:val="20"/>
          <w:szCs w:val="20"/>
        </w:rPr>
        <w:t>. 109. График работы: понедельник, вторник, среда, четверг с 14.00 до 18.00, в пятницу прием заявителей не ведется;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использованием средств телефонной связи по номеру телефона: (4212) 23-80-56, электронной почты road@khv27.ru;</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информационном стенде;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посредством ответов на письменные обращения, поступившие по адресу: 680000, г. Хабаровск, Уссурийский бульвар, 6;</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 официальном сайте администрации города Хабаровска в информационно-телекоммуникационной сети Интернет khv27.ru в разделе управления дорог и внешнего благоустройства;</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 едином портале государственных и муниципальных услуг gosuslugi.ru и (или) региональном портале государственных и муниципальных услуг Хабаровского края uslugi27.ru в информационно-телекоммуникационной сети Интернет;</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 01.01.2020 -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филиалы.</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Порядок получения информации заявителями по вопросам предоставления муниципальной услуги, в том числе о ходе исполнения.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1.4.2.1. 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6" w:name="Par113"/>
      <w:bookmarkEnd w:id="6"/>
      <w:r>
        <w:rPr>
          <w:rFonts w:ascii="Arial" w:hAnsi="Arial" w:cs="Arial"/>
          <w:sz w:val="20"/>
          <w:szCs w:val="20"/>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ответа на обращение составляет не более 30 календарных дней со дня регистрации такого обращения.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Par113" w:history="1">
        <w:r>
          <w:rPr>
            <w:rFonts w:ascii="Arial" w:hAnsi="Arial" w:cs="Arial"/>
            <w:color w:val="0000FF"/>
            <w:sz w:val="20"/>
            <w:szCs w:val="20"/>
          </w:rPr>
          <w:t>пунктом 1.4.2.2 подраздела 1.4 раздела 1</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муниципальной услуги</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"Выдача согласия в письменной форме владельцем автомобильной дороги местного значения городского округа "Город Хабаровск" при проектировании прокладки, переноса или переустройства инженерных коммуникаций в границах полос отвода автомобильных дорог местного значения городского округа "Город Хабаровск".</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Муниципальная услуга предоставляется администрацией города Хабаровска в лице управления дорог и внешнего благоустройства администрации города Хабаровска (далее - Управление).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муниципальной услуги является: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Выдача согласия в письменной форме владельцем автомобильной дороги местного значения городского округа "Город Хабаровск" при проектировании прокладки, переноса или переустройства инженерных коммуникаций в границах полос отвода автомобильных дорог местного значения городского округа "Город Хабаровск" (далее - согласие).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Отказ в выдаче согласия.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Муниципальная услуга предоставляется в срок не позднее 30 календарных дней со дня поступления и регистрации заявления.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2.5.1. Предоставление муниципальной услуги осуществляется в соответствии с нормативными правовыми актами, указанными в </w:t>
      </w:r>
      <w:hyperlink w:anchor="Par72" w:history="1">
        <w:r>
          <w:rPr>
            <w:rFonts w:ascii="Arial" w:hAnsi="Arial" w:cs="Arial"/>
            <w:color w:val="0000FF"/>
            <w:sz w:val="20"/>
            <w:szCs w:val="20"/>
          </w:rPr>
          <w:t>подразделе 1.2 раздела 1</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7" w:name="Par129"/>
      <w:bookmarkEnd w:id="7"/>
      <w:r>
        <w:rPr>
          <w:rFonts w:ascii="Arial" w:hAnsi="Arial" w:cs="Arial"/>
          <w:sz w:val="20"/>
          <w:szCs w:val="20"/>
        </w:rPr>
        <w:t>2.6. Исчерпывающий перечень документов, необходимых для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8" w:name="Par130"/>
      <w:bookmarkEnd w:id="8"/>
      <w:r>
        <w:rPr>
          <w:rFonts w:ascii="Arial" w:hAnsi="Arial" w:cs="Arial"/>
          <w:sz w:val="20"/>
          <w:szCs w:val="20"/>
        </w:rPr>
        <w:t>2.6.1. Документы и информация, предоставляемые заявителем самостоятельно:</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по </w:t>
      </w:r>
      <w:hyperlink w:anchor="Par504" w:history="1">
        <w:r>
          <w:rPr>
            <w:rFonts w:ascii="Arial" w:hAnsi="Arial" w:cs="Arial"/>
            <w:color w:val="0000FF"/>
            <w:sz w:val="20"/>
            <w:szCs w:val="20"/>
          </w:rPr>
          <w:t>форме</w:t>
        </w:r>
      </w:hyperlink>
      <w:r>
        <w:rPr>
          <w:rFonts w:ascii="Arial" w:hAnsi="Arial" w:cs="Arial"/>
          <w:sz w:val="20"/>
          <w:szCs w:val="20"/>
        </w:rPr>
        <w:t xml:space="preserve"> согласно приложению N 2 к настоящему регламенту, в котором указываются: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данные о заявителе, содержащие следующие сведения: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представителя заявителя: фамилия, имя, отчество (последнее - при наличии); реквизиты документов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314DCC" w:rsidRDefault="00314DCC" w:rsidP="00314DC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14DC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4DCC" w:rsidRDefault="00314DC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14DCC" w:rsidRDefault="00314DC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14DCC" w:rsidRDefault="00314DC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314DCC" w:rsidRDefault="00314DC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14DCC" w:rsidRDefault="00314DCC">
            <w:pPr>
              <w:autoSpaceDE w:val="0"/>
              <w:autoSpaceDN w:val="0"/>
              <w:adjustRightInd w:val="0"/>
              <w:spacing w:after="0" w:line="240" w:lineRule="auto"/>
              <w:jc w:val="both"/>
              <w:rPr>
                <w:rFonts w:ascii="Arial" w:hAnsi="Arial" w:cs="Arial"/>
                <w:color w:val="392C69"/>
                <w:sz w:val="20"/>
                <w:szCs w:val="20"/>
              </w:rPr>
            </w:pPr>
          </w:p>
        </w:tc>
      </w:tr>
    </w:tbl>
    <w:p w:rsidR="00314DCC" w:rsidRDefault="00314DCC" w:rsidP="00314DC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цель получения согласия (прокладка, перенос или переустройство инженерных коммуникаций в границах полосы отвода автомобильных дорог местного значения городского округа "Город Хабаровск");</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наименование инженерной коммуникации (газопровод, канализация, ливневая канализация, водопровод, </w:t>
      </w:r>
      <w:proofErr w:type="spellStart"/>
      <w:r>
        <w:rPr>
          <w:rFonts w:ascii="Arial" w:hAnsi="Arial" w:cs="Arial"/>
          <w:sz w:val="20"/>
          <w:szCs w:val="20"/>
        </w:rPr>
        <w:t>электрокабель</w:t>
      </w:r>
      <w:proofErr w:type="spellEnd"/>
      <w:r>
        <w:rPr>
          <w:rFonts w:ascii="Arial" w:hAnsi="Arial" w:cs="Arial"/>
          <w:sz w:val="20"/>
          <w:szCs w:val="20"/>
        </w:rPr>
        <w:t>, теплосеть, линия связи);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планируемое место прокладки, переноса или переустройства инженерных коммуникаций относительно автомобильной дороги местного значения городского округа "Город Хабаровск" (с указанием адреса расположения, наименование автомобильной дороги с указанием участка в километрах, метрах);</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технические характеристики инженерных коммуникаций;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метод планируемого размещения коммуникаций;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способ получения результата муниципальной услуги (лично, по почтовому адресу или адресу электронной почты - при наличии);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сведения о документе, удостоверяющем личность (для физического лица);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сведения о документе, подтверждающем полномочия (для представителя заявителя);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сведения об утверждении документации по планировке территории места прокладки, переноса или переустройства инженерной коммуникации (при наличии);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предполагаемый срок, на который испрашивается согласие, но не более 3 лет;</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9" w:name="Par148"/>
      <w:bookmarkEnd w:id="9"/>
      <w:r>
        <w:rPr>
          <w:rFonts w:ascii="Arial" w:hAnsi="Arial" w:cs="Arial"/>
          <w:sz w:val="20"/>
          <w:szCs w:val="20"/>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 подтверждающий полномочия представителя заявителя (в случае если заявление подает представитель заявителя);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0" w:name="Par150"/>
      <w:bookmarkEnd w:id="10"/>
      <w:r>
        <w:rPr>
          <w:rFonts w:ascii="Arial" w:hAnsi="Arial" w:cs="Arial"/>
          <w:sz w:val="20"/>
          <w:szCs w:val="20"/>
        </w:rPr>
        <w:t>4) план сетей в масштабе 1:500 с нанесением планируемых к размещению инженерных коммуникаций, выполненный на актуальной топографической съемке (при проектировании прокладки, переноса, переустройства инженерных коммуникаций) с отображением:</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существующего размещения инженерных коммуникаций;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границ полосы отвода автомобильной дороги местного значения городского округа "Город Хабаровск".</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подаче заявления в ходе личного приема заявителем представляются подлинники документов, указанных в </w:t>
      </w:r>
      <w:hyperlink w:anchor="Par148" w:history="1">
        <w:r>
          <w:rPr>
            <w:rFonts w:ascii="Arial" w:hAnsi="Arial" w:cs="Arial"/>
            <w:color w:val="0000FF"/>
            <w:sz w:val="20"/>
            <w:szCs w:val="20"/>
          </w:rPr>
          <w:t>подпунктах 2</w:t>
        </w:r>
      </w:hyperlink>
      <w:r>
        <w:rPr>
          <w:rFonts w:ascii="Arial" w:hAnsi="Arial" w:cs="Arial"/>
          <w:sz w:val="20"/>
          <w:szCs w:val="20"/>
        </w:rPr>
        <w:t xml:space="preserve"> - </w:t>
      </w:r>
      <w:hyperlink w:anchor="Par150" w:history="1">
        <w:r>
          <w:rPr>
            <w:rFonts w:ascii="Arial" w:hAnsi="Arial" w:cs="Arial"/>
            <w:color w:val="0000FF"/>
            <w:sz w:val="20"/>
            <w:szCs w:val="20"/>
          </w:rPr>
          <w:t>4 пункта 2.6.1 подраздела 2.6 раздела 2</w:t>
        </w:r>
      </w:hyperlink>
      <w:r>
        <w:rPr>
          <w:rFonts w:ascii="Arial" w:hAnsi="Arial" w:cs="Arial"/>
          <w:sz w:val="20"/>
          <w:szCs w:val="20"/>
        </w:rPr>
        <w:t xml:space="preserve"> настоящего Административного регламента.</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копий документов, указанных в </w:t>
      </w:r>
      <w:hyperlink w:anchor="Par148" w:history="1">
        <w:r>
          <w:rPr>
            <w:rFonts w:ascii="Arial" w:hAnsi="Arial" w:cs="Arial"/>
            <w:color w:val="0000FF"/>
            <w:sz w:val="20"/>
            <w:szCs w:val="20"/>
          </w:rPr>
          <w:t>подпунктах 2</w:t>
        </w:r>
      </w:hyperlink>
      <w:r>
        <w:rPr>
          <w:rFonts w:ascii="Arial" w:hAnsi="Arial" w:cs="Arial"/>
          <w:sz w:val="20"/>
          <w:szCs w:val="20"/>
        </w:rPr>
        <w:t xml:space="preserve"> - </w:t>
      </w:r>
      <w:hyperlink w:anchor="Par150" w:history="1">
        <w:r>
          <w:rPr>
            <w:rFonts w:ascii="Arial" w:hAnsi="Arial" w:cs="Arial"/>
            <w:color w:val="0000FF"/>
            <w:sz w:val="20"/>
            <w:szCs w:val="20"/>
          </w:rPr>
          <w:t>4 пункта 2.6.1 подраздела 2.6 раздела 2</w:t>
        </w:r>
      </w:hyperlink>
      <w:r>
        <w:rPr>
          <w:rFonts w:ascii="Arial" w:hAnsi="Arial" w:cs="Arial"/>
          <w:sz w:val="20"/>
          <w:szCs w:val="20"/>
        </w:rPr>
        <w:t xml:space="preserve"> настоящего Административного регламента, эти копии должны быть заверены в установленном законом порядке. В случае если представленные копии документов не заверены в установленном законом порядке, эти копии сверяются с подлинниками документов специалистом Управления, в должностные обязанности которого входят прием и регистрация заявлений.</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заявителем не были представлены копии документов, указанных в </w:t>
      </w:r>
      <w:hyperlink w:anchor="Par148" w:history="1">
        <w:r>
          <w:rPr>
            <w:rFonts w:ascii="Arial" w:hAnsi="Arial" w:cs="Arial"/>
            <w:color w:val="0000FF"/>
            <w:sz w:val="20"/>
            <w:szCs w:val="20"/>
          </w:rPr>
          <w:t>подпунктах 2</w:t>
        </w:r>
      </w:hyperlink>
      <w:r>
        <w:rPr>
          <w:rFonts w:ascii="Arial" w:hAnsi="Arial" w:cs="Arial"/>
          <w:sz w:val="20"/>
          <w:szCs w:val="20"/>
        </w:rPr>
        <w:t xml:space="preserve"> - </w:t>
      </w:r>
      <w:hyperlink w:anchor="Par150" w:history="1">
        <w:r>
          <w:rPr>
            <w:rFonts w:ascii="Arial" w:hAnsi="Arial" w:cs="Arial"/>
            <w:color w:val="0000FF"/>
            <w:sz w:val="20"/>
            <w:szCs w:val="20"/>
          </w:rPr>
          <w:t>4 пункта 2.6.1 подраздела 2.6 раздела 2</w:t>
        </w:r>
      </w:hyperlink>
      <w:r>
        <w:rPr>
          <w:rFonts w:ascii="Arial" w:hAnsi="Arial" w:cs="Arial"/>
          <w:sz w:val="20"/>
          <w:szCs w:val="20"/>
        </w:rPr>
        <w:t xml:space="preserve"> настоящего Административного регламента, специалист Управления, в должностные обязанности которого входят прием и регистрация заявлений, копирует оригиналы документов и заверяет их своей подписью.</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направлении заявления и документов почтовым сообщением копии документов, указанных в </w:t>
      </w:r>
      <w:hyperlink w:anchor="Par148" w:history="1">
        <w:r>
          <w:rPr>
            <w:rFonts w:ascii="Arial" w:hAnsi="Arial" w:cs="Arial"/>
            <w:color w:val="0000FF"/>
            <w:sz w:val="20"/>
            <w:szCs w:val="20"/>
          </w:rPr>
          <w:t>подпунктах 2</w:t>
        </w:r>
      </w:hyperlink>
      <w:r>
        <w:rPr>
          <w:rFonts w:ascii="Arial" w:hAnsi="Arial" w:cs="Arial"/>
          <w:sz w:val="20"/>
          <w:szCs w:val="20"/>
        </w:rPr>
        <w:t xml:space="preserve"> - </w:t>
      </w:r>
      <w:hyperlink w:anchor="Par150" w:history="1">
        <w:r>
          <w:rPr>
            <w:rFonts w:ascii="Arial" w:hAnsi="Arial" w:cs="Arial"/>
            <w:color w:val="0000FF"/>
            <w:sz w:val="20"/>
            <w:szCs w:val="20"/>
          </w:rPr>
          <w:t>4</w:t>
        </w:r>
      </w:hyperlink>
      <w:r>
        <w:rPr>
          <w:rFonts w:ascii="Arial" w:hAnsi="Arial" w:cs="Arial"/>
          <w:sz w:val="20"/>
          <w:szCs w:val="20"/>
        </w:rPr>
        <w:t xml:space="preserve"> настоящего Административного регламента, должны быть оформлены и заверены в установленном законодательством порядке.</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заявления и документов в форме электронного документа осуществляется в соответствии с </w:t>
      </w:r>
      <w:hyperlink w:anchor="Par220" w:history="1">
        <w:r>
          <w:rPr>
            <w:rFonts w:ascii="Arial" w:hAnsi="Arial" w:cs="Arial"/>
            <w:color w:val="0000FF"/>
            <w:sz w:val="20"/>
            <w:szCs w:val="20"/>
          </w:rPr>
          <w:t>подразделом 2.16</w:t>
        </w:r>
      </w:hyperlink>
      <w:r>
        <w:rPr>
          <w:rFonts w:ascii="Arial" w:hAnsi="Arial" w:cs="Arial"/>
          <w:sz w:val="20"/>
          <w:szCs w:val="20"/>
        </w:rPr>
        <w:t xml:space="preserve"> настоящего Административного регламента.</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1" w:name="Par163"/>
      <w:bookmarkEnd w:id="11"/>
      <w:r>
        <w:rPr>
          <w:rFonts w:ascii="Arial" w:hAnsi="Arial" w:cs="Arial"/>
          <w:sz w:val="20"/>
          <w:szCs w:val="20"/>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выписка из Единого государственного реестра недвижимости, содержащая сведения на объект инженерной коммуникации;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w:t>
      </w:r>
      <w:r>
        <w:rPr>
          <w:rFonts w:ascii="Arial" w:hAnsi="Arial" w:cs="Arial"/>
          <w:sz w:val="20"/>
          <w:szCs w:val="20"/>
        </w:rPr>
        <w:lastRenderedPageBreak/>
        <w:t>лиц в электронной форме, подписанная усиленной квалифицированной электронной подписью налогового органа, в случае если заявителем является юридическое лицо;</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в случае если заявителем является физическое лицо, являющееся индивидуальным предпринимателем;</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правоустанавливающий документ на землю (земельный участок), в случае если право собственности заявителя на объект не зарегистрировано в Едином государственном реестре недвижимости, или нотариально заверенная копия такого документа;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документ об утверждении документации по планировке территории места прокладки, переноса или переустройства инженерной коммуникации (при наличии).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Непредоставление</w:t>
      </w:r>
      <w:proofErr w:type="spellEnd"/>
      <w:r>
        <w:rPr>
          <w:rFonts w:ascii="Arial" w:hAnsi="Arial" w:cs="Arial"/>
          <w:sz w:val="20"/>
          <w:szCs w:val="20"/>
        </w:rPr>
        <w:t xml:space="preserve"> заявителем указанных документов не является основанием для отказа заявителю в предоставлении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2" w:name="Par170"/>
      <w:bookmarkEnd w:id="12"/>
      <w:r>
        <w:rPr>
          <w:rFonts w:ascii="Arial" w:hAnsi="Arial" w:cs="Arial"/>
          <w:sz w:val="20"/>
          <w:szCs w:val="20"/>
        </w:rPr>
        <w:t xml:space="preserve">2.6.3. В случае если документы, указанные в </w:t>
      </w:r>
      <w:hyperlink w:anchor="Par163" w:history="1">
        <w:r>
          <w:rPr>
            <w:rFonts w:ascii="Arial" w:hAnsi="Arial" w:cs="Arial"/>
            <w:color w:val="0000FF"/>
            <w:sz w:val="20"/>
            <w:szCs w:val="20"/>
          </w:rPr>
          <w:t>пункте 2.6.2 подраздела 2.6 раздела 2</w:t>
        </w:r>
      </w:hyperlink>
      <w:r>
        <w:rPr>
          <w:rFonts w:ascii="Arial" w:hAnsi="Arial" w:cs="Arial"/>
          <w:sz w:val="20"/>
          <w:szCs w:val="20"/>
        </w:rPr>
        <w:t xml:space="preserve"> настоящего регламента, не представлены заявителем, такие документы запрашиваются Управлением в порядке межведомственного информационного взаимодействия.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3" w:name="Par171"/>
      <w:bookmarkEnd w:id="13"/>
      <w:r>
        <w:rPr>
          <w:rFonts w:ascii="Arial" w:hAnsi="Arial" w:cs="Arial"/>
          <w:sz w:val="20"/>
          <w:szCs w:val="20"/>
        </w:rPr>
        <w:t>2.7. Заявитель вправе направить (подать) заявление и прилагаемые документы по своему выбору одним из следующих способов:</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почтовым отправлением по адресу: 680000, г. Хабаровск, Уссурийский бульвар, 6.</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заявления и прилагаемых к нему документов по почте их копии должны быть заверены в порядке, установленном законодательством Российской Федерации;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 личном обращении по адресу: г. Хабаровск, Уссурийский бульвар, 6, </w:t>
      </w:r>
      <w:proofErr w:type="spellStart"/>
      <w:r>
        <w:rPr>
          <w:rFonts w:ascii="Arial" w:hAnsi="Arial" w:cs="Arial"/>
          <w:sz w:val="20"/>
          <w:szCs w:val="20"/>
        </w:rPr>
        <w:t>каб</w:t>
      </w:r>
      <w:proofErr w:type="spellEnd"/>
      <w:r>
        <w:rPr>
          <w:rFonts w:ascii="Arial" w:hAnsi="Arial" w:cs="Arial"/>
          <w:sz w:val="20"/>
          <w:szCs w:val="20"/>
        </w:rPr>
        <w:t>. 109. График работы: понедельник, вторник, среда, четверг с 14.00 до 18.00, в пятницу прием заявителей не ведется;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 в информационно-телекоммуникационной сети Интернет с учетом требований, установленных </w:t>
      </w:r>
      <w:hyperlink w:anchor="Par220" w:history="1">
        <w:r>
          <w:rPr>
            <w:rFonts w:ascii="Arial" w:hAnsi="Arial" w:cs="Arial"/>
            <w:color w:val="0000FF"/>
            <w:sz w:val="20"/>
            <w:szCs w:val="20"/>
          </w:rPr>
          <w:t>подразделом 2.16 раздела 2</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01.01.2020 -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филиалы.</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месте нахождения МФЦ и его филиалов можно получить на сайте (мфц27.рф) или по телефону 8-800-100-4212. 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Основания для отказа в приеме документов, необходимых для предоставления муниципальной услуги, отсутствуют.</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Основания для приостановления предоставления муниципальной услуги отсутствуют.</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4" w:name="Par181"/>
      <w:bookmarkEnd w:id="14"/>
      <w:r>
        <w:rPr>
          <w:rFonts w:ascii="Arial" w:hAnsi="Arial" w:cs="Arial"/>
          <w:sz w:val="20"/>
          <w:szCs w:val="20"/>
        </w:rPr>
        <w:t>2.10. Исчерпывающий перечень оснований для отказа в предоставлении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о предоставлении муниципальной услуги подано с нарушением требований, установленных в </w:t>
      </w:r>
      <w:hyperlink w:anchor="Par130" w:history="1">
        <w:r>
          <w:rPr>
            <w:rFonts w:ascii="Arial" w:hAnsi="Arial" w:cs="Arial"/>
            <w:color w:val="0000FF"/>
            <w:sz w:val="20"/>
            <w:szCs w:val="20"/>
          </w:rPr>
          <w:t>пунктах 2.6.1</w:t>
        </w:r>
      </w:hyperlink>
      <w:r>
        <w:rPr>
          <w:rFonts w:ascii="Arial" w:hAnsi="Arial" w:cs="Arial"/>
          <w:sz w:val="20"/>
          <w:szCs w:val="20"/>
        </w:rPr>
        <w:t xml:space="preserve">, </w:t>
      </w:r>
      <w:hyperlink w:anchor="Par163" w:history="1">
        <w:r>
          <w:rPr>
            <w:rFonts w:ascii="Arial" w:hAnsi="Arial" w:cs="Arial"/>
            <w:color w:val="0000FF"/>
            <w:sz w:val="20"/>
            <w:szCs w:val="20"/>
          </w:rPr>
          <w:t>2.6.2 подраздела 2.6 раздела 2</w:t>
        </w:r>
      </w:hyperlink>
      <w:r>
        <w:rPr>
          <w:rFonts w:ascii="Arial" w:hAnsi="Arial" w:cs="Arial"/>
          <w:sz w:val="20"/>
          <w:szCs w:val="20"/>
        </w:rPr>
        <w:t xml:space="preserve">, </w:t>
      </w:r>
      <w:hyperlink w:anchor="Par304" w:history="1">
        <w:r>
          <w:rPr>
            <w:rFonts w:ascii="Arial" w:hAnsi="Arial" w:cs="Arial"/>
            <w:color w:val="0000FF"/>
            <w:sz w:val="20"/>
            <w:szCs w:val="20"/>
          </w:rPr>
          <w:t>пункта 3.9.3 подраздела 3.9 раздела 3</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автомобильная дорога, в отношении которой запрашивается согласие, не является автомобильной дорогой местного значения городского округа "Город Хабаровск";</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несоответствие планируемого выполнения работ по прокладке, переносу, переустройству, эксплуатации инженерных коммуникаций требованиям градостроительного законодательства, строительным нормам и правилам, требованиям безопасности дорожного движения;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выявленное несоответствие полученных на межведомственный запрос сведений (информации) сведениям (информации), указанным (предоставленным) заявителем.</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Муниципальная услуга предоставляется бесплатно.</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Сроки ожидания при предоставлении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2.12.1. Максимальный срок ожидания в очереди при подаче заявления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5" w:name="Par190"/>
      <w:bookmarkEnd w:id="15"/>
      <w:r>
        <w:rPr>
          <w:rFonts w:ascii="Arial" w:hAnsi="Arial" w:cs="Arial"/>
          <w:sz w:val="20"/>
          <w:szCs w:val="20"/>
        </w:rPr>
        <w:t>2.13. Регистрация заявления о предоставлении муниципальной услуги осуществляется в день его поступления в Управление.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Требования к помещениям, в которых предоставляется муниципальная услуга.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Центральный вход в здание, где расположено Управление,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Помещения, выделенные для предоставления муниципальной услуги, должны соответствовать санитарным нормам и правилам.</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управления.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информационных стендах содержится следующая обязательная информация: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сайта администрации города Хабаровска;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описание процедуры предоставления муниципальной услуги в текстовом виде;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выдержки из нормативных правовых актов, регулирующих деятельность по предоставлению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образец заполнения заявления о выдаче разрешения;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принимаемых в ходе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Места для заполнения заявлений о предоставлении муниципальной услуги и приема граждан специалистами управления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самостоятельного или с помощью специалистов управления, предоставляющих услуги, передвижения в месте предоставления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Показателями доступности услуги являются: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различных способов получения информации о правилах предоставления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информации о ходе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Показателями качества услуги являются: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упорядочение административных процедур и административных действий;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соблюдение сроков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6" w:name="Par220"/>
      <w:bookmarkEnd w:id="16"/>
      <w:r>
        <w:rPr>
          <w:rFonts w:ascii="Arial" w:hAnsi="Arial" w:cs="Arial"/>
          <w:sz w:val="20"/>
          <w:szCs w:val="20"/>
        </w:rPr>
        <w:t>2.16. Иные требования, в том числе учитывающие особенности предоставления услуг в электронной форме.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2.16.1. Подача заявления и прилагаемых к нему документов в форме электронного документа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2.16.2. Заявление о предоставлении муниципальной услуги и прилагаемые документы, за исключением документов, указанных в </w:t>
      </w:r>
      <w:hyperlink w:anchor="Par163" w:history="1">
        <w:r>
          <w:rPr>
            <w:rFonts w:ascii="Arial" w:hAnsi="Arial" w:cs="Arial"/>
            <w:color w:val="0000FF"/>
            <w:sz w:val="20"/>
            <w:szCs w:val="20"/>
          </w:rPr>
          <w:t>пункте 2.6.2 подраздела 2.6 раздела 2</w:t>
        </w:r>
      </w:hyperlink>
      <w:r>
        <w:rPr>
          <w:rFonts w:ascii="Arial" w:hAnsi="Arial" w:cs="Arial"/>
          <w:sz w:val="20"/>
          <w:szCs w:val="20"/>
        </w:rPr>
        <w:t xml:space="preserve"> настоящего регламента, поданные в электронной форме, должны быть подписаны усиленной квалифицированной электронной подписью (выданной удостоверяющим центром, </w:t>
      </w:r>
      <w:proofErr w:type="spellStart"/>
      <w:r>
        <w:rPr>
          <w:rFonts w:ascii="Arial" w:hAnsi="Arial" w:cs="Arial"/>
          <w:sz w:val="20"/>
          <w:szCs w:val="20"/>
        </w:rPr>
        <w:t>аккредитированным</w:t>
      </w:r>
      <w:proofErr w:type="spellEnd"/>
      <w:r>
        <w:rPr>
          <w:rFonts w:ascii="Arial" w:hAnsi="Arial" w:cs="Arial"/>
          <w:sz w:val="20"/>
          <w:szCs w:val="20"/>
        </w:rPr>
        <w:t xml:space="preserve"> </w:t>
      </w:r>
      <w:proofErr w:type="spellStart"/>
      <w:r>
        <w:rPr>
          <w:rFonts w:ascii="Arial" w:hAnsi="Arial" w:cs="Arial"/>
          <w:sz w:val="20"/>
          <w:szCs w:val="20"/>
        </w:rPr>
        <w:t>Минцифры</w:t>
      </w:r>
      <w:proofErr w:type="spellEnd"/>
      <w:r>
        <w:rPr>
          <w:rFonts w:ascii="Arial" w:hAnsi="Arial" w:cs="Arial"/>
          <w:sz w:val="20"/>
          <w:szCs w:val="20"/>
        </w:rPr>
        <w:t xml:space="preserve"> России в соответствии с требованиями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06.04.2011 N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Состав, последовательность и сроки выполнения</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 их</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особенности выполнения</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 а также</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выполнения административных процедур</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w:t>
      </w:r>
    </w:p>
    <w:p w:rsidR="00314DCC" w:rsidRDefault="00314DCC" w:rsidP="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314DCC" w:rsidRDefault="00314DCC" w:rsidP="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10.01.2022 N 17)</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прием и регистрация заявления с прилагаемыми документами (далее - заявление);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направление запросов о предоставлении документов и информации в порядке межведомственного информационного взаимодействия;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выдача согласия или отказ в выдаче согласия.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и регистрация заявления.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Юридическим фактом, являющимся основанием для начала административной процедуры, является получение Управлением заявления в соответствии с </w:t>
      </w:r>
      <w:hyperlink w:anchor="Par130" w:history="1">
        <w:r>
          <w:rPr>
            <w:rFonts w:ascii="Arial" w:hAnsi="Arial" w:cs="Arial"/>
            <w:color w:val="0000FF"/>
            <w:sz w:val="20"/>
            <w:szCs w:val="20"/>
          </w:rPr>
          <w:t>пунктами 2.6.1</w:t>
        </w:r>
      </w:hyperlink>
      <w:r>
        <w:rPr>
          <w:rFonts w:ascii="Arial" w:hAnsi="Arial" w:cs="Arial"/>
          <w:sz w:val="20"/>
          <w:szCs w:val="20"/>
        </w:rPr>
        <w:t xml:space="preserve"> - </w:t>
      </w:r>
      <w:hyperlink w:anchor="Par163" w:history="1">
        <w:r>
          <w:rPr>
            <w:rFonts w:ascii="Arial" w:hAnsi="Arial" w:cs="Arial"/>
            <w:color w:val="0000FF"/>
            <w:sz w:val="20"/>
            <w:szCs w:val="20"/>
          </w:rPr>
          <w:t>2.6.2 подраздела 2.6 раздела 2</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Лицом,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прием и регистрация заявления.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отдела подготовки производства управления в день обращения на экземпляре заявления заявителя.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3.2.4.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Управлении способом, указанным в </w:t>
      </w:r>
      <w:hyperlink w:anchor="Par101" w:history="1">
        <w:r>
          <w:rPr>
            <w:rFonts w:ascii="Arial" w:hAnsi="Arial" w:cs="Arial"/>
            <w:color w:val="0000FF"/>
            <w:sz w:val="20"/>
            <w:szCs w:val="20"/>
          </w:rPr>
          <w:t>пункте 1.4.1 подраздела 1.4 раздела 1</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случае получения заявления в форме электронного документа специалистом Управления направляется уведомление, содержащее входящий регистрационный номер заявления, дату его получения, а также перечень наименований </w:t>
      </w:r>
      <w:proofErr w:type="gramStart"/>
      <w:r>
        <w:rPr>
          <w:rFonts w:ascii="Arial" w:hAnsi="Arial" w:cs="Arial"/>
          <w:sz w:val="20"/>
          <w:szCs w:val="20"/>
        </w:rPr>
        <w:t>файлов</w:t>
      </w:r>
      <w:proofErr w:type="gramEnd"/>
      <w:r>
        <w:rPr>
          <w:rFonts w:ascii="Arial" w:hAnsi="Arial" w:cs="Arial"/>
          <w:sz w:val="20"/>
          <w:szCs w:val="20"/>
        </w:rPr>
        <w:t xml:space="preserve"> представленных в электронной форме документов с указанием количества документов (файлов).</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направляется по адресу электронной почты, указанному в заявлении (в случае если заявитель указал адрес электронной почты), в день получения Управлением заявления.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Срок выполнения административной процедуры по приему и регистрации заявления - в день поступления в Управление.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Результатом административной процедуры является регистрация заявления.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Юридическим фактом, являющимся основанием для начала административной процедуры, является регистрация Управлением заявления и необходимость получения документов и информации в </w:t>
      </w:r>
      <w:r>
        <w:rPr>
          <w:rFonts w:ascii="Arial" w:hAnsi="Arial" w:cs="Arial"/>
          <w:sz w:val="20"/>
          <w:szCs w:val="20"/>
        </w:rPr>
        <w:lastRenderedPageBreak/>
        <w:t>порядке межведомственного информационного взаимодействия для проверки достоверности представленных заявителем документов и информации.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Лицом,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осуществление межведомственного информационного взаимодействия.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Специалист отдела подготовки производства Управления осуществляет подготовку и направление соответствующих межведомственных запросов и обеспечивает получение ответов на них.</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3.3.5. Результатом административной процедуры является направление межведомственных информационных запросов и получение ответов на них.</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7" w:name="Par255"/>
      <w:bookmarkEnd w:id="17"/>
      <w:r>
        <w:rPr>
          <w:rFonts w:ascii="Arial" w:hAnsi="Arial" w:cs="Arial"/>
          <w:sz w:val="20"/>
          <w:szCs w:val="20"/>
        </w:rPr>
        <w:t>3.4.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Лицом,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рассмотрение заявления и прилагаемых к нему документов.</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3.4.3. Специалист отдела подготовки производства Управления проверяет заявление и прилагаемые к нему документы на соответствие требованиям, установленным </w:t>
      </w:r>
      <w:hyperlink w:anchor="Par130" w:history="1">
        <w:r>
          <w:rPr>
            <w:rFonts w:ascii="Arial" w:hAnsi="Arial" w:cs="Arial"/>
            <w:color w:val="0000FF"/>
            <w:sz w:val="20"/>
            <w:szCs w:val="20"/>
          </w:rPr>
          <w:t>пунктами 2.6.1</w:t>
        </w:r>
      </w:hyperlink>
      <w:r>
        <w:rPr>
          <w:rFonts w:ascii="Arial" w:hAnsi="Arial" w:cs="Arial"/>
          <w:sz w:val="20"/>
          <w:szCs w:val="20"/>
        </w:rPr>
        <w:t xml:space="preserve"> - </w:t>
      </w:r>
      <w:hyperlink w:anchor="Par170" w:history="1">
        <w:r>
          <w:rPr>
            <w:rFonts w:ascii="Arial" w:hAnsi="Arial" w:cs="Arial"/>
            <w:color w:val="0000FF"/>
            <w:sz w:val="20"/>
            <w:szCs w:val="20"/>
          </w:rPr>
          <w:t>2.6.3 подраздела 2.6</w:t>
        </w:r>
      </w:hyperlink>
      <w:r>
        <w:rPr>
          <w:rFonts w:ascii="Arial" w:hAnsi="Arial" w:cs="Arial"/>
          <w:sz w:val="20"/>
          <w:szCs w:val="20"/>
        </w:rPr>
        <w:t xml:space="preserve"> настоящего регламента, а также на предмет выявления наличия (отсутствия) оснований для отказа в предоставлении муниципальной услуги, установленных в </w:t>
      </w:r>
      <w:hyperlink w:anchor="Par181" w:history="1">
        <w:r>
          <w:rPr>
            <w:rFonts w:ascii="Arial" w:hAnsi="Arial" w:cs="Arial"/>
            <w:color w:val="0000FF"/>
            <w:sz w:val="20"/>
            <w:szCs w:val="20"/>
          </w:rPr>
          <w:t>подразделе 2.10 раздела 2</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Результатом административной процедуры является установление соответствия (несоответствия) заявления и прилагаемых 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Выдача согласия или отказ в выдаче согласия.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 установленных в </w:t>
      </w:r>
      <w:hyperlink w:anchor="Par181" w:history="1">
        <w:r>
          <w:rPr>
            <w:rFonts w:ascii="Arial" w:hAnsi="Arial" w:cs="Arial"/>
            <w:color w:val="0000FF"/>
            <w:sz w:val="20"/>
            <w:szCs w:val="20"/>
          </w:rPr>
          <w:t>подразделе 2.10</w:t>
        </w:r>
      </w:hyperlink>
      <w:r>
        <w:rPr>
          <w:rFonts w:ascii="Arial" w:hAnsi="Arial" w:cs="Arial"/>
          <w:sz w:val="20"/>
          <w:szCs w:val="20"/>
        </w:rPr>
        <w:t xml:space="preserve"> настоящего Административного регламента.</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3.5.1 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Лицом,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подготовка согласия или отказа в выдаче согласия.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3.5.3. В случае соответствия заявления и прилагаемых документов требованиям, установленным </w:t>
      </w:r>
      <w:hyperlink w:anchor="Par129" w:history="1">
        <w:r>
          <w:rPr>
            <w:rFonts w:ascii="Arial" w:hAnsi="Arial" w:cs="Arial"/>
            <w:color w:val="0000FF"/>
            <w:sz w:val="20"/>
            <w:szCs w:val="20"/>
          </w:rPr>
          <w:t>подразделом 2.6 раздела 2</w:t>
        </w:r>
      </w:hyperlink>
      <w:r>
        <w:rPr>
          <w:rFonts w:ascii="Arial" w:hAnsi="Arial" w:cs="Arial"/>
          <w:sz w:val="20"/>
          <w:szCs w:val="20"/>
        </w:rPr>
        <w:t xml:space="preserve"> настоящего регламента, Управление выдает согласие по </w:t>
      </w:r>
      <w:hyperlink w:anchor="Par396" w:history="1">
        <w:r>
          <w:rPr>
            <w:rFonts w:ascii="Arial" w:hAnsi="Arial" w:cs="Arial"/>
            <w:color w:val="0000FF"/>
            <w:sz w:val="20"/>
            <w:szCs w:val="20"/>
          </w:rPr>
          <w:t>форме</w:t>
        </w:r>
      </w:hyperlink>
      <w:r>
        <w:rPr>
          <w:rFonts w:ascii="Arial" w:hAnsi="Arial" w:cs="Arial"/>
          <w:sz w:val="20"/>
          <w:szCs w:val="20"/>
        </w:rPr>
        <w:t xml:space="preserve"> согласно приложению N 1 к настоящему регламенту.</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3.5.4. В случае несоответствия заявления и прилагаемых документов требованиям, установленным </w:t>
      </w:r>
      <w:hyperlink w:anchor="Par129" w:history="1">
        <w:r>
          <w:rPr>
            <w:rFonts w:ascii="Arial" w:hAnsi="Arial" w:cs="Arial"/>
            <w:color w:val="0000FF"/>
            <w:sz w:val="20"/>
            <w:szCs w:val="20"/>
          </w:rPr>
          <w:t>подразделом 2.6 раздела 2</w:t>
        </w:r>
      </w:hyperlink>
      <w:r>
        <w:rPr>
          <w:rFonts w:ascii="Arial" w:hAnsi="Arial" w:cs="Arial"/>
          <w:sz w:val="20"/>
          <w:szCs w:val="20"/>
        </w:rPr>
        <w:t xml:space="preserve"> настоящего регламента, Управление отказывает в выдаче согласия. Отказ оформляется на бланке письма Управления.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3.5.5. Согласие (отказ в выдаче согласия) подписывается начальником управления дорог и внешнего благоустройства, в случае его отсутствия - лицом, исполняющим его обязанности.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Согласие или отказ в выдаче согласия выдается заявителю способом, указанным в заявлении о предоставлении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3.5.7. Срок исполнения административной процедуры составляет 7 календарных дней со дня завершения административной процедуры, указанной в </w:t>
      </w:r>
      <w:hyperlink w:anchor="Par255" w:history="1">
        <w:r>
          <w:rPr>
            <w:rFonts w:ascii="Arial" w:hAnsi="Arial" w:cs="Arial"/>
            <w:color w:val="0000FF"/>
            <w:sz w:val="20"/>
            <w:szCs w:val="20"/>
          </w:rPr>
          <w:t>подразделе 3.4 раздела 3</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3.5.8. Результатом административной процедуры является выдача согласия или отказ в выдаче согласия.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3.5.9. Отказ в выдаче согласия не препятствует повторному обращению заявителя после устранения недостатков, послуживших основанием для отказа.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Повторное обращение заявителя осуществляется в порядке, предусмотренном для подачи заявления на бумажном носителе и в электронном виде в соответствии с регламентом.</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Утратил силу. - </w:t>
      </w:r>
      <w:hyperlink r:id="rId5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Заявитель вправе обратиться одним из способов, указанных в </w:t>
      </w:r>
      <w:hyperlink w:anchor="Par171" w:history="1">
        <w:r>
          <w:rPr>
            <w:rFonts w:ascii="Arial" w:hAnsi="Arial" w:cs="Arial"/>
            <w:color w:val="0000FF"/>
            <w:sz w:val="20"/>
            <w:szCs w:val="20"/>
          </w:rPr>
          <w:t>подразделе 2.7 раздела 2</w:t>
        </w:r>
      </w:hyperlink>
      <w:r>
        <w:rPr>
          <w:rFonts w:ascii="Arial" w:hAnsi="Arial" w:cs="Arial"/>
          <w:sz w:val="20"/>
          <w:szCs w:val="20"/>
        </w:rPr>
        <w:t xml:space="preserve"> настоящего Административного регламента, с требованием об исправлении допущенных опечаток и ошибок в выданных в результате предоставления муниципальной услуги документах.</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Опечатки и ошибки исправляются, а исправленные документы направляются Заявителю в течение 5 рабочих дней со дня регистрации требования об исправлении допущенных опечаток и ошибок по адресу и способом, указанными в требовании.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регистрируется в день его поступления.</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3.7 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8" w:name="Par279"/>
      <w:bookmarkEnd w:id="18"/>
      <w:r>
        <w:rPr>
          <w:rFonts w:ascii="Arial" w:hAnsi="Arial" w:cs="Arial"/>
          <w:sz w:val="20"/>
          <w:szCs w:val="20"/>
        </w:rPr>
        <w:t>3.8. Выполнение административных процедур в многофункциональном центре предоставления государственных и муниципальных услуг (далее - МФЦ) осуществляется в следующем порядке: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3.8.1. В ходе приема документов оператор МФЦ:</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 личность заявителя, а также личность и полномочия представителя заявителя - в случае подачи заявления уполномоченным представителем (проверяет документ, удостоверяющий личность, документ, удостоверяющий полномочия представителя заявителя);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выдает бланк заявления о предоставлении муниципальной услуги для заполнения, оказывает помощь по его заполнению, проверяет правильность заполнения заявления. Заявление о предоставлении муниципальной услуги заполняется в единственном экземпляре-подлиннике и подписывается заявителем либо представителем заявителя;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заявление о предоставлении муниципальной услуги и прилагаемые к нему документы, консультирует по перечню и качеству предоставленных документов. Если представленные документы не соответствуют предъявляемым к ним требованиям, уведомляет о характере выявленных недостатков;</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представляет заявителю или представителю заявителя расписку в получении документов и делает об этом отметку в бланке заявления о предоставлении муниципальной услуги с подписью заявителя (представителя заявителя);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регистрирует заявление о предоставлении муниципальной услуги и делает об этом отметку в бланке заявления;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информирует заявителя (представителя заявителя) о сроках рассмотрения заявления о предоставлении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Оператор МФЦ в день получения заявления и документов:</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формирует комплект представленных документов, включающий в себя сканированное заявление о предоставлении муниципальной услуги по установленной форме; информацию, содержащую сведения о </w:t>
      </w:r>
      <w:r>
        <w:rPr>
          <w:rFonts w:ascii="Arial" w:hAnsi="Arial" w:cs="Arial"/>
          <w:sz w:val="20"/>
          <w:szCs w:val="20"/>
        </w:rPr>
        <w:lastRenderedPageBreak/>
        <w:t>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(представителя заявителя) с указанием всех необходимых реквизитов (номер контактного телефона, адрес электронной почты);</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производит сканирование (фотографирование) заявления о предоставлении муниципальной услуги и прилагаемых к нему документов, обеспечивая соблюдение следующих требований: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взаимное соответствие документа в бумажной и электронной форме;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четкое воспроизведение текста и графической информации;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повреждения листов документов;</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управление;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формирует контейнер, в который помещается оригинал заявления о предоставлении муниципальной услуги и прилагаемые к нему документы. Контейнер содержит информацию о комплекте документов для получения муниципальной услуги, дате и </w:t>
      </w:r>
      <w:proofErr w:type="gramStart"/>
      <w:r>
        <w:rPr>
          <w:rFonts w:ascii="Arial" w:hAnsi="Arial" w:cs="Arial"/>
          <w:sz w:val="20"/>
          <w:szCs w:val="20"/>
        </w:rPr>
        <w:t>времени отправки</w:t>
      </w:r>
      <w:proofErr w:type="gramEnd"/>
      <w:r>
        <w:rPr>
          <w:rFonts w:ascii="Arial" w:hAnsi="Arial" w:cs="Arial"/>
          <w:sz w:val="20"/>
          <w:szCs w:val="20"/>
        </w:rPr>
        <w:t xml:space="preserve">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управление.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3.8.3. Поступившее в электронном виде в управление заявление о предоставлении муниципальной услуги распечатывается на бумажном носителе и регистрируется в соответствии с </w:t>
      </w:r>
      <w:hyperlink w:anchor="Par190"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3.8.4. Управление рассматривает заявление о предоставлении муниципальной услуги и принимает решение по существу заявления в соответствии с настоящим регламентом.</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3.8.5. Сканированная копия принятого решения (результата предоставления муниципальной услуги) направляется управлением в МФЦ в электронном виде.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3.8.6. Курьерская служба МФЦ не позднее следующего рабочего дня со дня направления решения в электронном виде забирает оригинал документа, являющегося результатом предоставления муниципальной услуги, с проставлением подписи и даты получения в оригинале документа, хранящегося в управлении.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3.8.7. МФЦ в день получения оригинала документа, являющегося результатом предоставления муниципальной услуги, информирует заявителя (представителя заявителя) посредством телефонной связи, почтового отправления или по адресу электронной почты (при наличии) об исполнении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3.8.8. При посещении МФЦ заявителем (представителем заявителя) лично оператор МФЦ выдает под роспись оригинал документа, являющегося результатом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Выполнение административных процедур в электронной форме осуществляется с учетом следующих особенностей: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3.9.1. Со дня поступления заявления о предоставлении муниципальной услуги, подписанного усиленной квалифицированной электронной подписью, управление в течение 2 дней обязано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61"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 (далее - проверка квалификационной подписи).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3.9.2. Проверка квалификационной подписи может осуществляться управлением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Pr>
          <w:rFonts w:ascii="Arial" w:hAnsi="Arial" w:cs="Arial"/>
          <w:sz w:val="20"/>
          <w:szCs w:val="20"/>
        </w:rPr>
        <w:lastRenderedPageBreak/>
        <w:t>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19" w:name="Par304"/>
      <w:bookmarkEnd w:id="19"/>
      <w:r>
        <w:rPr>
          <w:rFonts w:ascii="Arial" w:hAnsi="Arial" w:cs="Arial"/>
          <w:sz w:val="20"/>
          <w:szCs w:val="20"/>
        </w:rPr>
        <w:t xml:space="preserve">3.9.3. 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3 дней со дня завершения проведения такой проверки принимает решение об отказе в приеме и рассмотрении заявления о предоставлении муниципальной услуги и направляет заявителю уведомление об этом в электронной форме с указанием пунктов </w:t>
      </w:r>
      <w:hyperlink r:id="rId62"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3.9.4. После получения уведомления заявитель вправе повторно обратиться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Общий контроль за принятием решений, соблюдением и исполнением положений настоящего регламента осуществляет начальник управления дорог и внешнего благоустройства администрации города Хабаровска, а в его отсутствие - лицо, исполняющее его обязанности.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 - начальником отдела подготовки производства управления дорог и внешнего благоустройства администрации города Хабаровска.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положений настоящего регламента и иных нормативных правовых актов, устанавливающих требования к предоставлению муниципальной услуги, осуществляет заместитель начальника управления дорог и внешнего благоустройства администрации города Хабаровска, в чьем подчинении находится начальник отдела подготовки производства.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подготовки производства управления дорог и внешнего благоустройства администрации города Хабаровска.</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 результатам осуществления текущего контроля должностным лицам управления даются указания по устранению выявленных нарушений и контролируется их исполнение.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годовых планов, утверждаемых управлением. Внеплановые проверки проводятся в связи с обращениями граждан, физических и юридических лиц.</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Должностные лица управления,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Контроль за соблюдением качества предоставления муниципальной услуги осуществляется заместителем мэра города по промышленности, транспорту, связи и работе с правоохранительными органами или лицом, исполняющим его обязанности, организующим и контролирующим деятельность управления.</w:t>
      </w:r>
    </w:p>
    <w:p w:rsidR="00314DCC" w:rsidRDefault="00314DCC" w:rsidP="00314D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4.5 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10.01.2022 N 17)</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w:t>
      </w:r>
      <w:r>
        <w:rPr>
          <w:rFonts w:ascii="Arial" w:hAnsi="Arial" w:cs="Arial"/>
          <w:sz w:val="20"/>
          <w:szCs w:val="20"/>
        </w:rPr>
        <w:lastRenderedPageBreak/>
        <w:t>Российской Федерации, законами и иными нормативными правовыми актами Хабаровского края, правовыми актами администрации города Хабаровска.</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решений</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муниципальную услугу, многофункционального центра,</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организаций, указанных в части 1.1 статьи 16 Федерального</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закона от 27.07.2010 N 210-ФЗ "Об организации предоставления</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 а также их</w:t>
      </w:r>
    </w:p>
    <w:p w:rsidR="00314DCC" w:rsidRDefault="00314DCC" w:rsidP="00314DC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должностных лиц, муниципальных служащих, работников</w:t>
      </w:r>
    </w:p>
    <w:p w:rsidR="00314DCC" w:rsidRDefault="00314DCC" w:rsidP="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314DCC" w:rsidRDefault="00314DCC" w:rsidP="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10.01.2022 N 17)</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том числе в следующих случаях:</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заявителя о предоставлении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66"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Основанием для начала процедуры досудебного (внесудебного) обжалования является жалоба заявителя, зарегистрированная в установленном порядке.</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20" w:name="Par347"/>
      <w:bookmarkEnd w:id="20"/>
      <w:r>
        <w:rPr>
          <w:rFonts w:ascii="Arial" w:hAnsi="Arial" w:cs="Arial"/>
          <w:sz w:val="20"/>
          <w:szCs w:val="20"/>
        </w:rPr>
        <w:t>5.4. Жалоба подается в письменной форме на бумажном носителе, в электронной форме в орган, предоставляющий муниципальную услугу.</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(бездействия) муниципальных служащих управления дорог и внешнего благоустройства администрации города Хабаровска, при предоставлении муниципальной услуги рассматривается начальником управления дорог и внешнего благоустройства администрации города по адресу: г. Хабаровск, Уссурийский бульвар, д. 6, телефон (4212) 42-10-25, адрес электронной почты road@khv27.ru.</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принятые начальником управления дорог и внешнего благоустройства администрации города Хабаровска, подаются мэру города Хабаровска по адресу: г. Хабаровск, ул. Карла Маркса, д. 66.</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Хабаровского края. Жалобы на решения и действия (бездействие) работников организаций, указанных в </w:t>
      </w:r>
      <w:hyperlink r:id="rId68"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способов, указанных в </w:t>
      </w:r>
      <w:hyperlink w:anchor="Par171" w:history="1">
        <w:r>
          <w:rPr>
            <w:rFonts w:ascii="Arial" w:hAnsi="Arial" w:cs="Arial"/>
            <w:color w:val="0000FF"/>
            <w:sz w:val="20"/>
            <w:szCs w:val="20"/>
          </w:rPr>
          <w:t>подразделе 2.7 раздела 2</w:t>
        </w:r>
      </w:hyperlink>
      <w:r>
        <w:rPr>
          <w:rFonts w:ascii="Arial" w:hAnsi="Arial" w:cs="Arial"/>
          <w:sz w:val="20"/>
          <w:szCs w:val="20"/>
        </w:rPr>
        <w:t xml:space="preserve"> настоящего Административного регламента, либо принята при личном приеме заявителя либо уполномоченного представителя.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на решения и действия (бездействие) многофункционального центра, работника многофункционального центра, организаций, предусмотренных </w:t>
      </w:r>
      <w:hyperlink r:id="rId69"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официального сайта многофункционального центра, организаций, предусмотренных </w:t>
      </w:r>
      <w:hyperlink r:id="rId70"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регионального портала государственных и муниципальных услуг Хабаровского края (uslugi27.ru), при личном приеме заявителя.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должна содержать:</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1"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2"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их работников;</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регистрируется в день ее поступления.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21" w:name="Par360"/>
      <w:bookmarkEnd w:id="21"/>
      <w:r>
        <w:rPr>
          <w:rFonts w:ascii="Arial" w:hAnsi="Arial" w:cs="Arial"/>
          <w:sz w:val="20"/>
          <w:szCs w:val="20"/>
        </w:rPr>
        <w:t>5.8. По результатам рассмотрения жалобы принимается одно из следующих решений:</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удовлетворении жалобы отказывается.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bookmarkStart w:id="22" w:name="Par363"/>
      <w:bookmarkEnd w:id="22"/>
      <w:r>
        <w:rPr>
          <w:rFonts w:ascii="Arial" w:hAnsi="Arial" w:cs="Arial"/>
          <w:sz w:val="20"/>
          <w:szCs w:val="20"/>
        </w:rPr>
        <w:t xml:space="preserve">5.9. Не позднее дня, следующего за днем принятия решения, указанного в </w:t>
      </w:r>
      <w:hyperlink w:anchor="Par360" w:history="1">
        <w:r>
          <w:rPr>
            <w:rFonts w:ascii="Arial" w:hAnsi="Arial" w:cs="Arial"/>
            <w:color w:val="0000FF"/>
            <w:sz w:val="20"/>
            <w:szCs w:val="20"/>
          </w:rPr>
          <w:t>подразделе 5.8 раздела 5</w:t>
        </w:r>
      </w:hyperlink>
      <w:r>
        <w:rPr>
          <w:rFonts w:ascii="Arial" w:hAnsi="Arial" w:cs="Arial"/>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В случае признания жалобы подлежащей удовлетворению в ответе заявителю, указанном в </w:t>
      </w:r>
      <w:hyperlink w:anchor="Par363" w:history="1">
        <w:r>
          <w:rPr>
            <w:rFonts w:ascii="Arial" w:hAnsi="Arial" w:cs="Arial"/>
            <w:color w:val="0000FF"/>
            <w:sz w:val="20"/>
            <w:szCs w:val="20"/>
          </w:rPr>
          <w:t>подразделе 5.9 раздела 5</w:t>
        </w:r>
      </w:hyperlink>
      <w:r>
        <w:rPr>
          <w:rFonts w:ascii="Arial" w:hAnsi="Arial" w:cs="Arial"/>
          <w:sz w:val="20"/>
          <w:szCs w:val="20"/>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В случае признания жалобы не подлежащей удовлетворению в ответе заявителю, указанном в </w:t>
      </w:r>
      <w:hyperlink w:anchor="Par363" w:history="1">
        <w:r>
          <w:rPr>
            <w:rFonts w:ascii="Arial" w:hAnsi="Arial" w:cs="Arial"/>
            <w:color w:val="0000FF"/>
            <w:sz w:val="20"/>
            <w:szCs w:val="20"/>
          </w:rPr>
          <w:t>подразделе 5.9 раздела 5</w:t>
        </w:r>
      </w:hyperlink>
      <w:r>
        <w:rPr>
          <w:rFonts w:ascii="Arial" w:hAnsi="Arial" w:cs="Arial"/>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47" w:history="1">
        <w:r>
          <w:rPr>
            <w:rFonts w:ascii="Arial" w:hAnsi="Arial" w:cs="Arial"/>
            <w:color w:val="0000FF"/>
            <w:sz w:val="20"/>
            <w:szCs w:val="20"/>
          </w:rPr>
          <w:t>подразделом 5.4 раздела 5</w:t>
        </w:r>
      </w:hyperlink>
      <w:r>
        <w:rPr>
          <w:rFonts w:ascii="Arial" w:hAnsi="Arial" w:cs="Arial"/>
          <w:sz w:val="20"/>
          <w:szCs w:val="20"/>
        </w:rPr>
        <w:t xml:space="preserve"> настоящего Административного регламента, незамедлительно направляют имеющиеся материалы в органы прокуратуры.</w:t>
      </w:r>
    </w:p>
    <w:p w:rsidR="00314DCC" w:rsidRDefault="00314DCC" w:rsidP="00314DC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5.13.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управления в соответствии с </w:t>
      </w:r>
      <w:hyperlink w:anchor="Par100" w:history="1">
        <w:r>
          <w:rPr>
            <w:rFonts w:ascii="Arial" w:hAnsi="Arial" w:cs="Arial"/>
            <w:color w:val="0000FF"/>
            <w:sz w:val="20"/>
            <w:szCs w:val="20"/>
          </w:rPr>
          <w:t>подразделом 1.4 раздела 1</w:t>
        </w:r>
      </w:hyperlink>
      <w:r>
        <w:rPr>
          <w:rFonts w:ascii="Arial" w:hAnsi="Arial" w:cs="Arial"/>
          <w:sz w:val="20"/>
          <w:szCs w:val="20"/>
        </w:rPr>
        <w:t xml:space="preserve"> настоящего Административного регламента.</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согласия в письменной форме</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владельцем автомобильной дороги местного</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значения городского округа "Город Хабаровск"</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при проектировании прокладки, переноса или</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переустройства инженерных коммуникаций</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границах полос отвода автомобильных</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дорог местного значения городского</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округа "Город Хабаровск"</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ХАБАРОВСКА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Управление дорог и</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внешнего благоустройства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 N 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 Хабаровск</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3" w:name="Par396"/>
      <w:bookmarkEnd w:id="23"/>
      <w:r>
        <w:rPr>
          <w:rFonts w:ascii="Courier New" w:eastAsiaTheme="minorHAnsi" w:hAnsi="Courier New" w:cs="Courier New"/>
          <w:color w:val="auto"/>
          <w:sz w:val="20"/>
          <w:szCs w:val="20"/>
        </w:rPr>
        <w:t xml:space="preserve">                                 СОГЛАСИЕ</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письменной форме владельцем автомобильной дороги местного значения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городского округа "Город Хабаровск" при проектировании прокладки, переноса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переустройства инженерных коммуникаций в границах полос отвода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автомобильных дорог местного значения городского округа "Город Хабаровск"</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Управление   </w:t>
      </w:r>
      <w:proofErr w:type="gramStart"/>
      <w:r>
        <w:rPr>
          <w:rFonts w:ascii="Courier New" w:eastAsiaTheme="minorHAnsi" w:hAnsi="Courier New" w:cs="Courier New"/>
          <w:color w:val="auto"/>
          <w:sz w:val="20"/>
          <w:szCs w:val="20"/>
        </w:rPr>
        <w:t>дорог  и</w:t>
      </w:r>
      <w:proofErr w:type="gramEnd"/>
      <w:r>
        <w:rPr>
          <w:rFonts w:ascii="Courier New" w:eastAsiaTheme="minorHAnsi" w:hAnsi="Courier New" w:cs="Courier New"/>
          <w:color w:val="auto"/>
          <w:sz w:val="20"/>
          <w:szCs w:val="20"/>
        </w:rPr>
        <w:t xml:space="preserve">  внешнего  благоустройства  администрации  города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Хабаровска, рассмотрев заявление 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юридического лица, Ф.И.О.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указывается (при наличии) заявителя)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  выдаче</w:t>
      </w:r>
      <w:proofErr w:type="gramEnd"/>
      <w:r>
        <w:rPr>
          <w:rFonts w:ascii="Courier New" w:eastAsiaTheme="minorHAnsi" w:hAnsi="Courier New" w:cs="Courier New"/>
          <w:color w:val="auto"/>
          <w:sz w:val="20"/>
          <w:szCs w:val="20"/>
        </w:rPr>
        <w:t xml:space="preserve">  согласия  в  письменной владельцем автомобильной дороги местного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значения  городского</w:t>
      </w:r>
      <w:proofErr w:type="gramEnd"/>
      <w:r>
        <w:rPr>
          <w:rFonts w:ascii="Courier New" w:eastAsiaTheme="minorHAnsi" w:hAnsi="Courier New" w:cs="Courier New"/>
          <w:color w:val="auto"/>
          <w:sz w:val="20"/>
          <w:szCs w:val="20"/>
        </w:rPr>
        <w:t xml:space="preserve"> округа "Город Хабаровск" при проектировании прокладки,</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переноса или переустройства инженерных коммуникаций в границах полос отвода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автомобильных  дорог</w:t>
      </w:r>
      <w:proofErr w:type="gramEnd"/>
      <w:r>
        <w:rPr>
          <w:rFonts w:ascii="Courier New" w:eastAsiaTheme="minorHAnsi" w:hAnsi="Courier New" w:cs="Courier New"/>
          <w:color w:val="auto"/>
          <w:sz w:val="20"/>
          <w:szCs w:val="20"/>
        </w:rPr>
        <w:t xml:space="preserve">  местного значения городского округа "Город Хабаровск"</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подчеркнуть) 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(планируемое место прокладки, переноса или переустройства инженерных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коммуникаций в границах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полосы отвода автомобильной дороги местного значения городского округа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 Хабаровск"</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автомобильной дороги с указанием участка в километрах,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метрах, пикетах и стороны (правая или левая)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руководствуясь  </w:t>
      </w:r>
      <w:hyperlink r:id="rId73" w:history="1">
        <w:r>
          <w:rPr>
            <w:rFonts w:ascii="Courier New" w:eastAsiaTheme="minorHAnsi" w:hAnsi="Courier New" w:cs="Courier New"/>
            <w:color w:val="0000FF"/>
            <w:sz w:val="20"/>
            <w:szCs w:val="20"/>
          </w:rPr>
          <w:t>статьей  19</w:t>
        </w:r>
      </w:hyperlink>
      <w:r>
        <w:rPr>
          <w:rFonts w:ascii="Courier New" w:eastAsiaTheme="minorHAnsi" w:hAnsi="Courier New" w:cs="Courier New"/>
          <w:color w:val="auto"/>
          <w:sz w:val="20"/>
          <w:szCs w:val="20"/>
        </w:rPr>
        <w:t xml:space="preserve">  Федерального  закона  от  08.11.2007  N 257-ФЗ</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"Об автомобильных дорогах и о дорожной деятельности в </w:t>
      </w:r>
      <w:proofErr w:type="gramStart"/>
      <w:r>
        <w:rPr>
          <w:rFonts w:ascii="Courier New" w:eastAsiaTheme="minorHAnsi" w:hAnsi="Courier New" w:cs="Courier New"/>
          <w:color w:val="auto"/>
          <w:sz w:val="20"/>
          <w:szCs w:val="20"/>
        </w:rPr>
        <w:t>Российской  Федерации</w:t>
      </w:r>
      <w:proofErr w:type="gramEnd"/>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  о</w:t>
      </w:r>
      <w:proofErr w:type="gramEnd"/>
      <w:r>
        <w:rPr>
          <w:rFonts w:ascii="Courier New" w:eastAsiaTheme="minorHAnsi" w:hAnsi="Courier New" w:cs="Courier New"/>
          <w:color w:val="auto"/>
          <w:sz w:val="20"/>
          <w:szCs w:val="20"/>
        </w:rPr>
        <w:t xml:space="preserve">  внесении   изменений  в  отдельные  законодательные  акты  Российской</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 выдает согласие 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или Ф.И.О. (отчество - при</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наличии) заявителя)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проектировании прокладки, переноса или переустройства инженерных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коммуникаций в границах полос отвода автомобильных дорог местного значения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городского округа "Город Хабаровск" - нужное указать)</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Технические  требования</w:t>
      </w:r>
      <w:proofErr w:type="gramEnd"/>
      <w:r>
        <w:rPr>
          <w:rFonts w:ascii="Courier New" w:eastAsiaTheme="minorHAnsi" w:hAnsi="Courier New" w:cs="Courier New"/>
          <w:color w:val="auto"/>
          <w:sz w:val="20"/>
          <w:szCs w:val="20"/>
        </w:rPr>
        <w:t xml:space="preserve">  и условия, подлежащие обязательному исполнению</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владельцем   </w:t>
      </w:r>
      <w:proofErr w:type="gramStart"/>
      <w:r>
        <w:rPr>
          <w:rFonts w:ascii="Courier New" w:eastAsiaTheme="minorHAnsi" w:hAnsi="Courier New" w:cs="Courier New"/>
          <w:color w:val="auto"/>
          <w:sz w:val="20"/>
          <w:szCs w:val="20"/>
        </w:rPr>
        <w:t>инженерных  коммуникаций</w:t>
      </w:r>
      <w:proofErr w:type="gramEnd"/>
      <w:r>
        <w:rPr>
          <w:rFonts w:ascii="Courier New" w:eastAsiaTheme="minorHAnsi" w:hAnsi="Courier New" w:cs="Courier New"/>
          <w:color w:val="auto"/>
          <w:sz w:val="20"/>
          <w:szCs w:val="20"/>
        </w:rPr>
        <w:t xml:space="preserve">  при  их  прокладке,  переустройстве,</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переносе,   </w:t>
      </w:r>
      <w:proofErr w:type="gramEnd"/>
      <w:r>
        <w:rPr>
          <w:rFonts w:ascii="Courier New" w:eastAsiaTheme="minorHAnsi" w:hAnsi="Courier New" w:cs="Courier New"/>
          <w:color w:val="auto"/>
          <w:sz w:val="20"/>
          <w:szCs w:val="20"/>
        </w:rPr>
        <w:t xml:space="preserve"> эксплуатации    в   границах   полосы   отвода   автомобильной</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дороги 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Согласие  выдается</w:t>
      </w:r>
      <w:proofErr w:type="gramEnd"/>
      <w:r>
        <w:rPr>
          <w:rFonts w:ascii="Courier New" w:eastAsiaTheme="minorHAnsi" w:hAnsi="Courier New" w:cs="Courier New"/>
          <w:color w:val="auto"/>
          <w:sz w:val="20"/>
          <w:szCs w:val="20"/>
        </w:rPr>
        <w:t xml:space="preserve">  сроком на __________________________ (срок действия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согласия  равен</w:t>
      </w:r>
      <w:proofErr w:type="gramEnd"/>
      <w:r>
        <w:rPr>
          <w:rFonts w:ascii="Courier New" w:eastAsiaTheme="minorHAnsi" w:hAnsi="Courier New" w:cs="Courier New"/>
          <w:color w:val="auto"/>
          <w:sz w:val="20"/>
          <w:szCs w:val="20"/>
        </w:rPr>
        <w:t xml:space="preserve">  сроку  прокладки,  переноса  или переустройства инженерных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коммуникаций, но не более трех лет, нужное подчеркнуть)</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Производство работ по прокладке, переносу или переустройству инженерных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коммуникаций   </w:t>
      </w:r>
      <w:proofErr w:type="gramStart"/>
      <w:r>
        <w:rPr>
          <w:rFonts w:ascii="Courier New" w:eastAsiaTheme="minorHAnsi" w:hAnsi="Courier New" w:cs="Courier New"/>
          <w:color w:val="auto"/>
          <w:sz w:val="20"/>
          <w:szCs w:val="20"/>
        </w:rPr>
        <w:t>должно  выполняться</w:t>
      </w:r>
      <w:proofErr w:type="gramEnd"/>
      <w:r>
        <w:rPr>
          <w:rFonts w:ascii="Courier New" w:eastAsiaTheme="minorHAnsi" w:hAnsi="Courier New" w:cs="Courier New"/>
          <w:color w:val="auto"/>
          <w:sz w:val="20"/>
          <w:szCs w:val="20"/>
        </w:rPr>
        <w:t xml:space="preserve">  на  основании  ордера  (разрешения)  на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производство  земляных</w:t>
      </w:r>
      <w:proofErr w:type="gramEnd"/>
      <w:r>
        <w:rPr>
          <w:rFonts w:ascii="Courier New" w:eastAsiaTheme="minorHAnsi" w:hAnsi="Courier New" w:cs="Courier New"/>
          <w:color w:val="auto"/>
          <w:sz w:val="20"/>
          <w:szCs w:val="20"/>
        </w:rPr>
        <w:t xml:space="preserve">  работ  или  разрешения на строительство, выданных в</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установленном законом порядке.</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Должностное лицо Управления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Ф.И.О. (отчество указывается при наличии)</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согласия в письменной форме</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владельцем автомобильной дороги местного</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значения городского округа "Город Хабаровск"</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 проектировании прокладки, переноса или</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переустройства инженерных коммуникаций</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границах полос отвода автомобильных</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дорог местного значения городского</w:t>
      </w:r>
    </w:p>
    <w:p w:rsidR="00314DCC" w:rsidRDefault="00314DCC" w:rsidP="00314DC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округа "Город Хабаровск"</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управление    дорог   и   внешнего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благоустройства  администрации</w:t>
      </w:r>
      <w:proofErr w:type="gramEnd"/>
      <w:r>
        <w:rPr>
          <w:rFonts w:ascii="Courier New" w:eastAsiaTheme="minorHAnsi" w:hAnsi="Courier New" w:cs="Courier New"/>
          <w:color w:val="auto"/>
          <w:sz w:val="20"/>
          <w:szCs w:val="20"/>
        </w:rPr>
        <w:t xml:space="preserve">  города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Хабаровска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юридического лица,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(отчество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при наличии) физического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ИНН, ОГРН (для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и ИП), сведения 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документе, удостоверяющем</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личность, о документе, подтверждающем</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полномочия, адрес</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места нахождения (для юридического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адрес места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жительства (для физического лица),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почты (при наличии), номер контактного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телефона, факс)</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4" w:name="Par504"/>
      <w:bookmarkEnd w:id="24"/>
      <w:r>
        <w:rPr>
          <w:rFonts w:ascii="Courier New" w:eastAsiaTheme="minorHAnsi" w:hAnsi="Courier New" w:cs="Courier New"/>
          <w:color w:val="auto"/>
          <w:sz w:val="20"/>
          <w:szCs w:val="20"/>
        </w:rPr>
        <w:t xml:space="preserve">                                 Заявление</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Прошу  выдать</w:t>
      </w:r>
      <w:proofErr w:type="gramEnd"/>
      <w:r>
        <w:rPr>
          <w:rFonts w:ascii="Courier New" w:eastAsiaTheme="minorHAnsi" w:hAnsi="Courier New" w:cs="Courier New"/>
          <w:color w:val="auto"/>
          <w:sz w:val="20"/>
          <w:szCs w:val="20"/>
        </w:rPr>
        <w:t xml:space="preserve">  согласие  в  письменной  форме  владельцем автомобильной</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дороги   местного   значения   городского   </w:t>
      </w:r>
      <w:proofErr w:type="gramStart"/>
      <w:r>
        <w:rPr>
          <w:rFonts w:ascii="Courier New" w:eastAsiaTheme="minorHAnsi" w:hAnsi="Courier New" w:cs="Courier New"/>
          <w:color w:val="auto"/>
          <w:sz w:val="20"/>
          <w:szCs w:val="20"/>
        </w:rPr>
        <w:t>округа  "</w:t>
      </w:r>
      <w:proofErr w:type="gramEnd"/>
      <w:r>
        <w:rPr>
          <w:rFonts w:ascii="Courier New" w:eastAsiaTheme="minorHAnsi" w:hAnsi="Courier New" w:cs="Courier New"/>
          <w:color w:val="auto"/>
          <w:sz w:val="20"/>
          <w:szCs w:val="20"/>
        </w:rPr>
        <w:t>Город  Хабаровск"  при</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проектировании    </w:t>
      </w:r>
      <w:proofErr w:type="gramStart"/>
      <w:r>
        <w:rPr>
          <w:rFonts w:ascii="Courier New" w:eastAsiaTheme="minorHAnsi" w:hAnsi="Courier New" w:cs="Courier New"/>
          <w:color w:val="auto"/>
          <w:sz w:val="20"/>
          <w:szCs w:val="20"/>
        </w:rPr>
        <w:t xml:space="preserve">прокладки,   </w:t>
      </w:r>
      <w:proofErr w:type="gramEnd"/>
      <w:r>
        <w:rPr>
          <w:rFonts w:ascii="Courier New" w:eastAsiaTheme="minorHAnsi" w:hAnsi="Courier New" w:cs="Courier New"/>
          <w:color w:val="auto"/>
          <w:sz w:val="20"/>
          <w:szCs w:val="20"/>
        </w:rPr>
        <w:t>переноса   или   переустройства   инженерных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коммуникаций  в</w:t>
      </w:r>
      <w:proofErr w:type="gramEnd"/>
      <w:r>
        <w:rPr>
          <w:rFonts w:ascii="Courier New" w:eastAsiaTheme="minorHAnsi" w:hAnsi="Courier New" w:cs="Courier New"/>
          <w:color w:val="auto"/>
          <w:sz w:val="20"/>
          <w:szCs w:val="20"/>
        </w:rPr>
        <w:t xml:space="preserve"> границах полос отвода автомобильных дорог местного значения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городского округа "Город Хабаровск" (нужное подчеркнуть)</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инженерной коммуникации (газопровода, канализации, ливневой</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канализации, водопровода, </w:t>
      </w:r>
      <w:proofErr w:type="spellStart"/>
      <w:r>
        <w:rPr>
          <w:rFonts w:ascii="Courier New" w:eastAsiaTheme="minorHAnsi" w:hAnsi="Courier New" w:cs="Courier New"/>
          <w:color w:val="auto"/>
          <w:sz w:val="20"/>
          <w:szCs w:val="20"/>
        </w:rPr>
        <w:t>электрокабеля</w:t>
      </w:r>
      <w:proofErr w:type="spellEnd"/>
      <w:r>
        <w:rPr>
          <w:rFonts w:ascii="Courier New" w:eastAsiaTheme="minorHAnsi" w:hAnsi="Courier New" w:cs="Courier New"/>
          <w:color w:val="auto"/>
          <w:sz w:val="20"/>
          <w:szCs w:val="20"/>
        </w:rPr>
        <w:t>,</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теплосети, линии связи), планируемое место прокладки, переноса или</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переустройства (с указанием адреса расположения,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наименования автомобильной дороги с указанием участка в км, м, технических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характеристик инженерных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коммуникаций (диаметр трубопровода, давление, тип канализации, количество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линий ВОЛ, напряжение в кабеле,</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мощность), метод планируемого размещения коммуникаций, сведения об</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утверждении документации по планировке</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территории места прокладки, переноса или переустройства инженерной</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коммуникации)</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Испрашиваемый срок действия согласия в письменной форме ___________, но</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 более трех лет.</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уведомить о результате рассмотрения заявления:</w:t>
      </w:r>
    </w:p>
    <w:p w:rsidR="00314DCC" w:rsidRDefault="00314DCC" w:rsidP="00314DC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531"/>
        <w:gridCol w:w="1579"/>
        <w:gridCol w:w="3685"/>
      </w:tblGrid>
      <w:tr w:rsidR="00314DCC">
        <w:tc>
          <w:tcPr>
            <w:tcW w:w="2268" w:type="dxa"/>
            <w:vMerge w:val="restart"/>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Выбранный способ направления результата услуги отметить знаком "X"</w:t>
            </w:r>
          </w:p>
        </w:tc>
        <w:tc>
          <w:tcPr>
            <w:tcW w:w="3110" w:type="dxa"/>
            <w:gridSpan w:val="2"/>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виде бумажного документа</w:t>
            </w:r>
          </w:p>
        </w:tc>
        <w:tc>
          <w:tcPr>
            <w:tcW w:w="3685"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виде электронного документа</w:t>
            </w:r>
          </w:p>
        </w:tc>
      </w:tr>
      <w:tr w:rsidR="00314DCC">
        <w:tc>
          <w:tcPr>
            <w:tcW w:w="2268" w:type="dxa"/>
            <w:vMerge/>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личном обращении</w:t>
            </w:r>
          </w:p>
        </w:tc>
        <w:tc>
          <w:tcPr>
            <w:tcW w:w="1579"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Почтовым отправлением</w:t>
            </w:r>
          </w:p>
        </w:tc>
        <w:tc>
          <w:tcPr>
            <w:tcW w:w="3685"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Посредством электронной почты</w:t>
            </w:r>
          </w:p>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наличии)</w:t>
            </w:r>
          </w:p>
        </w:tc>
      </w:tr>
      <w:tr w:rsidR="00314DCC">
        <w:tc>
          <w:tcPr>
            <w:tcW w:w="2268"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направления результата услуги</w:t>
            </w:r>
          </w:p>
        </w:tc>
        <w:tc>
          <w:tcPr>
            <w:tcW w:w="1531"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rPr>
                <w:rFonts w:ascii="Arial" w:hAnsi="Arial" w:cs="Arial"/>
                <w:sz w:val="20"/>
                <w:szCs w:val="20"/>
              </w:rPr>
            </w:pPr>
          </w:p>
        </w:tc>
        <w:tc>
          <w:tcPr>
            <w:tcW w:w="1579"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w:t>
            </w:r>
          </w:p>
          <w:p w:rsidR="00314DCC" w:rsidRDefault="00314DC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w:t>
            </w:r>
          </w:p>
        </w:tc>
      </w:tr>
    </w:tbl>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соответствии с Федеральным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consultantplus://offline/ref=A5BEB1B11BABC9562E1534B1354C51B2F35422E7671780ED85A71186A5015EF73402FBFD86FF35588AE19DC18EDDp8E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законом</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от 27.07.2006 N 152-ФЗ "О персональных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данных</w:t>
      </w:r>
      <w:proofErr w:type="gramStart"/>
      <w:r>
        <w:rPr>
          <w:rFonts w:ascii="Courier New" w:eastAsiaTheme="minorHAnsi" w:hAnsi="Courier New" w:cs="Courier New"/>
          <w:color w:val="auto"/>
          <w:sz w:val="20"/>
          <w:szCs w:val="20"/>
        </w:rPr>
        <w:t>"  даю</w:t>
      </w:r>
      <w:proofErr w:type="gramEnd"/>
      <w:r>
        <w:rPr>
          <w:rFonts w:ascii="Courier New" w:eastAsiaTheme="minorHAnsi" w:hAnsi="Courier New" w:cs="Courier New"/>
          <w:color w:val="auto"/>
          <w:sz w:val="20"/>
          <w:szCs w:val="20"/>
        </w:rPr>
        <w:t xml:space="preserve">  согласие  на  обработку  своих  персональных  данных  в целях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предоставления   муниципальной   </w:t>
      </w:r>
      <w:proofErr w:type="gramStart"/>
      <w:r>
        <w:rPr>
          <w:rFonts w:ascii="Courier New" w:eastAsiaTheme="minorHAnsi" w:hAnsi="Courier New" w:cs="Courier New"/>
          <w:color w:val="auto"/>
          <w:sz w:val="20"/>
          <w:szCs w:val="20"/>
        </w:rPr>
        <w:t>услуги  "</w:t>
      </w:r>
      <w:proofErr w:type="gramEnd"/>
      <w:r>
        <w:rPr>
          <w:rFonts w:ascii="Courier New" w:eastAsiaTheme="minorHAnsi" w:hAnsi="Courier New" w:cs="Courier New"/>
          <w:color w:val="auto"/>
          <w:sz w:val="20"/>
          <w:szCs w:val="20"/>
        </w:rPr>
        <w:t>Выдача  письменного  согласия  на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прокладку,  перенос</w:t>
      </w:r>
      <w:proofErr w:type="gramEnd"/>
      <w:r>
        <w:rPr>
          <w:rFonts w:ascii="Courier New" w:eastAsiaTheme="minorHAnsi" w:hAnsi="Courier New" w:cs="Courier New"/>
          <w:color w:val="auto"/>
          <w:sz w:val="20"/>
          <w:szCs w:val="20"/>
        </w:rPr>
        <w:t xml:space="preserve">  или  переустройство инженерных коммуникаций в границах</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полос  отвода</w:t>
      </w:r>
      <w:proofErr w:type="gramEnd"/>
      <w:r>
        <w:rPr>
          <w:rFonts w:ascii="Courier New" w:eastAsiaTheme="minorHAnsi" w:hAnsi="Courier New" w:cs="Courier New"/>
          <w:color w:val="auto"/>
          <w:sz w:val="20"/>
          <w:szCs w:val="20"/>
        </w:rPr>
        <w:t xml:space="preserve">  автомобильных  дорог  общего  пользования  местного значения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городского округа "Город Хабаровск".</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  (согласно  </w:t>
      </w:r>
      <w:hyperlink w:anchor="Par130" w:history="1">
        <w:r>
          <w:rPr>
            <w:rFonts w:ascii="Courier New" w:eastAsiaTheme="minorHAnsi" w:hAnsi="Courier New" w:cs="Courier New"/>
            <w:color w:val="0000FF"/>
            <w:sz w:val="20"/>
            <w:szCs w:val="20"/>
          </w:rPr>
          <w:t>пунктам  2.6.1</w:t>
        </w:r>
      </w:hyperlink>
      <w:r>
        <w:rPr>
          <w:rFonts w:ascii="Courier New" w:eastAsiaTheme="minorHAnsi" w:hAnsi="Courier New" w:cs="Courier New"/>
          <w:color w:val="auto"/>
          <w:sz w:val="20"/>
          <w:szCs w:val="20"/>
        </w:rPr>
        <w:t xml:space="preserve">,  </w:t>
      </w:r>
      <w:hyperlink w:anchor="Par163" w:history="1">
        <w:r>
          <w:rPr>
            <w:rFonts w:ascii="Courier New" w:eastAsiaTheme="minorHAnsi" w:hAnsi="Courier New" w:cs="Courier New"/>
            <w:color w:val="0000FF"/>
            <w:sz w:val="20"/>
            <w:szCs w:val="20"/>
          </w:rPr>
          <w:t>2.6.2  подраздела 2.6 раздела 2</w:t>
        </w:r>
      </w:hyperlink>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регламента):</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"__" ______________ 20__ г.</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заявителя                               Дата составления заявления</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"__" ______________ 20__ г.</w:t>
      </w:r>
    </w:p>
    <w:p w:rsidR="00314DCC" w:rsidRDefault="00314DCC" w:rsidP="00314DC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Подпись работника Управления                    Дата регистрации заявления</w:t>
      </w: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autoSpaceDE w:val="0"/>
        <w:autoSpaceDN w:val="0"/>
        <w:adjustRightInd w:val="0"/>
        <w:spacing w:after="0" w:line="240" w:lineRule="auto"/>
        <w:jc w:val="both"/>
        <w:rPr>
          <w:rFonts w:ascii="Arial" w:hAnsi="Arial" w:cs="Arial"/>
          <w:sz w:val="20"/>
          <w:szCs w:val="20"/>
        </w:rPr>
      </w:pPr>
    </w:p>
    <w:p w:rsidR="00314DCC" w:rsidRDefault="00314DCC" w:rsidP="00314DCC">
      <w:pPr>
        <w:pBdr>
          <w:top w:val="single" w:sz="6" w:space="0" w:color="auto"/>
        </w:pBdr>
        <w:autoSpaceDE w:val="0"/>
        <w:autoSpaceDN w:val="0"/>
        <w:adjustRightInd w:val="0"/>
        <w:spacing w:before="100" w:after="100" w:line="240" w:lineRule="auto"/>
        <w:jc w:val="both"/>
        <w:rPr>
          <w:rFonts w:ascii="Arial" w:hAnsi="Arial" w:cs="Arial"/>
          <w:sz w:val="2"/>
          <w:szCs w:val="2"/>
        </w:rPr>
      </w:pPr>
    </w:p>
    <w:p w:rsidR="00D678DF" w:rsidRDefault="00D678DF"/>
    <w:sectPr w:rsidR="00D678DF" w:rsidSect="008B395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CC"/>
    <w:rsid w:val="00314DCC"/>
    <w:rsid w:val="00D6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ADA1C-1D36-4E1B-93F0-625EAC98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BEB1B11BABC9562E1534B1354C51B2F45C2DE76A1480ED85A71186A5015EF73402FBFD86FF35588AE19DC18EDDp8E" TargetMode="External"/><Relationship Id="rId21" Type="http://schemas.openxmlformats.org/officeDocument/2006/relationships/hyperlink" Target="consultantplus://offline/ref=A5BEB1B11BABC9562E1534B1354C51B2F3542BE3691D80ED85A71186A5015EF73402FBFD86FF35588AE19DC18EDDp8E" TargetMode="External"/><Relationship Id="rId42" Type="http://schemas.openxmlformats.org/officeDocument/2006/relationships/hyperlink" Target="consultantplus://offline/ref=A5BEB1B11BABC9562E152ABC23200FBEF15775EB6F128BB2D8F317D1FA5158A26642A5A4D6BC7E558AF881C18DC46C4C57D6p0E" TargetMode="External"/><Relationship Id="rId47" Type="http://schemas.openxmlformats.org/officeDocument/2006/relationships/hyperlink" Target="consultantplus://offline/ref=A5BEB1B11BABC9562E152ABC23200FBEF15775EB6F1289BCDBF417D1FA5158A26642A5A4C4BC26598BFF9FC38DD13A1D11378B52C4CE2D46C70A6A83D2p3E" TargetMode="External"/><Relationship Id="rId63" Type="http://schemas.openxmlformats.org/officeDocument/2006/relationships/hyperlink" Target="consultantplus://offline/ref=A5BEB1B11BABC9562E152ABC23200FBEF15775EB6F1289BCDBF417D1FA5158A26642A5A4C4BC26598BFF9FC58DD13A1D11378B52C4CE2D46C70A6A83D2p3E" TargetMode="External"/><Relationship Id="rId68" Type="http://schemas.openxmlformats.org/officeDocument/2006/relationships/hyperlink" Target="consultantplus://offline/ref=A5BEB1B11BABC9562E1534B1354C51B2F35423E16E1C80ED85A71186A5015EF72602A3F187F8285D89F4CB90C88F634D527C8652DDD22D45DDpBE" TargetMode="External"/><Relationship Id="rId2" Type="http://schemas.openxmlformats.org/officeDocument/2006/relationships/settings" Target="settings.xml"/><Relationship Id="rId16" Type="http://schemas.openxmlformats.org/officeDocument/2006/relationships/hyperlink" Target="consultantplus://offline/ref=A5BEB1B11BABC9562E152ABC23200FBEF15775EB6F1289BCDBF417D1FA5158A26642A5A4C4BC26598BFF9FC184D13A1D11378B52C4CE2D46C70A6A83D2p3E" TargetMode="External"/><Relationship Id="rId29" Type="http://schemas.openxmlformats.org/officeDocument/2006/relationships/hyperlink" Target="consultantplus://offline/ref=A5BEB1B11BABC9562E1534B1354C51B2F35423E16E1C80ED85A71186A5015EF72602A3F187F82B518FF4CB90C88F634D527C8652DDD22D45DDpBE" TargetMode="External"/><Relationship Id="rId11" Type="http://schemas.openxmlformats.org/officeDocument/2006/relationships/hyperlink" Target="consultantplus://offline/ref=A5BEB1B11BABC9562E152ABC23200FBEF15775EB6F128BB9DFF217D1FA5158A26642A5A4C4BC265B8DF4CB90C88F634D527C8652DDD22D45DDpBE" TargetMode="External"/><Relationship Id="rId24" Type="http://schemas.openxmlformats.org/officeDocument/2006/relationships/hyperlink" Target="consultantplus://offline/ref=A5BEB1B11BABC9562E1534B1354C51B2F45C2EEE6D1680ED85A71186A5015EF72602A3F187F9285E89F4CB90C88F634D527C8652DDD22D45DDpBE" TargetMode="External"/><Relationship Id="rId32" Type="http://schemas.openxmlformats.org/officeDocument/2006/relationships/hyperlink" Target="consultantplus://offline/ref=A5BEB1B11BABC9562E1534B1354C51B2F3552AE1681D80ED85A71186A5015EF73402FBFD86FF35588AE19DC18EDDp8E" TargetMode="External"/><Relationship Id="rId37" Type="http://schemas.openxmlformats.org/officeDocument/2006/relationships/hyperlink" Target="consultantplus://offline/ref=A5BEB1B11BABC9562E152ABC23200FBEF15775EB6F1289BCDBF417D1FA5158A26642A5A4C4BC26598BFF9FC08DD13A1D11378B52C4CE2D46C70A6A83D2p3E" TargetMode="External"/><Relationship Id="rId40" Type="http://schemas.openxmlformats.org/officeDocument/2006/relationships/hyperlink" Target="consultantplus://offline/ref=A5BEB1B11BABC9562E1534B1354C51B2F35A22EF6F1780ED85A71186A5015EF73402FBFD86FF35588AE19DC18EDDp8E" TargetMode="External"/><Relationship Id="rId45" Type="http://schemas.openxmlformats.org/officeDocument/2006/relationships/hyperlink" Target="consultantplus://offline/ref=A5BEB1B11BABC9562E152ABC23200FBEF15775EB6F1289BCDBF417D1FA5158A26642A5A4C4BC26598BFF9FC08BD13A1D11378B52C4CE2D46C70A6A83D2p3E" TargetMode="External"/><Relationship Id="rId53" Type="http://schemas.openxmlformats.org/officeDocument/2006/relationships/hyperlink" Target="consultantplus://offline/ref=A5BEB1B11BABC9562E152ABC23200FBEF15775EB6F1289BCDBF417D1FA5158A26642A5A4C4BC26598BFF9FC384D13A1D11378B52C4CE2D46C70A6A83D2p3E" TargetMode="External"/><Relationship Id="rId58" Type="http://schemas.openxmlformats.org/officeDocument/2006/relationships/hyperlink" Target="consultantplus://offline/ref=A5BEB1B11BABC9562E152ABC23200FBEF15775EB6F1289BCDBF417D1FA5158A26642A5A4C4BC26598BFF9FC289D13A1D11378B52C4CE2D46C70A6A83D2p3E" TargetMode="External"/><Relationship Id="rId66" Type="http://schemas.openxmlformats.org/officeDocument/2006/relationships/hyperlink" Target="consultantplus://offline/ref=A5BEB1B11BABC9562E1534B1354C51B2F35423E16E1C80ED85A71186A5015EF72602A3F187F8285D89F4CB90C88F634D527C8652DDD22D45DDpBE" TargetMode="External"/><Relationship Id="rId74" Type="http://schemas.openxmlformats.org/officeDocument/2006/relationships/fontTable" Target="fontTable.xml"/><Relationship Id="rId5" Type="http://schemas.openxmlformats.org/officeDocument/2006/relationships/hyperlink" Target="consultantplus://offline/ref=A5BEB1B11BABC9562E152ABC23200FBEF15775EB6F128AB9DFF717D1FA5158A26642A5A4C4BC26598BFF9FC98AD13A1D11378B52C4CE2D46C70A6A83D2p3E" TargetMode="External"/><Relationship Id="rId61" Type="http://schemas.openxmlformats.org/officeDocument/2006/relationships/hyperlink" Target="consultantplus://offline/ref=A5BEB1B11BABC9562E1534B1354C51B2F35A28EF671180ED85A71186A5015EF72602A3F187F82B5083F4CB90C88F634D527C8652DDD22D45DDpBE" TargetMode="External"/><Relationship Id="rId19" Type="http://schemas.openxmlformats.org/officeDocument/2006/relationships/hyperlink" Target="consultantplus://offline/ref=A5BEB1B11BABC9562E1534B1354C51B2F45C2DE76D1680ED85A71186A5015EF73402FBFD86FF35588AE19DC18EDDp8E" TargetMode="External"/><Relationship Id="rId14" Type="http://schemas.openxmlformats.org/officeDocument/2006/relationships/hyperlink" Target="consultantplus://offline/ref=A5BEB1B11BABC9562E152ABC23200FBEF15775EB6F108FB8DAF217D1FA5158A26642A5A4C4BC26598BFF9CC18BD13A1D11378B52C4CE2D46C70A6A83D2p3E" TargetMode="External"/><Relationship Id="rId22" Type="http://schemas.openxmlformats.org/officeDocument/2006/relationships/hyperlink" Target="consultantplus://offline/ref=A5BEB1B11BABC9562E1534B1354C51B2F45C2AE16E1D80ED85A71186A5015EF73402FBFD86FF35588AE19DC18EDDp8E" TargetMode="External"/><Relationship Id="rId27" Type="http://schemas.openxmlformats.org/officeDocument/2006/relationships/hyperlink" Target="consultantplus://offline/ref=A5BEB1B11BABC9562E1534B1354C51B2F35422E0661380ED85A71186A5015EF72602A3F187F82C588FF4CB90C88F634D527C8652DDD22D45DDpBE" TargetMode="External"/><Relationship Id="rId30" Type="http://schemas.openxmlformats.org/officeDocument/2006/relationships/hyperlink" Target="consultantplus://offline/ref=A5BEB1B11BABC9562E1534B1354C51B2F35A28EF671180ED85A71186A5015EF73402FBFD86FF35588AE19DC18EDDp8E" TargetMode="External"/><Relationship Id="rId35" Type="http://schemas.openxmlformats.org/officeDocument/2006/relationships/hyperlink" Target="consultantplus://offline/ref=A5BEB1B11BABC9562E1534B1354C51B2F3552AE06D1280ED85A71186A5015EF73402FBFD86FF35588AE19DC18EDDp8E" TargetMode="External"/><Relationship Id="rId43" Type="http://schemas.openxmlformats.org/officeDocument/2006/relationships/hyperlink" Target="consultantplus://offline/ref=A5BEB1B11BABC9562E152ABC23200FBEF15775EB6F1289BCDBF417D1FA5158A26642A5A4C4BC26598BFF9FC088D13A1D11378B52C4CE2D46C70A6A83D2p3E" TargetMode="External"/><Relationship Id="rId48" Type="http://schemas.openxmlformats.org/officeDocument/2006/relationships/hyperlink" Target="consultantplus://offline/ref=A5BEB1B11BABC9562E152ABC23200FBEF15775EB6F1289BCDBF417D1FA5158A26642A5A4C4BC26598BFF9FC38ED13A1D11378B52C4CE2D46C70A6A83D2p3E" TargetMode="External"/><Relationship Id="rId56" Type="http://schemas.openxmlformats.org/officeDocument/2006/relationships/hyperlink" Target="consultantplus://offline/ref=A5BEB1B11BABC9562E152ABC23200FBEF15775EB6F1289BCDBF417D1FA5158A26642A5A4C4BC26598BFF9FC28DD13A1D11378B52C4CE2D46C70A6A83D2p3E" TargetMode="External"/><Relationship Id="rId64" Type="http://schemas.openxmlformats.org/officeDocument/2006/relationships/hyperlink" Target="consultantplus://offline/ref=A5BEB1B11BABC9562E152ABC23200FBEF15775EB6F1289BCDBF417D1FA5158A26642A5A4C4BC26598BFF9FC58FD13A1D11378B52C4CE2D46C70A6A83D2p3E" TargetMode="External"/><Relationship Id="rId69" Type="http://schemas.openxmlformats.org/officeDocument/2006/relationships/hyperlink" Target="consultantplus://offline/ref=A5BEB1B11BABC9562E1534B1354C51B2F35423E16E1C80ED85A71186A5015EF72602A3F187F8285D89F4CB90C88F634D527C8652DDD22D45DDpBE" TargetMode="External"/><Relationship Id="rId8" Type="http://schemas.openxmlformats.org/officeDocument/2006/relationships/hyperlink" Target="consultantplus://offline/ref=A5BEB1B11BABC9562E1534B1354C51B2F35422E0661380ED85A71186A5015EF72602A3F187F82C588FF4CB90C88F634D527C8652DDD22D45DDpBE" TargetMode="External"/><Relationship Id="rId51" Type="http://schemas.openxmlformats.org/officeDocument/2006/relationships/hyperlink" Target="consultantplus://offline/ref=A5BEB1B11BABC9562E152ABC23200FBEF15775EB6F1289BCDBF417D1FA5158A26642A5A4C4BC26598BFF9FC389D13A1D11378B52C4CE2D46C70A6A83D2p3E" TargetMode="External"/><Relationship Id="rId72" Type="http://schemas.openxmlformats.org/officeDocument/2006/relationships/hyperlink" Target="consultantplus://offline/ref=A5BEB1B11BABC9562E1534B1354C51B2F35423E16E1C80ED85A71186A5015EF72602A3F187F8285D89F4CB90C88F634D527C8652DDD22D45DDpBE" TargetMode="External"/><Relationship Id="rId3" Type="http://schemas.openxmlformats.org/officeDocument/2006/relationships/webSettings" Target="webSettings.xml"/><Relationship Id="rId12" Type="http://schemas.openxmlformats.org/officeDocument/2006/relationships/hyperlink" Target="consultantplus://offline/ref=A5BEB1B11BABC9562E152ABC23200FBEF15775EB6F128AB9DFF717D1FA5158A26642A5A4C4BC26598BFF9FC98AD13A1D11378B52C4CE2D46C70A6A83D2p3E" TargetMode="External"/><Relationship Id="rId17" Type="http://schemas.openxmlformats.org/officeDocument/2006/relationships/hyperlink" Target="consultantplus://offline/ref=A5BEB1B11BABC9562E1534B1354C51B2F35422E0661380ED85A71186A5015EF72602A3F187F82C5989F4CB90C88F634D527C8652DDD22D45DDpBE" TargetMode="External"/><Relationship Id="rId25" Type="http://schemas.openxmlformats.org/officeDocument/2006/relationships/hyperlink" Target="consultantplus://offline/ref=A5BEB1B11BABC9562E1534B1354C51B2F45C2DE76D1580ED85A71186A5015EF73402FBFD86FF35588AE19DC18EDDp8E" TargetMode="External"/><Relationship Id="rId33" Type="http://schemas.openxmlformats.org/officeDocument/2006/relationships/hyperlink" Target="consultantplus://offline/ref=A5BEB1B11BABC9562E1534B1354C51B2F15D2DE2681C80ED85A71186A5015EF73402FBFD86FF35588AE19DC18EDDp8E" TargetMode="External"/><Relationship Id="rId38" Type="http://schemas.openxmlformats.org/officeDocument/2006/relationships/hyperlink" Target="consultantplus://offline/ref=A5BEB1B11BABC9562E1534B1354C51B2F35A23E56C1580ED85A71186A5015EF73402FBFD86FF35588AE19DC18EDDp8E" TargetMode="External"/><Relationship Id="rId46" Type="http://schemas.openxmlformats.org/officeDocument/2006/relationships/hyperlink" Target="consultantplus://offline/ref=A5BEB1B11BABC9562E152ABC23200FBEF15775EB6F1289BCDBF417D1FA5158A26642A5A4C4BC26598BFF9FC085D13A1D11378B52C4CE2D46C70A6A83D2p3E" TargetMode="External"/><Relationship Id="rId59" Type="http://schemas.openxmlformats.org/officeDocument/2006/relationships/hyperlink" Target="consultantplus://offline/ref=A5BEB1B11BABC9562E152ABC23200FBEF15775EB6F1289BCDBF417D1FA5158A26642A5A4C4BC26598BFF9FC28AD13A1D11378B52C4CE2D46C70A6A83D2p3E" TargetMode="External"/><Relationship Id="rId67" Type="http://schemas.openxmlformats.org/officeDocument/2006/relationships/hyperlink" Target="consultantplus://offline/ref=A5BEB1B11BABC9562E1534B1354C51B2F35423E16E1C80ED85A71186A5015EF72602A3F28EF8200CDABBCACC8DDD704C547C8453C1DDp2E" TargetMode="External"/><Relationship Id="rId20" Type="http://schemas.openxmlformats.org/officeDocument/2006/relationships/hyperlink" Target="consultantplus://offline/ref=A5BEB1B11BABC9562E1534B1354C51B2F35428E36A1680ED85A71186A5015EF73402FBFD86FF35588AE19DC18EDDp8E" TargetMode="External"/><Relationship Id="rId41" Type="http://schemas.openxmlformats.org/officeDocument/2006/relationships/hyperlink" Target="consultantplus://offline/ref=A5BEB1B11BABC9562E1534B1354C51B2F15E2DE56A1D80ED85A71186A5015EF73402FBFD86FF35588AE19DC18EDDp8E" TargetMode="External"/><Relationship Id="rId54" Type="http://schemas.openxmlformats.org/officeDocument/2006/relationships/hyperlink" Target="consultantplus://offline/ref=A5BEB1B11BABC9562E1534B1354C51B2F35A28EF671180ED85A71186A5015EF73402FBFD86FF35588AE19DC18EDDp8E" TargetMode="External"/><Relationship Id="rId62" Type="http://schemas.openxmlformats.org/officeDocument/2006/relationships/hyperlink" Target="consultantplus://offline/ref=A5BEB1B11BABC9562E1534B1354C51B2F35A28EF671180ED85A71186A5015EF72602A3F187F82B5083F4CB90C88F634D527C8652DDD22D45DDpBE" TargetMode="External"/><Relationship Id="rId70" Type="http://schemas.openxmlformats.org/officeDocument/2006/relationships/hyperlink" Target="consultantplus://offline/ref=A5BEB1B11BABC9562E1534B1354C51B2F35423E16E1C80ED85A71186A5015EF72602A3F187F8285D89F4CB90C88F634D527C8652DDD22D45DDpBE"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BEB1B11BABC9562E152ABC23200FBEF15775EB6F1289BCDBF417D1FA5158A26642A5A4C4BC26598BFF9FC189D13A1D11378B52C4CE2D46C70A6A83D2p3E" TargetMode="External"/><Relationship Id="rId15" Type="http://schemas.openxmlformats.org/officeDocument/2006/relationships/hyperlink" Target="consultantplus://offline/ref=A5BEB1B11BABC9562E152ABC23200FBEF15775EB6F1289BCDBF417D1FA5158A26642A5A4C4BC26598BFF9FC18AD13A1D11378B52C4CE2D46C70A6A83D2p3E" TargetMode="External"/><Relationship Id="rId23" Type="http://schemas.openxmlformats.org/officeDocument/2006/relationships/hyperlink" Target="consultantplus://offline/ref=A5BEB1B11BABC9562E1534B1354C51B2F45C2EE1691680ED85A71186A5015EF73402FBFD86FF35588AE19DC18EDDp8E" TargetMode="External"/><Relationship Id="rId28" Type="http://schemas.openxmlformats.org/officeDocument/2006/relationships/hyperlink" Target="consultantplus://offline/ref=A5BEB1B11BABC9562E152ABC23200FBEF15775EB6F1289BCDBF417D1FA5158A26642A5A4C4BC26598BFF9FC08CD13A1D11378B52C4CE2D46C70A6A83D2p3E" TargetMode="External"/><Relationship Id="rId36" Type="http://schemas.openxmlformats.org/officeDocument/2006/relationships/hyperlink" Target="consultantplus://offline/ref=A5BEB1B11BABC9562E1534B1354C51B2F35B28E7691180ED85A71186A5015EF73402FBFD86FF35588AE19DC18EDDp8E" TargetMode="External"/><Relationship Id="rId49" Type="http://schemas.openxmlformats.org/officeDocument/2006/relationships/hyperlink" Target="consultantplus://offline/ref=A5BEB1B11BABC9562E152ABC23200FBEF15775EB6F1289BCDBF417D1FA5158A26642A5A4C4BC26598BFF9FC38FD13A1D11378B52C4CE2D46C70A6A83D2p3E" TargetMode="External"/><Relationship Id="rId57" Type="http://schemas.openxmlformats.org/officeDocument/2006/relationships/hyperlink" Target="consultantplus://offline/ref=A5BEB1B11BABC9562E152ABC23200FBEF15775EB6F1289BCDBF417D1FA5158A26642A5A4C4BC26598BFF9FC28FD13A1D11378B52C4CE2D46C70A6A83D2p3E" TargetMode="External"/><Relationship Id="rId10" Type="http://schemas.openxmlformats.org/officeDocument/2006/relationships/hyperlink" Target="consultantplus://offline/ref=A5BEB1B11BABC9562E152ABC23200FBEF15775EB6F118CB2DEF117D1FA5158A26642A5A4C4BC26598BFF9FC38BD13A1D11378B52C4CE2D46C70A6A83D2p3E" TargetMode="External"/><Relationship Id="rId31" Type="http://schemas.openxmlformats.org/officeDocument/2006/relationships/hyperlink" Target="consultantplus://offline/ref=A5BEB1B11BABC9562E1534B1354C51B2F3542CE0671580ED85A71186A5015EF73402FBFD86FF35588AE19DC18EDDp8E" TargetMode="External"/><Relationship Id="rId44" Type="http://schemas.openxmlformats.org/officeDocument/2006/relationships/hyperlink" Target="consultantplus://offline/ref=A5BEB1B11BABC9562E152ABC23200FBEF15775EB6F1289BCDBF417D1FA5158A26642A5A4C4BC26598BFF9FC08AD13A1D11378B52C4CE2D46C70A6A83D2p3E" TargetMode="External"/><Relationship Id="rId52" Type="http://schemas.openxmlformats.org/officeDocument/2006/relationships/hyperlink" Target="consultantplus://offline/ref=A5BEB1B11BABC9562E152ABC23200FBEF15775EB6F1289BCDBF417D1FA5158A26642A5A4C4BC26598BFF9FC38AD13A1D11378B52C4CE2D46C70A6A83D2p3E" TargetMode="External"/><Relationship Id="rId60" Type="http://schemas.openxmlformats.org/officeDocument/2006/relationships/hyperlink" Target="consultantplus://offline/ref=A5BEB1B11BABC9562E152ABC23200FBEF15775EB6F1289BCDBF417D1FA5158A26642A5A4C4BC26598BFF9FC28BD13A1D11378B52C4CE2D46C70A6A83D2p3E" TargetMode="External"/><Relationship Id="rId65" Type="http://schemas.openxmlformats.org/officeDocument/2006/relationships/hyperlink" Target="consultantplus://offline/ref=A5BEB1B11BABC9562E1534B1354C51B2F35423E16E1C80ED85A71186A5015EF73402FBFD86FF35588AE19DC18EDDp8E" TargetMode="External"/><Relationship Id="rId73" Type="http://schemas.openxmlformats.org/officeDocument/2006/relationships/hyperlink" Target="consultantplus://offline/ref=A5BEB1B11BABC9562E1534B1354C51B2F35422E0661380ED85A71186A5015EF72602A3F187F82C588AF4CB90C88F634D527C8652DDD22D45DDp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BEB1B11BABC9562E1534B1354C51B2F45C2EEE6D1680ED85A71186A5015EF72602A3F187F9285E89F4CB90C88F634D527C8652DDD22D45DDpBE" TargetMode="External"/><Relationship Id="rId13" Type="http://schemas.openxmlformats.org/officeDocument/2006/relationships/hyperlink" Target="consultantplus://offline/ref=A5BEB1B11BABC9562E152ABC23200FBEF15775EB6F178AB3DCF417D1FA5158A26642A5A4C4BC26598BFF9FC08FD13A1D11378B52C4CE2D46C70A6A83D2p3E" TargetMode="External"/><Relationship Id="rId18" Type="http://schemas.openxmlformats.org/officeDocument/2006/relationships/hyperlink" Target="consultantplus://offline/ref=A5BEB1B11BABC9562E1534B1354C51B2F45C29E06B1180ED85A71186A5015EF73402FBFD86FF35588AE19DC18EDDp8E" TargetMode="External"/><Relationship Id="rId39" Type="http://schemas.openxmlformats.org/officeDocument/2006/relationships/hyperlink" Target="consultantplus://offline/ref=A5BEB1B11BABC9562E152ABC23200FBEF15775EB6F1289BCDBF417D1FA5158A26642A5A4C4BC26598BFF9FC08ED13A1D11378B52C4CE2D46C70A6A83D2p3E" TargetMode="External"/><Relationship Id="rId34" Type="http://schemas.openxmlformats.org/officeDocument/2006/relationships/hyperlink" Target="consultantplus://offline/ref=A5BEB1B11BABC9562E1534B1354C51B2F3542EE66E1080ED85A71186A5015EF73402FBFD86FF35588AE19DC18EDDp8E" TargetMode="External"/><Relationship Id="rId50" Type="http://schemas.openxmlformats.org/officeDocument/2006/relationships/hyperlink" Target="consultantplus://offline/ref=A5BEB1B11BABC9562E152ABC23200FBEF15775EB6F1289BCDBF417D1FA5158A26642A5A4C4BC26598BFF9FC388D13A1D11378B52C4CE2D46C70A6A83D2p3E" TargetMode="External"/><Relationship Id="rId55" Type="http://schemas.openxmlformats.org/officeDocument/2006/relationships/hyperlink" Target="consultantplus://offline/ref=A5BEB1B11BABC9562E152ABC23200FBEF15775EB6F1289BCDBF417D1FA5158A26642A5A4C4BC26598BFF9FC385D13A1D11378B52C4CE2D46C70A6A83D2p3E" TargetMode="External"/><Relationship Id="rId7" Type="http://schemas.openxmlformats.org/officeDocument/2006/relationships/hyperlink" Target="consultantplus://offline/ref=A5BEB1B11BABC9562E1534B1354C51B2F35423E16E1C80ED85A71186A5015EF72602A3F187F82B518FF4CB90C88F634D527C8652DDD22D45DDpBE" TargetMode="External"/><Relationship Id="rId71" Type="http://schemas.openxmlformats.org/officeDocument/2006/relationships/hyperlink" Target="consultantplus://offline/ref=A5BEB1B11BABC9562E1534B1354C51B2F35423E16E1C80ED85A71186A5015EF72602A3F187F8285D89F4CB90C88F634D527C8652DDD22D45DDp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12361</Words>
  <Characters>70463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2022-01-17T04:41:00Z</dcterms:created>
  <dcterms:modified xsi:type="dcterms:W3CDTF">2022-01-17T04:42:00Z</dcterms:modified>
</cp:coreProperties>
</file>