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06" w:rsidRDefault="00DD2706" w:rsidP="00DD270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DD2706" w:rsidRDefault="00DD2706" w:rsidP="00DD2706">
      <w:pPr>
        <w:keepNext w:val="0"/>
        <w:keepLines w:val="0"/>
        <w:autoSpaceDE w:val="0"/>
        <w:autoSpaceDN w:val="0"/>
        <w:adjustRightInd w:val="0"/>
        <w:spacing w:before="0" w:line="240" w:lineRule="auto"/>
        <w:rPr>
          <w:rFonts w:ascii="Tahoma" w:eastAsiaTheme="minorHAnsi" w:hAnsi="Tahoma" w:cs="Tahoma"/>
          <w:color w:val="auto"/>
          <w:sz w:val="20"/>
          <w:szCs w:val="20"/>
        </w:rPr>
      </w:pPr>
    </w:p>
    <w:p w:rsidR="00DD2706" w:rsidRDefault="00DD2706" w:rsidP="00DD2706">
      <w:pPr>
        <w:autoSpaceDE w:val="0"/>
        <w:autoSpaceDN w:val="0"/>
        <w:adjustRightInd w:val="0"/>
        <w:spacing w:after="0" w:line="240" w:lineRule="auto"/>
        <w:jc w:val="both"/>
        <w:outlineLvl w:val="0"/>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15 февраля 2018 г. N 434</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"ВЫДАЧА КОМИТЕТОМ АДМИНИСТРАЦИИ ГОРОДА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ХАБАРОВСКА ПО УПРАВЛЕНИЮ РАЙОНОМ РАЗРЕШЕНИЯ НА РАЗМЕЩЕНИЕ</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ВИДЫ КОТОРЫХ УСТАНОВЛЕНЫ ПРАВИТЕЛЬСТВОМ</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ЗЕМЛЯХ ИЛИ ЗЕМЕЛЬНЫХ УЧАСТКАХ,</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ГОСУДАРСТВЕННАЯ СОБСТВЕННОСТЬ НА КОТОРЫЕ НЕ РАЗГРАНИЧЕНА ИЛИ</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МУНИЦИПАЛЬНОЙ СОБСТВЕННОСТИ,</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ПРЕДОСТАВЛЕНИЯ ЗЕМЕЛЬНЫХ УЧАСТКОВ И УСТАНОВЛЕНИЯ</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СЕРВИТУТОВ, ПУБЛИЧНОГО СЕРВИТУТА НА ТЕРРИТОРИИ ГОРОДСКОГО</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ОКРУГА "ГОРОД ХАБАРОВСК" И О ВНЕСЕНИИ ИЗМЕНЕНИЙ</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ОТДЕЛЬНЫЕ МУНИЦИПАЛЬНЫЕ ПРАВОВЫЕ АКТЫ</w:t>
      </w:r>
    </w:p>
    <w:p w:rsidR="00DD2706" w:rsidRDefault="00DD2706" w:rsidP="00DD270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27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18.10.2018 </w:t>
            </w:r>
            <w:hyperlink r:id="rId5" w:history="1">
              <w:r>
                <w:rPr>
                  <w:rFonts w:ascii="Arial" w:hAnsi="Arial" w:cs="Arial"/>
                  <w:color w:val="0000FF"/>
                  <w:sz w:val="20"/>
                  <w:szCs w:val="20"/>
                </w:rPr>
                <w:t>N 3616</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28.02.2019 </w:t>
            </w:r>
            <w:hyperlink r:id="rId6" w:history="1">
              <w:r>
                <w:rPr>
                  <w:rFonts w:ascii="Arial" w:hAnsi="Arial" w:cs="Arial"/>
                  <w:color w:val="0000FF"/>
                  <w:sz w:val="20"/>
                  <w:szCs w:val="20"/>
                </w:rPr>
                <w:t>N 569</w:t>
              </w:r>
            </w:hyperlink>
            <w:r>
              <w:rPr>
                <w:rFonts w:ascii="Arial" w:hAnsi="Arial" w:cs="Arial"/>
                <w:color w:val="392C69"/>
                <w:sz w:val="20"/>
                <w:szCs w:val="20"/>
              </w:rPr>
              <w:t xml:space="preserve">, от 16.04.2021 </w:t>
            </w:r>
            <w:hyperlink r:id="rId7" w:history="1">
              <w:r>
                <w:rPr>
                  <w:rFonts w:ascii="Arial" w:hAnsi="Arial" w:cs="Arial"/>
                  <w:color w:val="0000FF"/>
                  <w:sz w:val="20"/>
                  <w:szCs w:val="20"/>
                </w:rPr>
                <w:t>N 1384</w:t>
              </w:r>
            </w:hyperlink>
            <w:r>
              <w:rPr>
                <w:rFonts w:ascii="Arial" w:hAnsi="Arial" w:cs="Arial"/>
                <w:color w:val="392C69"/>
                <w:sz w:val="20"/>
                <w:szCs w:val="20"/>
              </w:rPr>
              <w:t xml:space="preserve">, от 01.10.2021 </w:t>
            </w:r>
            <w:hyperlink r:id="rId8" w:history="1">
              <w:r>
                <w:rPr>
                  <w:rFonts w:ascii="Arial" w:hAnsi="Arial" w:cs="Arial"/>
                  <w:color w:val="0000FF"/>
                  <w:sz w:val="20"/>
                  <w:szCs w:val="20"/>
                </w:rPr>
                <w:t>N 3719</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01.10.2021 </w:t>
            </w:r>
            <w:hyperlink r:id="rId9" w:history="1">
              <w:r>
                <w:rPr>
                  <w:rFonts w:ascii="Arial" w:hAnsi="Arial" w:cs="Arial"/>
                  <w:color w:val="0000FF"/>
                  <w:sz w:val="20"/>
                  <w:szCs w:val="20"/>
                </w:rPr>
                <w:t>N 3724</w:t>
              </w:r>
            </w:hyperlink>
            <w:r>
              <w:rPr>
                <w:rFonts w:ascii="Arial" w:hAnsi="Arial" w:cs="Arial"/>
                <w:color w:val="392C69"/>
                <w:sz w:val="20"/>
                <w:szCs w:val="20"/>
              </w:rPr>
              <w:t xml:space="preserve">, от 31.10.2022 </w:t>
            </w:r>
            <w:hyperlink r:id="rId10" w:history="1">
              <w:r>
                <w:rPr>
                  <w:rFonts w:ascii="Arial" w:hAnsi="Arial" w:cs="Arial"/>
                  <w:color w:val="0000FF"/>
                  <w:sz w:val="20"/>
                  <w:szCs w:val="20"/>
                </w:rPr>
                <w:t>N 3914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p>
        </w:tc>
      </w:tr>
    </w:tbl>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13"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администрация города постановляет: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57"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"Выдача комитетом администрации города Хабаровска по управлению районом разрешения на 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 на территории городского округа "Город Хабаровск" согласно приложению к настоящему постановлению.</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16.04.2021 </w:t>
      </w:r>
      <w:hyperlink r:id="rId14" w:history="1">
        <w:r>
          <w:rPr>
            <w:rFonts w:ascii="Arial" w:hAnsi="Arial" w:cs="Arial"/>
            <w:color w:val="0000FF"/>
            <w:sz w:val="20"/>
            <w:szCs w:val="20"/>
          </w:rPr>
          <w:t>N 1384</w:t>
        </w:r>
      </w:hyperlink>
      <w:r>
        <w:rPr>
          <w:rFonts w:ascii="Arial" w:hAnsi="Arial" w:cs="Arial"/>
          <w:sz w:val="20"/>
          <w:szCs w:val="20"/>
        </w:rPr>
        <w:t xml:space="preserve">, от 31.10.2022 </w:t>
      </w:r>
      <w:hyperlink r:id="rId15" w:history="1">
        <w:r>
          <w:rPr>
            <w:rFonts w:ascii="Arial" w:hAnsi="Arial" w:cs="Arial"/>
            <w:color w:val="0000FF"/>
            <w:sz w:val="20"/>
            <w:szCs w:val="20"/>
          </w:rPr>
          <w:t>N 3914</w:t>
        </w:r>
      </w:hyperlink>
      <w:r>
        <w:rPr>
          <w:rFonts w:ascii="Arial" w:hAnsi="Arial" w:cs="Arial"/>
          <w:sz w:val="20"/>
          <w:szCs w:val="20"/>
        </w:rPr>
        <w:t>)</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01.10.2021 N 3724.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0" w:name="Par26"/>
      <w:bookmarkEnd w:id="0"/>
      <w:r>
        <w:rPr>
          <w:rFonts w:ascii="Arial" w:hAnsi="Arial" w:cs="Arial"/>
          <w:sz w:val="20"/>
          <w:szCs w:val="20"/>
        </w:rPr>
        <w:t xml:space="preserve">3. </w:t>
      </w:r>
      <w:hyperlink r:id="rId17" w:history="1">
        <w:r>
          <w:rPr>
            <w:rFonts w:ascii="Arial" w:hAnsi="Arial" w:cs="Arial"/>
            <w:color w:val="0000FF"/>
            <w:sz w:val="20"/>
            <w:szCs w:val="20"/>
          </w:rPr>
          <w:t>Перечень</w:t>
        </w:r>
      </w:hyperlink>
      <w:r>
        <w:rPr>
          <w:rFonts w:ascii="Arial" w:hAnsi="Arial" w:cs="Arial"/>
          <w:sz w:val="20"/>
          <w:szCs w:val="20"/>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постановлением администрации города Хабаровска от 06.08.2012 N 3419, дополнить пунктом 49 следующего содержания:</w:t>
      </w:r>
    </w:p>
    <w:p w:rsidR="00DD2706" w:rsidRDefault="00DD2706" w:rsidP="00DD270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DD2706">
        <w:tc>
          <w:tcPr>
            <w:tcW w:w="567" w:type="dxa"/>
            <w:tcBorders>
              <w:top w:val="single" w:sz="4" w:space="0" w:color="auto"/>
              <w:left w:val="single" w:sz="4" w:space="0" w:color="auto"/>
              <w:bottom w:val="single" w:sz="4" w:space="0" w:color="auto"/>
              <w:right w:val="single" w:sz="4" w:space="0" w:color="auto"/>
            </w:tcBorders>
          </w:tcPr>
          <w:p w:rsidR="00DD2706" w:rsidRDefault="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4535" w:type="dxa"/>
            <w:tcBorders>
              <w:top w:val="single" w:sz="4" w:space="0" w:color="auto"/>
              <w:left w:val="single" w:sz="4" w:space="0" w:color="auto"/>
              <w:bottom w:val="single" w:sz="4" w:space="0" w:color="auto"/>
              <w:right w:val="single" w:sz="4" w:space="0" w:color="auto"/>
            </w:tcBorders>
          </w:tcPr>
          <w:p w:rsidR="00DD2706" w:rsidRDefault="00DD2706">
            <w:pPr>
              <w:autoSpaceDE w:val="0"/>
              <w:autoSpaceDN w:val="0"/>
              <w:adjustRightInd w:val="0"/>
              <w:spacing w:after="0" w:line="240" w:lineRule="auto"/>
              <w:rPr>
                <w:rFonts w:ascii="Arial" w:hAnsi="Arial" w:cs="Arial"/>
                <w:sz w:val="20"/>
                <w:szCs w:val="20"/>
              </w:rPr>
            </w:pPr>
            <w:r>
              <w:rPr>
                <w:rFonts w:ascii="Arial" w:hAnsi="Arial" w:cs="Arial"/>
                <w:sz w:val="20"/>
                <w:szCs w:val="20"/>
              </w:rPr>
              <w:t>Выдача разрешения на 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на территории городского округа "Город Хабаровск"</w:t>
            </w:r>
          </w:p>
        </w:tc>
        <w:tc>
          <w:tcPr>
            <w:tcW w:w="3969" w:type="dxa"/>
            <w:tcBorders>
              <w:top w:val="single" w:sz="4" w:space="0" w:color="auto"/>
              <w:left w:val="single" w:sz="4" w:space="0" w:color="auto"/>
              <w:bottom w:val="single" w:sz="4" w:space="0" w:color="auto"/>
              <w:right w:val="single" w:sz="4" w:space="0" w:color="auto"/>
            </w:tcBorders>
          </w:tcPr>
          <w:p w:rsidR="00DD2706" w:rsidRDefault="00DD2706">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архитектуры, строительства и землепользования</w:t>
            </w:r>
          </w:p>
          <w:p w:rsidR="00DD2706" w:rsidRDefault="00DD270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торговли, питания и бытового обслуживания</w:t>
            </w:r>
          </w:p>
          <w:p w:rsidR="00DD2706" w:rsidRDefault="00DD2706">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комитеты администрации города Хабаровска по управлению районами</w:t>
            </w:r>
          </w:p>
          <w:p w:rsidR="00DD2706" w:rsidRDefault="00DD270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дорог и внешнего благоустройства</w:t>
            </w:r>
          </w:p>
        </w:tc>
      </w:tr>
    </w:tbl>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Департаменту муниципальной собственности (Ганичев Д.С.), департаменту архитектуры, строительства и землепользования (Сергейчук С.В.) внести изменения в постановления администрации города Хабаровска от 18.04.2011 </w:t>
      </w:r>
      <w:hyperlink r:id="rId18" w:history="1">
        <w:r>
          <w:rPr>
            <w:rFonts w:ascii="Arial" w:hAnsi="Arial" w:cs="Arial"/>
            <w:color w:val="0000FF"/>
            <w:sz w:val="20"/>
            <w:szCs w:val="20"/>
          </w:rPr>
          <w:t>N 1073</w:t>
        </w:r>
      </w:hyperlink>
      <w:r>
        <w:rPr>
          <w:rFonts w:ascii="Arial" w:hAnsi="Arial" w:cs="Arial"/>
          <w:sz w:val="20"/>
          <w:szCs w:val="20"/>
        </w:rPr>
        <w:t xml:space="preserve">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за использованием земель на территории городского округа "Город Хабаровск", от 06.09.2012 </w:t>
      </w:r>
      <w:hyperlink r:id="rId19" w:history="1">
        <w:r>
          <w:rPr>
            <w:rFonts w:ascii="Arial" w:hAnsi="Arial" w:cs="Arial"/>
            <w:color w:val="0000FF"/>
            <w:sz w:val="20"/>
            <w:szCs w:val="20"/>
          </w:rPr>
          <w:t>N 3860</w:t>
        </w:r>
      </w:hyperlink>
      <w:r>
        <w:rPr>
          <w:rFonts w:ascii="Arial" w:hAnsi="Arial" w:cs="Arial"/>
          <w:sz w:val="20"/>
          <w:szCs w:val="20"/>
        </w:rPr>
        <w:t xml:space="preserve"> "Об утверждении административного регламента проведения проверок граждан при осуществлении муниципального земельного контроля за использованием земель на территории городского округа "Город Хабаровск", от 18.02.2011 </w:t>
      </w:r>
      <w:hyperlink r:id="rId20" w:history="1">
        <w:r>
          <w:rPr>
            <w:rFonts w:ascii="Arial" w:hAnsi="Arial" w:cs="Arial"/>
            <w:color w:val="0000FF"/>
            <w:sz w:val="20"/>
            <w:szCs w:val="20"/>
          </w:rPr>
          <w:t>N 477</w:t>
        </w:r>
      </w:hyperlink>
      <w:r>
        <w:rPr>
          <w:rFonts w:ascii="Arial" w:hAnsi="Arial" w:cs="Arial"/>
          <w:sz w:val="20"/>
          <w:szCs w:val="20"/>
        </w:rPr>
        <w:t xml:space="preserve"> "Об утверждении положения о порядке организации и осуществления муниципального земельного контроля на территории городского округа "Город Хабаровск" в части распределения полномочий на осуществление муниципального земельного контроля при проведении земляных работ.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Управлению информационных технологий администрации города Хабаровска (Варады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Пресс-службе администрации города Хабаровска (Щинова М.А.) опубликовать настоящее постановление в газете "Хабаровские вести".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выполнением настоящего постановления возложить на заместителя мэра города, председателя комитета администрации города по управлению Железнодорожным районом Брюханова Р.Я., заместителя мэра города, председателя комитета администрации города по управлению Центральным районом Протопопову Т.М., заместителя мэра города, председателя комитета администрации города по управлению Кировским районом Орлова А.Ю., заместителя мэра города, председателя комитета администрации города по управлению Краснофлотским районом Ивашкина С.И., заместителя мэра города, председателя комитета администрации города по управлению Индустриальным районом Матаеву М.В.</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01.10.2021 N 3719)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Настоящее постановление вступает в силу со дня его официального опубликования (обнародования), за исключением </w:t>
      </w:r>
      <w:hyperlink w:anchor="Par26" w:history="1">
        <w:r>
          <w:rPr>
            <w:rFonts w:ascii="Arial" w:hAnsi="Arial" w:cs="Arial"/>
            <w:color w:val="0000FF"/>
            <w:sz w:val="20"/>
            <w:szCs w:val="20"/>
          </w:rPr>
          <w:t>пункта 3</w:t>
        </w:r>
      </w:hyperlink>
      <w:r>
        <w:rPr>
          <w:rFonts w:ascii="Arial" w:hAnsi="Arial" w:cs="Arial"/>
          <w:sz w:val="20"/>
          <w:szCs w:val="20"/>
        </w:rPr>
        <w:t xml:space="preserve"> настоящего постановления, вступающего в силу с 01.01.2020.</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18.10.2018 </w:t>
      </w:r>
      <w:hyperlink r:id="rId22" w:history="1">
        <w:r>
          <w:rPr>
            <w:rFonts w:ascii="Arial" w:hAnsi="Arial" w:cs="Arial"/>
            <w:color w:val="0000FF"/>
            <w:sz w:val="20"/>
            <w:szCs w:val="20"/>
          </w:rPr>
          <w:t>N 3616</w:t>
        </w:r>
      </w:hyperlink>
      <w:r>
        <w:rPr>
          <w:rFonts w:ascii="Arial" w:hAnsi="Arial" w:cs="Arial"/>
          <w:sz w:val="20"/>
          <w:szCs w:val="20"/>
        </w:rPr>
        <w:t xml:space="preserve">, от 28.02.2019 </w:t>
      </w:r>
      <w:hyperlink r:id="rId23" w:history="1">
        <w:r>
          <w:rPr>
            <w:rFonts w:ascii="Arial" w:hAnsi="Arial" w:cs="Arial"/>
            <w:color w:val="0000FF"/>
            <w:sz w:val="20"/>
            <w:szCs w:val="20"/>
          </w:rPr>
          <w:t>N 569</w:t>
        </w:r>
      </w:hyperlink>
      <w:r>
        <w:rPr>
          <w:rFonts w:ascii="Arial" w:hAnsi="Arial" w:cs="Arial"/>
          <w:sz w:val="20"/>
          <w:szCs w:val="20"/>
        </w:rPr>
        <w:t>)</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А.Н.Соколов</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февраля 2018 г. N 434</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57"/>
      <w:bookmarkEnd w:id="1"/>
      <w:r>
        <w:rPr>
          <w:rFonts w:ascii="Arial" w:eastAsiaTheme="minorHAnsi" w:hAnsi="Arial" w:cs="Arial"/>
          <w:b/>
          <w:bCs/>
          <w:color w:val="auto"/>
          <w:sz w:val="20"/>
          <w:szCs w:val="20"/>
        </w:rPr>
        <w:t>АДМИНИСТРАТИВНЫЙ РЕГЛАМЕНТ</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 КОМИТЕТОМ</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ХАБАРОВСКА ПО УПРАВЛЕНИЮ РАЙОНОМ</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РАЗРЕШЕНИЯ НА РАЗМЕЩЕНИЕ ОБЪЕКТОВ, ВИДЫ КОТОРЫХ УСТАНОВЛЕНЫ</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ПРАВИТЕЛЬСТВОМ РОССИЙСКОЙ ФЕДЕРАЦИИ, НА ЗЕМЛЯХ ИЛИ ЗЕМЕЛЬНЫХ</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УЧАСТКАХ, ГОСУДАРСТВЕННАЯ СОБСТВЕННОСТЬ НА КОТОРЫЕ</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 РАЗГРАНИЧЕНА ИЛИ НАХОДЯЩИХСЯ В МУНИЦИПАЛЬНОЙ</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БЕЗ ПРЕДОСТАВЛЕНИЯ ЗЕМЕЛЬНЫХ УЧАСТКОВ</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УСТАНОВЛЕНИЯ СЕРВИТУТОВ, ПУБЛИЧНОГО СЕРВИТУТА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ГОРОДСКОГО ОКРУГА "ГОРОД ХАБАРОВСК"</w:t>
      </w:r>
    </w:p>
    <w:p w:rsidR="00DD2706" w:rsidRDefault="00DD2706" w:rsidP="00DD270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27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18.10.2018 </w:t>
            </w:r>
            <w:hyperlink r:id="rId24" w:history="1">
              <w:r>
                <w:rPr>
                  <w:rFonts w:ascii="Arial" w:hAnsi="Arial" w:cs="Arial"/>
                  <w:color w:val="0000FF"/>
                  <w:sz w:val="20"/>
                  <w:szCs w:val="20"/>
                </w:rPr>
                <w:t>N 3616</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28.02.2019 </w:t>
            </w:r>
            <w:hyperlink r:id="rId25" w:history="1">
              <w:r>
                <w:rPr>
                  <w:rFonts w:ascii="Arial" w:hAnsi="Arial" w:cs="Arial"/>
                  <w:color w:val="0000FF"/>
                  <w:sz w:val="20"/>
                  <w:szCs w:val="20"/>
                </w:rPr>
                <w:t>N 569</w:t>
              </w:r>
            </w:hyperlink>
            <w:r>
              <w:rPr>
                <w:rFonts w:ascii="Arial" w:hAnsi="Arial" w:cs="Arial"/>
                <w:color w:val="392C69"/>
                <w:sz w:val="20"/>
                <w:szCs w:val="20"/>
              </w:rPr>
              <w:t xml:space="preserve">, от 16.04.2021 </w:t>
            </w:r>
            <w:hyperlink r:id="rId26" w:history="1">
              <w:r>
                <w:rPr>
                  <w:rFonts w:ascii="Arial" w:hAnsi="Arial" w:cs="Arial"/>
                  <w:color w:val="0000FF"/>
                  <w:sz w:val="20"/>
                  <w:szCs w:val="20"/>
                </w:rPr>
                <w:t>N 1384</w:t>
              </w:r>
            </w:hyperlink>
            <w:r>
              <w:rPr>
                <w:rFonts w:ascii="Arial" w:hAnsi="Arial" w:cs="Arial"/>
                <w:color w:val="392C69"/>
                <w:sz w:val="20"/>
                <w:szCs w:val="20"/>
              </w:rPr>
              <w:t xml:space="preserve">, от 01.10.2021 </w:t>
            </w:r>
            <w:hyperlink r:id="rId27" w:history="1">
              <w:r>
                <w:rPr>
                  <w:rFonts w:ascii="Arial" w:hAnsi="Arial" w:cs="Arial"/>
                  <w:color w:val="0000FF"/>
                  <w:sz w:val="20"/>
                  <w:szCs w:val="20"/>
                </w:rPr>
                <w:t>N 3719</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31.10.2022 </w:t>
            </w:r>
            <w:hyperlink r:id="rId28" w:history="1">
              <w:r>
                <w:rPr>
                  <w:rFonts w:ascii="Arial" w:hAnsi="Arial" w:cs="Arial"/>
                  <w:color w:val="0000FF"/>
                  <w:sz w:val="20"/>
                  <w:szCs w:val="20"/>
                </w:rPr>
                <w:t>N 3914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p>
        </w:tc>
      </w:tr>
    </w:tbl>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bookmarkStart w:id="2" w:name="Par74"/>
      <w:bookmarkEnd w:id="2"/>
      <w:r>
        <w:rPr>
          <w:rFonts w:ascii="Arial" w:hAnsi="Arial" w:cs="Arial"/>
          <w:sz w:val="20"/>
          <w:szCs w:val="20"/>
        </w:rPr>
        <w:t xml:space="preserve">1.1. Административный регламент предоставления муниципальной услуги "Выдача комитетом администрации города Хабаровска по управлению районом разрешения на 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 на территории городского округа "Город Хабаровск"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приему заявлений о предоставлении муниципальной услуги, подготовке и выдаче разрешений на размещение объектов, виды которых установлены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Перечень объектов соответственно),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 на территории городского округа "Город Хабаровск", выдаче разрешений о продлении действия разрешения на новый срок, выдаче решений о досрочном прекращении действия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настоящего регламента распространяется на следующие виды объектов: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объекты, предназначенные для обеспечения пользования недрами, для размещения которых не требуется разрешения на строительство;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лодочные станции, для размещения которых не требуется разрешения на строительство;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площадки для дрессировки собак, площадки для выгула собак, а также голубятни;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общественные туалеты нестационарного типа.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объектов должно осуществляться с учетом утвержденных правил землепользования и застройки, землеустроительной документации, положения об особо охраняемой территории, наличия зон с особыми условиями использования территории, земельных участков общего пользования, объектов незавершенного строительства, противопожарных норм и правил.</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3" w:name="Par84"/>
      <w:bookmarkEnd w:id="3"/>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31"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 ("Российская газета", N 211 - 212, 30.10.2001);</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2" w:history="1">
        <w:r>
          <w:rPr>
            <w:rFonts w:ascii="Arial" w:hAnsi="Arial" w:cs="Arial"/>
            <w:color w:val="0000FF"/>
            <w:sz w:val="20"/>
            <w:szCs w:val="20"/>
          </w:rPr>
          <w:t>закон</w:t>
        </w:r>
      </w:hyperlink>
      <w:r>
        <w:rPr>
          <w:rFonts w:ascii="Arial" w:hAnsi="Arial" w:cs="Arial"/>
          <w:sz w:val="20"/>
          <w:szCs w:val="20"/>
        </w:rPr>
        <w:t xml:space="preserve"> от 25.10.2001 N 137-ФЗ "О введении в действие Земельного кодекса Российской Федерации" ("Российская газета", N 211, 30.10.2001);</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3" w:history="1">
        <w:r>
          <w:rPr>
            <w:rFonts w:ascii="Arial" w:hAnsi="Arial" w:cs="Arial"/>
            <w:color w:val="0000FF"/>
            <w:sz w:val="20"/>
            <w:szCs w:val="20"/>
          </w:rPr>
          <w:t>закон</w:t>
        </w:r>
      </w:hyperlink>
      <w:r>
        <w:rPr>
          <w:rFonts w:ascii="Arial" w:hAnsi="Arial" w:cs="Arial"/>
          <w:sz w:val="20"/>
          <w:szCs w:val="20"/>
        </w:rPr>
        <w:t xml:space="preserve"> от 13.07.2015 N 218-ФЗ "О государственной регистрации недвижимости" ("Российская газета", N 156, 17.07.2015);</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Федеральный </w:t>
      </w:r>
      <w:hyperlink r:id="rId34"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35"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("Российская газета", N 75, 08.04.2011);</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N 50, ст. 7039, 15.12.2014);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1" w:history="1">
        <w:r>
          <w:rPr>
            <w:rFonts w:ascii="Arial" w:hAnsi="Arial" w:cs="Arial"/>
            <w:color w:val="0000FF"/>
            <w:sz w:val="20"/>
            <w:szCs w:val="20"/>
          </w:rPr>
          <w:t>Закон</w:t>
        </w:r>
      </w:hyperlink>
      <w:r>
        <w:rPr>
          <w:rFonts w:ascii="Arial" w:hAnsi="Arial" w:cs="Arial"/>
          <w:sz w:val="20"/>
          <w:szCs w:val="20"/>
        </w:rPr>
        <w:t xml:space="preserve"> Хабаровского края от 29.07.2015 N 109 "О случаях, при которых не требуется получение разрешения на строительство на территории Хабаровского края" ("Собрание законодательства Хабаровского края", 29.12.2015, N 7 (часть 1);</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2" w:history="1">
        <w:r>
          <w:rPr>
            <w:rFonts w:ascii="Arial" w:hAnsi="Arial" w:cs="Arial"/>
            <w:color w:val="0000FF"/>
            <w:sz w:val="20"/>
            <w:szCs w:val="20"/>
          </w:rPr>
          <w:t>Постановление</w:t>
        </w:r>
      </w:hyperlink>
      <w:r>
        <w:rPr>
          <w:rFonts w:ascii="Arial" w:hAnsi="Arial" w:cs="Arial"/>
          <w:sz w:val="20"/>
          <w:szCs w:val="20"/>
        </w:rPr>
        <w:t xml:space="preserve"> Правительства Хабаровского края от 07.09.2017 N 364-пр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Хабаровского края и о признании утратившими силу отдельных постановлений Правительства Хабаровского края" (Официальный интернет-портал правовой информации http://www.pravo.gov.ru, 11.09.2017).</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w:t>
      </w:r>
      <w:hyperlink r:id="rId44"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29.12.2004 N 190-ФЗ ("Российская газета", N 290, 30.12.2004);</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Заявителями являются физические или юридические лица либо уполномоченные представители, имеющие право в соответствии с законодательством Российской Федерации действовать от их имени.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Информирование о правилах предоставления муниципальной услуги, в том числе о ходе ее исполнения, осуществляется в следующем порядке:</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4" w:name="Par103"/>
      <w:bookmarkEnd w:id="4"/>
      <w:r>
        <w:rPr>
          <w:rFonts w:ascii="Arial" w:hAnsi="Arial" w:cs="Arial"/>
          <w:sz w:val="20"/>
          <w:szCs w:val="20"/>
        </w:rPr>
        <w:t>1.4.1. Информация о правилах предоставления муниципальной услуги предоставляется по адресам: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комитетом администрации города Хабаровска по управлению Железнодорожным районом: 680021, г. Хабаровск, пер. Ленинградский, 13а, часы приема: понедельник, четверг с 9.00 до 18.00, обеденный перерыв с 13.00 до 14.00, каб. 20, 23, тел.: (4212) 31-41-85, (4212) 40-88-12, (4212) 40-88-04, (4212) 30-12-98, (4212) 40-88-11, (4212) 40-88-05; адрес электронной почты gd@khv27.ru;</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комитетом администрации города Хабаровска по управлению Индустриальным районом: 680003, г. Хабаровск, ул. Краснореченская, 87, часы приема: понедельник с 9.00 до 18.00, вторник с 9.00 до 13.00, четверг с 9.00 до 13.00, обеденный перерыв с 13.00 до 14.00, каб. 4, 6; тел.: (4212) 40-90-16, (4212) 40-90-26, (4212) 40-90-19, адрес электронной почты south@khv27.ru;</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комитетом администрации города Хабаровска по управлению Кировским районом: 680011, г. Хабаровск, ул. Орджоникидзе, 3, часы приема: понедельник, среда с 9.00 до 18.00, обеденный перерыв с 13.00 до 14.00, каб. 101, тел.: (4212) 41-95-47, (4212) 41-95-48, (4212) 41-95-49, (4212) 41-95-56; адрес электронной почты kirov@khv27.ru;</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комитетом администрации города Хабаровска по управлению Краснофлотским районом: 680018, г. Хабаровск, ул. Руднева, 41, часы приема: понедельник, среда с 9.00 до 18.00, обеденный перерыв с 13.00 до 14.00, каб. 19, 20, тел.: (4212) 79-07-31, (4212) 79-07-32, (4212) 79-07-30, адрес электронной почты kf@khv27.ru;</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комитетом администрации города Хабаровска по управлению Центральным районом: 680000, г. Хабаровск, ул. Фрунзе, 60, часы приема: вторник, четверг с 9.00 до 18.00, обеденный перерыв с 13.00 до 14.00, каб. 207, 211; тел.: (4212) 32-63-60, (4212) 40-89-27, (4212) 40-89-26; адрес электронной почты centerecom@khv27.ru.</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1.4.1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Информация о правилах предоставления муниципальной услуги предоставляется в форме: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устных консультаций по телефонам и при личном обращении;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письменных ответов на обращения, поступившие в том числе по электронной почте;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размещения информации в информационно-телекоммуникационной сети Интернет на сайте администрации города Хабаровска (khv27.ru), Едином портале государственных и муниципальных услуг (gosuslugi.ru) и (или) Региональном портале государственных и муниципальных услуг (uslugi27.ru);</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размещения информации в средствах массовой информации.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 Исключен. - </w:t>
      </w:r>
      <w:hyperlink r:id="rId4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При осуществлении устных консультаций специалисты предоставляют подробную информацию о порядке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должен начинаться с информации о наименовании структурного подразделения администрации города Хабаровска, в которое обратился гражданин, а также содержать информацию о фамилии, имени, отчестве (последнее - при наличии) специалиста, принявшего телефонный звонок.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другому специалисту либо обратившемуся сообщается телефонный номер специалиста, уполномоченного на предоставление информации о муниципальной услуге.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5" w:name="Par120"/>
      <w:bookmarkEnd w:id="5"/>
      <w:r>
        <w:rPr>
          <w:rFonts w:ascii="Arial" w:hAnsi="Arial" w:cs="Arial"/>
          <w:sz w:val="20"/>
          <w:szCs w:val="20"/>
        </w:rPr>
        <w:t>1.4.5. Письменный ответ на обращение по вопросам предоставления муниципальной услуги, в том числе о ходе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обращение составляет не более 30 дней со дня поступления и регистрации такого обращения.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Обращения по вопросам предоставления муниципальной услуги, поступившие в электронной форме, исполняются в порядке и сроки, предусмотренные </w:t>
      </w:r>
      <w:hyperlink w:anchor="Par120" w:history="1">
        <w:r>
          <w:rPr>
            <w:rFonts w:ascii="Arial" w:hAnsi="Arial" w:cs="Arial"/>
            <w:color w:val="0000FF"/>
            <w:sz w:val="20"/>
            <w:szCs w:val="20"/>
          </w:rPr>
          <w:t>подпунктом 1.4.5</w:t>
        </w:r>
      </w:hyperlink>
      <w:r>
        <w:rPr>
          <w:rFonts w:ascii="Arial" w:hAnsi="Arial" w:cs="Arial"/>
          <w:sz w:val="20"/>
          <w:szCs w:val="20"/>
        </w:rPr>
        <w:t xml:space="preserve"> настоящего пункта.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1.4.7. Информация о правах на объекты недвижимого имущества предоставляется Управлением Федеральной службы государственной регистрации, кадастра и картографии по Хабаровскому краю по адресу: 680000, г. Хабаровск, ул. Карла Маркса, 74, первый этаж, телефон 43-79-95,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15 мая 1998 года) по адресу: 680022, г. Хабаровск, ул. Воронежская, 47а, седьмой этаж.</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кадастрового плана территории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Хабаровскому краю по адресу: 680000, г. Хабаровск, ул. Карла Маркса, 74, первый этаж, телефон 57-09-74.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информации, содержащейся в Едином государственном реестре юридических лиц или Едином государственном реестре индивидуальных предпринимателей, осуществляется Управлением Федеральной налоговой службы по Хабаровскому краю по адресу: 680000, г. Хабаровск, ул. Дзержинского, 41.</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"Выдача комитетом администрации города Хабаровска по управлению районом разрешения на размещение объектов, виды которых установлены Правительством Российской Федерации,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 на территории городского округа "Город Хабаровск".</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16.04.2021 </w:t>
      </w:r>
      <w:hyperlink r:id="rId50" w:history="1">
        <w:r>
          <w:rPr>
            <w:rFonts w:ascii="Arial" w:hAnsi="Arial" w:cs="Arial"/>
            <w:color w:val="0000FF"/>
            <w:sz w:val="20"/>
            <w:szCs w:val="20"/>
          </w:rPr>
          <w:t>N 1384</w:t>
        </w:r>
      </w:hyperlink>
      <w:r>
        <w:rPr>
          <w:rFonts w:ascii="Arial" w:hAnsi="Arial" w:cs="Arial"/>
          <w:sz w:val="20"/>
          <w:szCs w:val="20"/>
        </w:rPr>
        <w:t xml:space="preserve">, от 31.10.2022 </w:t>
      </w:r>
      <w:hyperlink r:id="rId51" w:history="1">
        <w:r>
          <w:rPr>
            <w:rFonts w:ascii="Arial" w:hAnsi="Arial" w:cs="Arial"/>
            <w:color w:val="0000FF"/>
            <w:sz w:val="20"/>
            <w:szCs w:val="20"/>
          </w:rPr>
          <w:t>N 3914</w:t>
        </w:r>
      </w:hyperlink>
      <w:r>
        <w:rPr>
          <w:rFonts w:ascii="Arial" w:hAnsi="Arial" w:cs="Arial"/>
          <w:sz w:val="20"/>
          <w:szCs w:val="20"/>
        </w:rPr>
        <w:t>)</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Муниципальную услугу предоставляет администрация города Хабаровска в лице комитетов администрации города по управлению районами города (далее - комитет).</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Исключен. - </w:t>
      </w:r>
      <w:hyperlink r:id="rId5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Утратил силу. - </w:t>
      </w:r>
      <w:hyperlink r:id="rId5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 Исключен. - </w:t>
      </w:r>
      <w:hyperlink r:id="rId5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Исключен. - </w:t>
      </w:r>
      <w:hyperlink r:id="rId5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(направление) разрешения на размещение объектов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 (далее - разрешение) или выдача (направление) мотивированного отказа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продление действия разрешения на новый срок или выдача (направление) отказа в продлении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досрочное прекращение действия разрешения или выдача (направление) отказа в досрочном прекращении действия разрешения.</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 составляет: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течение 20 рабочих дней со дня регистрации заявления о предоставлении муниципальной услуги и документов, указанных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 пункта 2.6</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более 5 рабочих дней со дня регистрации заявления и документов, указанных в </w:t>
      </w:r>
      <w:hyperlink w:anchor="Par188" w:history="1">
        <w:r>
          <w:rPr>
            <w:rFonts w:ascii="Arial" w:hAnsi="Arial" w:cs="Arial"/>
            <w:color w:val="0000FF"/>
            <w:sz w:val="20"/>
            <w:szCs w:val="20"/>
          </w:rPr>
          <w:t>подпункте 2.6.3 пункта 2.6</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Предоставление муниципальной услуги осуществляется в соответствии с нормативными правовыми актами, указанными в </w:t>
      </w:r>
      <w:hyperlink w:anchor="Par84" w:history="1">
        <w:r>
          <w:rPr>
            <w:rFonts w:ascii="Arial" w:hAnsi="Arial" w:cs="Arial"/>
            <w:color w:val="0000FF"/>
            <w:sz w:val="20"/>
            <w:szCs w:val="20"/>
          </w:rPr>
          <w:t>пункте 1.2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6" w:name="Par148"/>
      <w:bookmarkEnd w:id="6"/>
      <w:r>
        <w:rPr>
          <w:rFonts w:ascii="Arial" w:hAnsi="Arial"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7" w:name="Par150"/>
      <w:bookmarkEnd w:id="7"/>
      <w:r>
        <w:rPr>
          <w:rFonts w:ascii="Arial" w:hAnsi="Arial" w:cs="Arial"/>
          <w:sz w:val="20"/>
          <w:szCs w:val="20"/>
        </w:rPr>
        <w:t>2.6.1. Исчерпывающий перечень документов, предоставляемых заявителем самостоятельно, для получения разрешения:</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2.6.1.1. Заявление о выдаче разрешения, составленное в свободной форме, в котором должны быть указаны: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 в случае если заявление подается физическим лицом, зарегистрированным в качестве индивидуального предпринимателя;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место нахождения, организационно-правовая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почтовый адрес, адрес электронной почты (при наличии), номер телефона заявителя или представителя заявителя (при наличии);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способ получения разрешения или уведомления комитета об отказе в выдаче разрешения (лично, по почтовому адресу или адресу электронной почты);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вид объекта, предполагаемого к размещению на землях или земельном участке, предусмотренный Перечнем объектов;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адрес (адресные ориентиры, местоположение)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площадь земель или земельного участка, необходимая для размещения объекта;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предполагаемый срок использования земель или земельного участка, но не более чем пять лет.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2.6.1.2. К заявлению о выдаче разрешения заявитель самостоятельно прилагает следующие документы: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заявителя и представителя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подтверждающего полномочия представителя заявителя на право представления интересов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схема границ предполагаемых к использованию под размещение объекта земель или частей земельных участков на кадастровом плане территории с указанием площади и координат характерных точек границ земель или частей земельных участков - в случае если планируется использование земель или частей земельных участков;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технико-экономические характеристики (показатели) предполагаемого к размещению объекта, оформленные в произвольной форме.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2.6.1.3.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выписка из Единого государственного реестра недвижимости;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Единого государственного реестра юридических лиц или Единого государственного реестра индивидуальных предпринимателей.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8" w:name="Par171"/>
      <w:bookmarkEnd w:id="8"/>
      <w:r>
        <w:rPr>
          <w:rFonts w:ascii="Arial" w:hAnsi="Arial" w:cs="Arial"/>
          <w:sz w:val="20"/>
          <w:szCs w:val="20"/>
        </w:rPr>
        <w:t>2.6.2. Исчерпывающий перечень документов, предоставляемых заявителем самостоятельно, для продления действия разрешения на новый срок:</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9" w:name="Par173"/>
      <w:bookmarkEnd w:id="9"/>
      <w:r>
        <w:rPr>
          <w:rFonts w:ascii="Arial" w:hAnsi="Arial" w:cs="Arial"/>
          <w:sz w:val="20"/>
          <w:szCs w:val="20"/>
        </w:rPr>
        <w:t>2.6.2.1. Заявление о продлении действия разрешения на новый срок, составленное в свободной форме, в котором должны быть указаны: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 в случае если заявление подается физическим лицом, зарегистрированным в качестве индивидуального предпринимателя;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место нахождения, организационно-правовая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почтовый адрес, адрес электронной почты (при наличии), номер телефона заявителя или представителя заявителя (при наличии);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номер и дата разрешения на размещение;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предполагаемый срок использования земель или земельного участка, но не более чем пять лет;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способ получения разрешения о продлении действия разрешения на новый срок или уведомления комитета об отказе в выдаче разрешения о продлении действия разрешения на новый срок (лично, по почтовому адресу или адресу электронной почты (при наличии)).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0" w:name="Par181"/>
      <w:bookmarkEnd w:id="10"/>
      <w:r>
        <w:rPr>
          <w:rFonts w:ascii="Arial" w:hAnsi="Arial" w:cs="Arial"/>
          <w:sz w:val="20"/>
          <w:szCs w:val="20"/>
        </w:rPr>
        <w:t>2.6.2.2. К заявлению о продлении действия разрешения на новый срок заявитель самостоятельно прилагает следующие документы: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заявителя и представителя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подтверждающего полномочия представителя заявителя на право представления интересов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подлинник действующего разрешения на размещение.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2.6.2.3.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выписка из Единого государственного реестра недвижимости;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Единого государственного реестра юридических лиц или Единого государственного реестра индивидуальных предпринимателей.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1" w:name="Par188"/>
      <w:bookmarkEnd w:id="11"/>
      <w:r>
        <w:rPr>
          <w:rFonts w:ascii="Arial" w:hAnsi="Arial" w:cs="Arial"/>
          <w:sz w:val="20"/>
          <w:szCs w:val="20"/>
        </w:rPr>
        <w:lastRenderedPageBreak/>
        <w:t>2.6.3. Исчерпывающий перечень документов, предоставляемых заявителем самостоятельно, для досрочного прекращения действия разрешения:</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2" w:name="Par190"/>
      <w:bookmarkEnd w:id="12"/>
      <w:r>
        <w:rPr>
          <w:rFonts w:ascii="Arial" w:hAnsi="Arial" w:cs="Arial"/>
          <w:sz w:val="20"/>
          <w:szCs w:val="20"/>
        </w:rPr>
        <w:t>2.6.3.1. Заявление о прекращении действия разрешения, составленное в свободной форме, в котором должны быть указаны: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 в случае если заявление подается физическим лицом, зарегистрированным в качестве индивидуального предпринимателя;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место нахождения, организационно-правовая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почтовый адрес, адрес электронной почты (при наличии), номер телефона заявителя или представителя заявителя (при наличии);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номер и дата разрешения на размещение;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предполагаемая дата прекращения использования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способ получения досрочного прекращения действия разрешения (лично, по почтовому адресу или адресу электронной почты (при наличии)).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3" w:name="Par198"/>
      <w:bookmarkEnd w:id="13"/>
      <w:r>
        <w:rPr>
          <w:rFonts w:ascii="Arial" w:hAnsi="Arial" w:cs="Arial"/>
          <w:sz w:val="20"/>
          <w:szCs w:val="20"/>
        </w:rPr>
        <w:t>2.6.3.2. К заявлению о прекращении действия разрешения заявитель самостоятельно прилагает следующие документы: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заявителя и представителя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подтверждающего полномочия представителя заявителя на право представления интересов заявителя, - в случае если заявление подает представитель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подлинник действующего разрешения на размещение.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2.6.3.3.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выписка из Единого государственного реестра недвижимости;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Единого государственного реестра юридических лиц или Единого государственного реестра индивидуальных предпринимателей.</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4" w:name="Par206"/>
      <w:bookmarkEnd w:id="14"/>
      <w:r>
        <w:rPr>
          <w:rFonts w:ascii="Arial" w:hAnsi="Arial" w:cs="Arial"/>
          <w:sz w:val="20"/>
          <w:szCs w:val="20"/>
        </w:rPr>
        <w:t>2.7. Заявления о предоставлении муниципальной услуги с прилагаемыми документами подаются (направляются) одним из следующих способов: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личном приеме заявителей (уполномоченных представителей) непосредственно в комитетах по адресам, в дни и часы приема, указанным в </w:t>
      </w:r>
      <w:hyperlink w:anchor="Par103" w:history="1">
        <w:r>
          <w:rPr>
            <w:rFonts w:ascii="Arial" w:hAnsi="Arial" w:cs="Arial"/>
            <w:color w:val="0000FF"/>
            <w:sz w:val="20"/>
            <w:szCs w:val="20"/>
          </w:rPr>
          <w:t>подпункте 1.4.1 пункта 1.4 раздела 1</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почтовым отправлением по адресам комитетов, указанным в </w:t>
      </w:r>
      <w:hyperlink w:anchor="Par103" w:history="1">
        <w:r>
          <w:rPr>
            <w:rFonts w:ascii="Arial" w:hAnsi="Arial" w:cs="Arial"/>
            <w:color w:val="0000FF"/>
            <w:sz w:val="20"/>
            <w:szCs w:val="20"/>
          </w:rPr>
          <w:t>подпункте 1.4.1 пункта 1.4</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 использованием официального сайта администрации города Хабаровска khv27.ru, единого портала государственных и муниципальных услуг Хабаровского края gosuslugi.ru, регионального портала государственных и муниципальных услуг uslugi27.ru;</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w:t>
        </w:r>
      </w:hyperlink>
      <w:r>
        <w:rPr>
          <w:rFonts w:ascii="Arial" w:hAnsi="Arial" w:cs="Arial"/>
          <w:sz w:val="20"/>
          <w:szCs w:val="20"/>
        </w:rPr>
        <w:t xml:space="preserve">, </w:t>
      </w:r>
      <w:hyperlink w:anchor="Par188" w:history="1">
        <w:r>
          <w:rPr>
            <w:rFonts w:ascii="Arial" w:hAnsi="Arial" w:cs="Arial"/>
            <w:color w:val="0000FF"/>
            <w:sz w:val="20"/>
            <w:szCs w:val="20"/>
          </w:rPr>
          <w:t>2.6.3 пункта 2.6 раздела 2</w:t>
        </w:r>
      </w:hyperlink>
      <w:r>
        <w:rPr>
          <w:rFonts w:ascii="Arial" w:hAnsi="Arial" w:cs="Arial"/>
          <w:sz w:val="20"/>
          <w:szCs w:val="20"/>
        </w:rPr>
        <w:t xml:space="preserve"> настоящего регламента, на бумажном носителе предоставляются (направляются) в подлинниках или копиях (кроме заявления), заверенных в установленном законодательством Российской Федерации порядке, либо при личном приеме - в виде копий с одновременным предоставлением подлинников документов (подлинники возвращаются заявителю после сличения их содержания с копиями).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документов, указанных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w:t>
        </w:r>
      </w:hyperlink>
      <w:r>
        <w:rPr>
          <w:rFonts w:ascii="Arial" w:hAnsi="Arial" w:cs="Arial"/>
          <w:sz w:val="20"/>
          <w:szCs w:val="20"/>
        </w:rPr>
        <w:t xml:space="preserve">, </w:t>
      </w:r>
      <w:hyperlink w:anchor="Par188" w:history="1">
        <w:r>
          <w:rPr>
            <w:rFonts w:ascii="Arial" w:hAnsi="Arial" w:cs="Arial"/>
            <w:color w:val="0000FF"/>
            <w:sz w:val="20"/>
            <w:szCs w:val="20"/>
          </w:rPr>
          <w:t>2.6.3 пункта 2.6 раздела 2</w:t>
        </w:r>
      </w:hyperlink>
      <w:r>
        <w:rPr>
          <w:rFonts w:ascii="Arial" w:hAnsi="Arial" w:cs="Arial"/>
          <w:sz w:val="20"/>
          <w:szCs w:val="20"/>
        </w:rPr>
        <w:t xml:space="preserve"> настоящего регламента, в электронной форме они удостоверяются заявителем (представителем заявителя) с использованием усиленной квалифицированной электронной подписи в соответствии с </w:t>
      </w:r>
      <w:hyperlink w:anchor="Par280" w:history="1">
        <w:r>
          <w:rPr>
            <w:rFonts w:ascii="Arial" w:hAnsi="Arial" w:cs="Arial"/>
            <w:color w:val="0000FF"/>
            <w:sz w:val="20"/>
            <w:szCs w:val="20"/>
          </w:rPr>
          <w:t>пунктом 2.15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5" w:name="Par214"/>
      <w:bookmarkEnd w:id="15"/>
      <w:r>
        <w:rPr>
          <w:rFonts w:ascii="Arial" w:hAnsi="Arial"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предоставлении муниципальной услуги не поддается прочтению;</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подача заявления о предоставлении муниципальной услуги, подписанного усиленной квалифицированной электронной подписью, в результате проверки которой выявлено несоблюдение установленных условий признания ее действительности;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представление неполного комплекта документов, предусмотренных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w:t>
        </w:r>
      </w:hyperlink>
      <w:r>
        <w:rPr>
          <w:rFonts w:ascii="Arial" w:hAnsi="Arial" w:cs="Arial"/>
          <w:sz w:val="20"/>
          <w:szCs w:val="20"/>
        </w:rPr>
        <w:t xml:space="preserve">, </w:t>
      </w:r>
      <w:hyperlink w:anchor="Par188" w:history="1">
        <w:r>
          <w:rPr>
            <w:rFonts w:ascii="Arial" w:hAnsi="Arial" w:cs="Arial"/>
            <w:color w:val="0000FF"/>
            <w:sz w:val="20"/>
            <w:szCs w:val="20"/>
          </w:rPr>
          <w:t>2.6.3 пункта 2.6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заявление подано (подписано) лицом, не имеющим полномочий на совершение этих действий, или копии представленных документов не соответствуют их подлинникам;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подано заявление о продлении срока действия разрешения на новый срок позднее чем за 30 календарных дней до истечения срока действия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заявление о предполагаемом размещении объектов подано без учета требований утвержденных правилами землепользования и застройки, землеустроительной документации, положения об особо охраняемой территории, а также в случае наличия в испрашиваемом месте размещения зон с особыми условиями использования территории, земельных участков общего пользования, объектов незавершенного строительства.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6" w:name="Par224"/>
      <w:bookmarkEnd w:id="16"/>
      <w:r>
        <w:rPr>
          <w:rFonts w:ascii="Arial" w:hAnsi="Arial" w:cs="Arial"/>
          <w:sz w:val="20"/>
          <w:szCs w:val="20"/>
        </w:rPr>
        <w:t>2.10. Исчерпывающий перечень оснований для отказа в предоставлении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7" w:name="Par225"/>
      <w:bookmarkEnd w:id="17"/>
      <w:r>
        <w:rPr>
          <w:rFonts w:ascii="Arial" w:hAnsi="Arial" w:cs="Arial"/>
          <w:sz w:val="20"/>
          <w:szCs w:val="20"/>
        </w:rPr>
        <w:t xml:space="preserve">а) заявление о предоставлении муниципальной услуги подано с нарушением требований, установленных в </w:t>
      </w:r>
      <w:hyperlink w:anchor="Par150" w:history="1">
        <w:r>
          <w:rPr>
            <w:rFonts w:ascii="Arial" w:hAnsi="Arial" w:cs="Arial"/>
            <w:color w:val="0000FF"/>
            <w:sz w:val="20"/>
            <w:szCs w:val="20"/>
          </w:rPr>
          <w:t>пунктах 2.6.1</w:t>
        </w:r>
      </w:hyperlink>
      <w:r>
        <w:rPr>
          <w:rFonts w:ascii="Arial" w:hAnsi="Arial" w:cs="Arial"/>
          <w:sz w:val="20"/>
          <w:szCs w:val="20"/>
        </w:rPr>
        <w:t xml:space="preserve">, </w:t>
      </w:r>
      <w:hyperlink w:anchor="Par171" w:history="1">
        <w:r>
          <w:rPr>
            <w:rFonts w:ascii="Arial" w:hAnsi="Arial" w:cs="Arial"/>
            <w:color w:val="0000FF"/>
            <w:sz w:val="20"/>
            <w:szCs w:val="20"/>
          </w:rPr>
          <w:t>2.6.2</w:t>
        </w:r>
      </w:hyperlink>
      <w:r>
        <w:rPr>
          <w:rFonts w:ascii="Arial" w:hAnsi="Arial" w:cs="Arial"/>
          <w:sz w:val="20"/>
          <w:szCs w:val="20"/>
        </w:rPr>
        <w:t xml:space="preserve">, </w:t>
      </w:r>
      <w:hyperlink w:anchor="Par188" w:history="1">
        <w:r>
          <w:rPr>
            <w:rFonts w:ascii="Arial" w:hAnsi="Arial" w:cs="Arial"/>
            <w:color w:val="0000FF"/>
            <w:sz w:val="20"/>
            <w:szCs w:val="20"/>
          </w:rPr>
          <w:t>2.6.3</w:t>
        </w:r>
      </w:hyperlink>
      <w:r>
        <w:rPr>
          <w:rFonts w:ascii="Arial" w:hAnsi="Arial" w:cs="Arial"/>
          <w:sz w:val="20"/>
          <w:szCs w:val="20"/>
        </w:rPr>
        <w:t xml:space="preserve"> настоящего регламента (в случае выдачи разрешения, продления действия разрешения на новый срок, досрочного прекращения действия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заявлении указан объект, предполагаемый для размещения, не предусмотренный </w:t>
      </w:r>
      <w:hyperlink w:anchor="Par74" w:history="1">
        <w:r>
          <w:rPr>
            <w:rFonts w:ascii="Arial" w:hAnsi="Arial" w:cs="Arial"/>
            <w:color w:val="0000FF"/>
            <w:sz w:val="20"/>
            <w:szCs w:val="20"/>
          </w:rPr>
          <w:t>пунктом 1.1</w:t>
        </w:r>
      </w:hyperlink>
      <w:r>
        <w:rPr>
          <w:rFonts w:ascii="Arial" w:hAnsi="Arial" w:cs="Arial"/>
          <w:sz w:val="20"/>
          <w:szCs w:val="20"/>
        </w:rPr>
        <w:t xml:space="preserve"> настоящего регламента (в случае выдачи разрешения, продления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8" w:name="Par227"/>
      <w:bookmarkEnd w:id="18"/>
      <w:r>
        <w:rPr>
          <w:rFonts w:ascii="Arial" w:hAnsi="Arial" w:cs="Arial"/>
          <w:sz w:val="20"/>
          <w:szCs w:val="20"/>
        </w:rPr>
        <w:t>в)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 (в случае выдачи разрешения, продления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отношении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которого принято решение о предварительном согласовании его предоставления, срок действия которого не истек;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изъятого из оборота;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которого принято решение об изъятии для государственных или муниципальных нужд;</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которого органом государственной власти Хабаровского края или органом местного самоуправления принято решение о проведении аукциона;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отношении которого поступило предусмотренное </w:t>
      </w:r>
      <w:hyperlink r:id="rId68"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0" w:history="1">
        <w:r>
          <w:rPr>
            <w:rFonts w:ascii="Arial" w:hAnsi="Arial" w:cs="Arial"/>
            <w:color w:val="0000FF"/>
            <w:sz w:val="20"/>
            <w:szCs w:val="20"/>
          </w:rPr>
          <w:t>пунктом 8 статьи 39.11</w:t>
        </w:r>
      </w:hyperlink>
      <w:r>
        <w:rPr>
          <w:rFonts w:ascii="Arial" w:hAnsi="Arial" w:cs="Arial"/>
          <w:sz w:val="20"/>
          <w:szCs w:val="20"/>
        </w:rPr>
        <w:t xml:space="preserve"> Земельного кодекса Российской Федерации;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котором предполагается размещение нестационарного торгового объекта, включенного в схему размещения нестационарных торговых объектов;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земельный участок, на использование которого испрашивается разрешение, предоставлен физическому или юридическому лицу (в случае выдачи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местоположение границ земель или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(частей) земельного участка, в отношении которого: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выдано разрешение;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 договор на размещение объекта по результатом торгов, проводимых в форме аукциона на право заключения договора на размещение объекта;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принято решение о выдаче разрешения или о проведении аукциона на право заключения договора;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заявлении указаны несколько видов объектов, предусмотренных Перечнем объектов, предполагаемых к размещению на землях или земельном участке.</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19" w:name="Par243"/>
      <w:bookmarkEnd w:id="19"/>
      <w:r>
        <w:rPr>
          <w:rFonts w:ascii="Arial" w:hAnsi="Arial" w:cs="Arial"/>
          <w:sz w:val="20"/>
          <w:szCs w:val="20"/>
        </w:rPr>
        <w:t>2.12. Регистрация заявления о предоставлении муниципальной услуги и прилагаемых к нему документов осуществляется в день их поступления в комитет.</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заявление с прилагаемыми документами поступили в комитет в форме электронного документа в выходной или нерабочий (праздничный) день, данное заявление с прилагаемыми документами регистрируются на следующий за днем поступления рабочий день.</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выделенные для предоставления муниципальной услуги, должны соответствовать санитарным нормам и правилам.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w:t>
      </w:r>
      <w:r>
        <w:rPr>
          <w:rFonts w:ascii="Arial" w:hAnsi="Arial" w:cs="Arial"/>
          <w:sz w:val="20"/>
          <w:szCs w:val="20"/>
        </w:rPr>
        <w:lastRenderedPageBreak/>
        <w:t>Информационные стенды должны располагаться непосредственно рядом с кабинетом (рабочим местом) специалиста комитета.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предоставлении муниципальной услуги;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31.10.2022 N 3914)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комитета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комитета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2.13.1.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комитетов, предоставляющих услуги, передвижения в месте предоставления услуги;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2.13.1 введен </w:t>
      </w:r>
      <w:hyperlink r:id="rId8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Показатели доступности и качества муниципальной услуги предусматривают: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упорядочение административных процедур и административных действий;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различные способы получения информации о правилах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0" w:name="Par280"/>
      <w:bookmarkEnd w:id="20"/>
      <w:r>
        <w:rPr>
          <w:rFonts w:ascii="Arial" w:hAnsi="Arial" w:cs="Arial"/>
          <w:sz w:val="20"/>
          <w:szCs w:val="20"/>
        </w:rPr>
        <w:t>2.15. Иные требования, в том числе учитывающие особенности предоставления услуг в электронной форме: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Подача заявления и прилагаемых к нему документов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28.02.2019 </w:t>
      </w:r>
      <w:hyperlink r:id="rId83" w:history="1">
        <w:r>
          <w:rPr>
            <w:rFonts w:ascii="Arial" w:hAnsi="Arial" w:cs="Arial"/>
            <w:color w:val="0000FF"/>
            <w:sz w:val="20"/>
            <w:szCs w:val="20"/>
          </w:rPr>
          <w:t>N 569</w:t>
        </w:r>
      </w:hyperlink>
      <w:r>
        <w:rPr>
          <w:rFonts w:ascii="Arial" w:hAnsi="Arial" w:cs="Arial"/>
          <w:sz w:val="20"/>
          <w:szCs w:val="20"/>
        </w:rPr>
        <w:t xml:space="preserve">, от 16.04.2021 </w:t>
      </w:r>
      <w:hyperlink r:id="rId84" w:history="1">
        <w:r>
          <w:rPr>
            <w:rFonts w:ascii="Arial" w:hAnsi="Arial" w:cs="Arial"/>
            <w:color w:val="0000FF"/>
            <w:sz w:val="20"/>
            <w:szCs w:val="20"/>
          </w:rPr>
          <w:t>N 1384</w:t>
        </w:r>
      </w:hyperlink>
      <w:r>
        <w:rPr>
          <w:rFonts w:ascii="Arial" w:hAnsi="Arial" w:cs="Arial"/>
          <w:sz w:val="20"/>
          <w:szCs w:val="20"/>
        </w:rPr>
        <w:t>)</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2.15.2. Заявление о предоставлении муниципальной услуги и прилагаемые документы, за исключением документов, указанных в </w:t>
      </w:r>
      <w:hyperlink w:anchor="Par148" w:history="1">
        <w:r>
          <w:rPr>
            <w:rFonts w:ascii="Arial" w:hAnsi="Arial" w:cs="Arial"/>
            <w:color w:val="0000FF"/>
            <w:sz w:val="20"/>
            <w:szCs w:val="20"/>
          </w:rPr>
          <w:t>абзаце "а" подпункта 2.6.2 пункта 2.6</w:t>
        </w:r>
      </w:hyperlink>
      <w:r>
        <w:rPr>
          <w:rFonts w:ascii="Arial" w:hAnsi="Arial" w:cs="Arial"/>
          <w:sz w:val="20"/>
          <w:szCs w:val="20"/>
        </w:rPr>
        <w:t xml:space="preserve"> настоящего регламента, должны быть подписаны усиленной квалифицированной электронной подписью (выданной удостоверяющим центром, аккредитированным Минцифры России в соответствии с требованиями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28.02.2019 </w:t>
      </w:r>
      <w:hyperlink r:id="rId86" w:history="1">
        <w:r>
          <w:rPr>
            <w:rFonts w:ascii="Arial" w:hAnsi="Arial" w:cs="Arial"/>
            <w:color w:val="0000FF"/>
            <w:sz w:val="20"/>
            <w:szCs w:val="20"/>
          </w:rPr>
          <w:t>N 569</w:t>
        </w:r>
      </w:hyperlink>
      <w:r>
        <w:rPr>
          <w:rFonts w:ascii="Arial" w:hAnsi="Arial" w:cs="Arial"/>
          <w:sz w:val="20"/>
          <w:szCs w:val="20"/>
        </w:rPr>
        <w:t xml:space="preserve">, от 16.04.2021 </w:t>
      </w:r>
      <w:hyperlink r:id="rId87" w:history="1">
        <w:r>
          <w:rPr>
            <w:rFonts w:ascii="Arial" w:hAnsi="Arial" w:cs="Arial"/>
            <w:color w:val="0000FF"/>
            <w:sz w:val="20"/>
            <w:szCs w:val="20"/>
          </w:rPr>
          <w:t>N 1384</w:t>
        </w:r>
      </w:hyperlink>
      <w:r>
        <w:rPr>
          <w:rFonts w:ascii="Arial" w:hAnsi="Arial" w:cs="Arial"/>
          <w:sz w:val="20"/>
          <w:szCs w:val="20"/>
        </w:rPr>
        <w:t>)</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К заявлению о предоставлении муниципальной услуги прилагается копия документа, удостоверяющего личность заявителя (личность представителя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 в случае, если заявление о предоставлении муниципальной услуги подписано усиленной квалификационной электронной подписью.</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заявления уполномоченным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Качество предоставленных электронных документов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2.15.5. Документы, которые предоставляются комитетом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2.15.6. 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2.15.7 - 2.15.8. Утратили силу. - </w:t>
      </w:r>
      <w:hyperlink r:id="rId8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2.15.9. В заявлении, поданном в форме электронного документа, указывается один из следующих способов предоставления результатов рассмотрения заявления комитетом: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виде бумажного документа, который заявитель получает непосредственно при личном общении;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виде бумажного документа, который направляется комитетом заявителю посредством почтового отправления;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виде электронного документа, размещенного на официальном сайте, ссылка на который направляется комитетом заявителю посредством электронной почты;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виде электронного документа, который направляется комитетом заявителю посредством электронной почты.</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2.15.9 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Муниципальная услуга предоставляется бесплатно.</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2.16 введен </w:t>
      </w:r>
      <w:hyperlink r:id="rId9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 их</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особенности выполнения</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31.10.2022 N 3914)</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и регистрация заявления о предоставлении муниципальной услуги и прилагаемых к нему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рассмотрение заявления о предоставлении муниципальной услуги и прилагаемых к нему документов и установление наличия или отсутствия оснований для отказа в приеме документов в соответствии с </w:t>
      </w:r>
      <w:hyperlink w:anchor="Par214" w:history="1">
        <w:r>
          <w:rPr>
            <w:rFonts w:ascii="Arial" w:hAnsi="Arial" w:cs="Arial"/>
            <w:color w:val="0000FF"/>
            <w:sz w:val="20"/>
            <w:szCs w:val="20"/>
          </w:rPr>
          <w:t>пунктом 2.8</w:t>
        </w:r>
      </w:hyperlink>
      <w:r>
        <w:rPr>
          <w:rFonts w:ascii="Arial" w:hAnsi="Arial" w:cs="Arial"/>
          <w:sz w:val="20"/>
          <w:szCs w:val="20"/>
        </w:rPr>
        <w:t xml:space="preserve"> настоящего регламента, подготовка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рассмотрение заявления и прилагаемых к нему документов, предусмотренных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 пункта 2.6 раздела 2</w:t>
        </w:r>
      </w:hyperlink>
      <w:r>
        <w:rPr>
          <w:rFonts w:ascii="Arial" w:hAnsi="Arial" w:cs="Arial"/>
          <w:sz w:val="20"/>
          <w:szCs w:val="20"/>
        </w:rPr>
        <w:t xml:space="preserve"> настоящего регламента, с учетом ответов на межведомственные запросы, установление наличия или отсутствия оснований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 подготовка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выдача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продление срока действия разрешения на новый срок или уведомление об отказе в продлении срока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досрочное прекращение использования земель или земельного участка или уведомление об отказе в прекращении использования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1" w:name="Par318"/>
      <w:bookmarkEnd w:id="21"/>
      <w:r>
        <w:rPr>
          <w:rFonts w:ascii="Arial" w:hAnsi="Arial" w:cs="Arial"/>
          <w:sz w:val="20"/>
          <w:szCs w:val="20"/>
        </w:rPr>
        <w:t>3.2. Прием и регистрация заявления о предоставлении муниципальной услуги и прилагаемых к нему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Юридическим фактом, являющимся основанием для начала административной процедуры, является поступление в комитет заявления о предоставлении муниципальной услуги и прилагаемых к нему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общего отдела комитета, в должностные обязанности которого входит прием и регистрация заявления с прилагаемыми документами.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В случае поступления заявления с прилагаемыми документами в ходе личного приема или почтовым отправлением специалист общего отдела комитета принимает заявление с прилагаемыми </w:t>
      </w:r>
      <w:r>
        <w:rPr>
          <w:rFonts w:ascii="Arial" w:hAnsi="Arial" w:cs="Arial"/>
          <w:sz w:val="20"/>
          <w:szCs w:val="20"/>
        </w:rPr>
        <w:lastRenderedPageBreak/>
        <w:t>документами, регистрирует их предоставляет (направляет по адресу, указанному в заявлении) заявителю подтверждение о регистрации заявления с прилагаемыми документами с указанием регистрационного номера и даты регистрации посредством проставления на документе соответствующей отметки.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В случае поступления заявления с прилагаемыми документами в форме электронного документа специалист общего отдела комитета принимает заявление с прилагаемыми документами, регистрирует их и направляет заявителю уведомление в электронной форме, содержащее регистрационный номер заявления, дату его поступления, а также перечень наименований файлов, представленных в электронной форме документов, с указанием количества документов (файлов).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поступления заявления. 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в порядке, указанном в </w:t>
      </w:r>
      <w:hyperlink w:anchor="Par103" w:history="1">
        <w:r>
          <w:rPr>
            <w:rFonts w:ascii="Arial" w:hAnsi="Arial" w:cs="Arial"/>
            <w:color w:val="0000FF"/>
            <w:sz w:val="20"/>
            <w:szCs w:val="20"/>
          </w:rPr>
          <w:t>подпункте 1.4.1 пункта 1.4 раздела 1</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В день регистрации заявления с прилагаемыми документами специалист общего отдела комитета передает их в отдел (сектор) по землепользованию комитета.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Срок выполнения административной процедуры - в день поступления заявления с прилагаемыми документами.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заявление с прилагаемыми документами поступили в комитет в форме электронного документа в выходной или нерабочий (праздничный) день, данное заявление с прилагаемыми документами регистрируются на следующий за днем поступления рабочий день.</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Результатом административной процедуры является регистрация заявления с прилагаемыми документами и передача их в отдел (сектор) по землепользованию комитета.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Рассмотрение заявления о предоставлении муниципальной услуги и прилагаемых к нему документов и установление наличия или отсутствия оснований для отказа в приеме документов в соответствии с </w:t>
      </w:r>
      <w:hyperlink w:anchor="Par214" w:history="1">
        <w:r>
          <w:rPr>
            <w:rFonts w:ascii="Arial" w:hAnsi="Arial" w:cs="Arial"/>
            <w:color w:val="0000FF"/>
            <w:sz w:val="20"/>
            <w:szCs w:val="20"/>
          </w:rPr>
          <w:t>пунктом 2.8</w:t>
        </w:r>
      </w:hyperlink>
      <w:r>
        <w:rPr>
          <w:rFonts w:ascii="Arial" w:hAnsi="Arial" w:cs="Arial"/>
          <w:sz w:val="20"/>
          <w:szCs w:val="20"/>
        </w:rPr>
        <w:t xml:space="preserve"> настоящего регламента, подготовка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Юридическим фактом, являющимся основанием для начала административной процедуры, является регистрация заявления с прилагаемыми документами и передача их в отдел (сектор) по землепользованию комитета.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Лицом, ответственным за выполнение административной процедуры, является специалист отдела (сектора) по землепользованию комитета, в должностные обязанности которого входит проверка заявления с прилагаемыми документами и установление наличия или отсутствия оснований для отказа в приеме документов в соответствии с </w:t>
      </w:r>
      <w:hyperlink w:anchor="Par214" w:history="1">
        <w:r>
          <w:rPr>
            <w:rFonts w:ascii="Arial" w:hAnsi="Arial" w:cs="Arial"/>
            <w:color w:val="0000FF"/>
            <w:sz w:val="20"/>
            <w:szCs w:val="20"/>
          </w:rPr>
          <w:t>пунктом 2.8</w:t>
        </w:r>
      </w:hyperlink>
      <w:r>
        <w:rPr>
          <w:rFonts w:ascii="Arial" w:hAnsi="Arial" w:cs="Arial"/>
          <w:sz w:val="20"/>
          <w:szCs w:val="20"/>
        </w:rPr>
        <w:t xml:space="preserve"> настоящего регламента, подготовка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 Специалист отдела (сектора) по землепользованию комитета рассматривает заявление и прилагаемые к нему документы и выявляет наличие или отсутствие оснований для отказа в приеме документов в соответствии с </w:t>
      </w:r>
      <w:hyperlink w:anchor="Par214" w:history="1">
        <w:r>
          <w:rPr>
            <w:rFonts w:ascii="Arial" w:hAnsi="Arial" w:cs="Arial"/>
            <w:color w:val="0000FF"/>
            <w:sz w:val="20"/>
            <w:szCs w:val="20"/>
          </w:rPr>
          <w:t>пунктом 2.8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В случае установления наличия оснований, указанных в </w:t>
      </w:r>
      <w:hyperlink w:anchor="Par214" w:history="1">
        <w:r>
          <w:rPr>
            <w:rFonts w:ascii="Arial" w:hAnsi="Arial" w:cs="Arial"/>
            <w:color w:val="0000FF"/>
            <w:sz w:val="20"/>
            <w:szCs w:val="20"/>
          </w:rPr>
          <w:t>пункте 2.8</w:t>
        </w:r>
      </w:hyperlink>
      <w:r>
        <w:rPr>
          <w:rFonts w:ascii="Arial" w:hAnsi="Arial" w:cs="Arial"/>
          <w:sz w:val="20"/>
          <w:szCs w:val="20"/>
        </w:rPr>
        <w:t xml:space="preserve"> настоящего регламента, специалист отдела (сектора) по землепользованию комитета подготавливает и направляет в письменной форме, по почте, по электронной почте (при наличии) отказ в приеме документов, содержащий информацию о выявленных недостатках, с приложением поступивших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Отказ в приеме документов оформляется на бланке письма комитета и подписывается заместителем мэра города, председателем комитета администрации города Хабаровска по управлению районом, а в его отсутствие - лицом, исполняющим его обязанности.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Отказ в приеме документов не препятствует повторному обращению заявителя после устранения недостатков, послуживших основанием для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 В случае установления отсутствия оснований для отказа в приеме документов в соответствии с </w:t>
      </w:r>
      <w:hyperlink w:anchor="Par214" w:history="1">
        <w:r>
          <w:rPr>
            <w:rFonts w:ascii="Arial" w:hAnsi="Arial" w:cs="Arial"/>
            <w:color w:val="0000FF"/>
            <w:sz w:val="20"/>
            <w:szCs w:val="20"/>
          </w:rPr>
          <w:t>пунктом 2.8 раздела 2</w:t>
        </w:r>
      </w:hyperlink>
      <w:r>
        <w:rPr>
          <w:rFonts w:ascii="Arial" w:hAnsi="Arial" w:cs="Arial"/>
          <w:sz w:val="20"/>
          <w:szCs w:val="20"/>
        </w:rPr>
        <w:t xml:space="preserve"> настоящего регламента специалист отдела (сектора) по землепользованию комитета </w:t>
      </w:r>
      <w:r>
        <w:rPr>
          <w:rFonts w:ascii="Arial" w:hAnsi="Arial" w:cs="Arial"/>
          <w:sz w:val="20"/>
          <w:szCs w:val="20"/>
        </w:rPr>
        <w:lastRenderedPageBreak/>
        <w:t xml:space="preserve">осуществляет административную процедуру, предусмотренную </w:t>
      </w:r>
      <w:hyperlink w:anchor="Par342" w:history="1">
        <w:r>
          <w:rPr>
            <w:rFonts w:ascii="Arial" w:hAnsi="Arial" w:cs="Arial"/>
            <w:color w:val="0000FF"/>
            <w:sz w:val="20"/>
            <w:szCs w:val="20"/>
          </w:rPr>
          <w:t>пунктом 3.4</w:t>
        </w:r>
      </w:hyperlink>
      <w:r>
        <w:rPr>
          <w:rFonts w:ascii="Arial" w:hAnsi="Arial" w:cs="Arial"/>
          <w:sz w:val="20"/>
          <w:szCs w:val="20"/>
        </w:rPr>
        <w:t xml:space="preserve"> настоящего раздела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2" w:name="Par336"/>
      <w:bookmarkEnd w:id="22"/>
      <w:r>
        <w:rPr>
          <w:rFonts w:ascii="Arial" w:hAnsi="Arial" w:cs="Arial"/>
          <w:sz w:val="20"/>
          <w:szCs w:val="20"/>
        </w:rPr>
        <w:t>3.3.8. В случае если в заявлении испрашивается разрешение, выдача которого относится к компетенции иного уполномоченного структурного подразделения администрации города Хабаровска, такое заявление направляется по подведомственности, о чем заявитель письменно уведомляется письмом уполномоченного органа, которое подписывается начальником управления торговли, питания и бытового обслуживания администрации города Хабаровска или лицом, исполняющим его обязанности, по адресу и способом, указанными в заявлении.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3.3.9. Срок выполнения административной процедуры составляет: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более 5 рабочих дней со дня регистрации заявления - для установления наличия (отсутствия) оснований для отказа в приеме документов и направления заявителю письменного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- 1 рабочий день со дня регистрации заявления - для направления заявления по подведомственности в соответствии с </w:t>
      </w:r>
      <w:hyperlink w:anchor="Par336" w:history="1">
        <w:r>
          <w:rPr>
            <w:rFonts w:ascii="Arial" w:hAnsi="Arial" w:cs="Arial"/>
            <w:color w:val="0000FF"/>
            <w:sz w:val="20"/>
            <w:szCs w:val="20"/>
          </w:rPr>
          <w:t>подпунктом 3.3.8</w:t>
        </w:r>
      </w:hyperlink>
      <w:r>
        <w:rPr>
          <w:rFonts w:ascii="Arial" w:hAnsi="Arial" w:cs="Arial"/>
          <w:sz w:val="20"/>
          <w:szCs w:val="20"/>
        </w:rPr>
        <w:t xml:space="preserve"> настоящего пункта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- 3 рабочих дня со дня регистрации заявления - для направления уведомления заявителю о направлении его заявления по подведомственности в соответствии с </w:t>
      </w:r>
      <w:hyperlink w:anchor="Par336" w:history="1">
        <w:r>
          <w:rPr>
            <w:rFonts w:ascii="Arial" w:hAnsi="Arial" w:cs="Arial"/>
            <w:color w:val="0000FF"/>
            <w:sz w:val="20"/>
            <w:szCs w:val="20"/>
          </w:rPr>
          <w:t>подпунктом 3.3.8</w:t>
        </w:r>
      </w:hyperlink>
      <w:r>
        <w:rPr>
          <w:rFonts w:ascii="Arial" w:hAnsi="Arial" w:cs="Arial"/>
          <w:sz w:val="20"/>
          <w:szCs w:val="20"/>
        </w:rPr>
        <w:t xml:space="preserve"> настоящего пункта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3.3.10. Результатом административной процедуры является установление отсутствия (наличия) оснований для отказа в приеме документов, письменный отказ в приеме документов, направление заявления по подведомственности, уведомление заявителя о направлении его заявления по подведомственности.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3" w:name="Par342"/>
      <w:bookmarkEnd w:id="23"/>
      <w:r>
        <w:rPr>
          <w:rFonts w:ascii="Arial" w:hAnsi="Arial" w:cs="Arial"/>
          <w:sz w:val="20"/>
          <w:szCs w:val="20"/>
        </w:rPr>
        <w:t>3.4.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являющимся основанием для начала административной процедуры, является установление отсутствия оснований для отказа в приеме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Лицом, ответственным за выполнение административной процедуры, является специалист отдела (сектора) по землепользованию комитета, ответственный за направление запросов в порядке межведомственного информационного взаимодействия и получение на них ответов.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Специалист отдела (сектора) по землепользованию комитета обеспечивает подготовку и направление межведомственных запросов в соответствующие органы (организации), в распоряжении которых находятся необходимые документы и (или) информация, и обеспечивает получение на них ответов.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Срок выполнения административной процедуры составляет не более 4 рабочих дней со дня регистрации заявления с прилагаемыми документами.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Результатом административной процедуры является получение ответов на межведомственные запросы.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4" w:name="Par348"/>
      <w:bookmarkEnd w:id="24"/>
      <w:r>
        <w:rPr>
          <w:rFonts w:ascii="Arial" w:hAnsi="Arial" w:cs="Arial"/>
          <w:sz w:val="20"/>
          <w:szCs w:val="20"/>
        </w:rPr>
        <w:t xml:space="preserve">3.5. Рассмотрение заявления и прилагаемых к нему документов, предусмотренных в </w:t>
      </w:r>
      <w:hyperlink w:anchor="Par150" w:history="1">
        <w:r>
          <w:rPr>
            <w:rFonts w:ascii="Arial" w:hAnsi="Arial" w:cs="Arial"/>
            <w:color w:val="0000FF"/>
            <w:sz w:val="20"/>
            <w:szCs w:val="20"/>
          </w:rPr>
          <w:t>подпунктах 2.6.1</w:t>
        </w:r>
      </w:hyperlink>
      <w:r>
        <w:rPr>
          <w:rFonts w:ascii="Arial" w:hAnsi="Arial" w:cs="Arial"/>
          <w:sz w:val="20"/>
          <w:szCs w:val="20"/>
        </w:rPr>
        <w:t xml:space="preserve">, </w:t>
      </w:r>
      <w:hyperlink w:anchor="Par171" w:history="1">
        <w:r>
          <w:rPr>
            <w:rFonts w:ascii="Arial" w:hAnsi="Arial" w:cs="Arial"/>
            <w:color w:val="0000FF"/>
            <w:sz w:val="20"/>
            <w:szCs w:val="20"/>
          </w:rPr>
          <w:t>2.6.2 пункта 2.6 раздела 2</w:t>
        </w:r>
      </w:hyperlink>
      <w:r>
        <w:rPr>
          <w:rFonts w:ascii="Arial" w:hAnsi="Arial" w:cs="Arial"/>
          <w:sz w:val="20"/>
          <w:szCs w:val="20"/>
        </w:rPr>
        <w:t xml:space="preserve"> настоящего регламента, с учетом ответов на межведомственные запросы, установление наличия или отсутствия оснований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 подготовка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Юридическим фактом, являющимся основанием для начала административной процедуры, является получение ответов на межведомственные запросы.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3.5.2. Лицом, ответственным за выполнение административной процедуры, является специалист отдела (сектора) по землепользованию комитета, в должностные обязанности которого входит рассмотрение заявления с прилагаемыми документами на предмет установления наличия (отсутствия) оснований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 подготовка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3.5.3. Специалист отдела (сектора) по землепользованию комитета осуществляет проверку заявления и прилагаемых к нему документов, с учетом ответов на межведомственные запросы, на соответствие требованиям, установленным в </w:t>
      </w:r>
      <w:hyperlink w:anchor="Par148"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и на предмет установления наличия или отсутствия оснований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3.5.4. В случае если выявлены основания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 специалист отдела (сектора) по землепользованию комитета осуществляет подготовку уведомления об отказе в выдаче разрешения, которое оформляется на бланке письма комитета и подписывается заместителем мэра города, председателем комитета администрации города Хабаровска по управлению районом, а в его отсутствие - лицом, исполняющим его обязанности.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3.5.5. При отсутствии оснований для отказа в предоставлении муниципальной услуги в соответствии с </w:t>
      </w:r>
      <w:hyperlink w:anchor="Par224" w:history="1">
        <w:r>
          <w:rPr>
            <w:rFonts w:ascii="Arial" w:hAnsi="Arial" w:cs="Arial"/>
            <w:color w:val="0000FF"/>
            <w:sz w:val="20"/>
            <w:szCs w:val="20"/>
          </w:rPr>
          <w:t>пунктом 2.10 раздела 2</w:t>
        </w:r>
      </w:hyperlink>
      <w:r>
        <w:rPr>
          <w:rFonts w:ascii="Arial" w:hAnsi="Arial" w:cs="Arial"/>
          <w:sz w:val="20"/>
          <w:szCs w:val="20"/>
        </w:rPr>
        <w:t xml:space="preserve"> настоящего регламента специалист отдела (сектора) по землепользованию комитета осуществляет подготовку разрешения по </w:t>
      </w:r>
      <w:hyperlink w:anchor="Par506"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регламенту.</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Срок выполнения административной процедуры составляет не более 5 рабочих дней со дня получения ответов на межведомственные запросы.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3.5.7. Результатом административной процедуры является подготовка и подписание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5" w:name="Par356"/>
      <w:bookmarkEnd w:id="25"/>
      <w:r>
        <w:rPr>
          <w:rFonts w:ascii="Arial" w:hAnsi="Arial" w:cs="Arial"/>
          <w:sz w:val="20"/>
          <w:szCs w:val="20"/>
        </w:rPr>
        <w:t>3.6. Выдача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Юридическим фактом, являющимся основанием для начала административной процедуры, является подготовка и подписание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Лицом, ответственным за выполнение административной процедуры, является специалист отдела (сектора) по землепользованию комитета, в должностные обязанности которого входит выдача разрешения или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 Разрешение или уведомление об отказе в выдаче разрешения выдается заявителю (представителю заявителя) лично или направляется заказным почтовым отправлением с уведомлением о вручении или иным способом, указанным заявителем в заявлении.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Срок выполнения административной процедуры - в течение 5 рабочих дней со дня принятия решения о выдаче разрешения или мотивированного отказа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3.6.5. Результатом выполнения административной процедуры является выдача (направление) заявителю (представителю заявителя) разрешения или направление уведомления об отказе в выдаче разрешения.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3.6.6. При получении разрешения либо уведомления об отказе в выдаче разрешения заявитель предъявляет документ, удостоверяющий личность, а уполномоченный представитель дополнительно предъявляет надлежащим образом оформленный документ, подтверждающий его полномочия на получение разрешения либо уведомления об отказе в выдаче разрешения, и ставит подпись в книге учета выданных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Продление срока действия разрешения на новый срок или уведомление об отказе в продлении срока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3.7.1. Юридическим фактом для начала административной процедуры является поступление в комитет документов, предусмотренных </w:t>
      </w:r>
      <w:hyperlink w:anchor="Par173" w:history="1">
        <w:r>
          <w:rPr>
            <w:rFonts w:ascii="Arial" w:hAnsi="Arial" w:cs="Arial"/>
            <w:color w:val="0000FF"/>
            <w:sz w:val="20"/>
            <w:szCs w:val="20"/>
          </w:rPr>
          <w:t>подпунктами 2.6.2.1</w:t>
        </w:r>
      </w:hyperlink>
      <w:r>
        <w:rPr>
          <w:rFonts w:ascii="Arial" w:hAnsi="Arial" w:cs="Arial"/>
          <w:sz w:val="20"/>
          <w:szCs w:val="20"/>
        </w:rPr>
        <w:t xml:space="preserve"> и </w:t>
      </w:r>
      <w:hyperlink w:anchor="Par181" w:history="1">
        <w:r>
          <w:rPr>
            <w:rFonts w:ascii="Arial" w:hAnsi="Arial" w:cs="Arial"/>
            <w:color w:val="0000FF"/>
            <w:sz w:val="20"/>
            <w:szCs w:val="20"/>
          </w:rPr>
          <w:t>2.6.2.2 подпункта 2.6.2 пункта 2.6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3.7.2. Продление срока действия разрешения осуществляется в порядке, предусмотренном в </w:t>
      </w:r>
      <w:hyperlink w:anchor="Par318" w:history="1">
        <w:r>
          <w:rPr>
            <w:rFonts w:ascii="Arial" w:hAnsi="Arial" w:cs="Arial"/>
            <w:color w:val="0000FF"/>
            <w:sz w:val="20"/>
            <w:szCs w:val="20"/>
          </w:rPr>
          <w:t>пунктах 3.2</w:t>
        </w:r>
      </w:hyperlink>
      <w:r>
        <w:rPr>
          <w:rFonts w:ascii="Arial" w:hAnsi="Arial" w:cs="Arial"/>
          <w:sz w:val="20"/>
          <w:szCs w:val="20"/>
        </w:rPr>
        <w:t xml:space="preserve"> - </w:t>
      </w:r>
      <w:hyperlink w:anchor="Par356" w:history="1">
        <w:r>
          <w:rPr>
            <w:rFonts w:ascii="Arial" w:hAnsi="Arial" w:cs="Arial"/>
            <w:color w:val="0000FF"/>
            <w:sz w:val="20"/>
            <w:szCs w:val="20"/>
          </w:rPr>
          <w:t>3.6</w:t>
        </w:r>
      </w:hyperlink>
      <w:r>
        <w:rPr>
          <w:rFonts w:ascii="Arial" w:hAnsi="Arial" w:cs="Arial"/>
          <w:sz w:val="20"/>
          <w:szCs w:val="20"/>
        </w:rPr>
        <w:t xml:space="preserve"> настоящего раздела настоящего регламента. О продлении действия разрешения на новый срок делается отметка в разрешении.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3.7.3. Комитет отказывает в продлении действия разрешения на новый срок по основаниям, предусмотренным в </w:t>
      </w:r>
      <w:hyperlink w:anchor="Par225" w:history="1">
        <w:r>
          <w:rPr>
            <w:rFonts w:ascii="Arial" w:hAnsi="Arial" w:cs="Arial"/>
            <w:color w:val="0000FF"/>
            <w:sz w:val="20"/>
            <w:szCs w:val="20"/>
          </w:rPr>
          <w:t>подпунктах "а"</w:t>
        </w:r>
      </w:hyperlink>
      <w:r>
        <w:rPr>
          <w:rFonts w:ascii="Arial" w:hAnsi="Arial" w:cs="Arial"/>
          <w:sz w:val="20"/>
          <w:szCs w:val="20"/>
        </w:rPr>
        <w:t xml:space="preserve"> - </w:t>
      </w:r>
      <w:hyperlink w:anchor="Par227" w:history="1">
        <w:r>
          <w:rPr>
            <w:rFonts w:ascii="Arial" w:hAnsi="Arial" w:cs="Arial"/>
            <w:color w:val="0000FF"/>
            <w:sz w:val="20"/>
            <w:szCs w:val="20"/>
          </w:rPr>
          <w:t>"в" пункта 2.10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3.7.4. Направление разрешения о продлении действия на новый срок или уведомления об отказе в продлении действия разрешения на новый срок осуществляется комитетом в порядке и сроки, установленные </w:t>
      </w:r>
      <w:hyperlink w:anchor="Par356" w:history="1">
        <w:r>
          <w:rPr>
            <w:rFonts w:ascii="Arial" w:hAnsi="Arial" w:cs="Arial"/>
            <w:color w:val="0000FF"/>
            <w:sz w:val="20"/>
            <w:szCs w:val="20"/>
          </w:rPr>
          <w:t>пунктом 3.6</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3.7.5. Результатом административной процедуры является продление срока действия разрешения на новый срок или направление уведомления об отказе в продлении действия разрешения на новый срок.</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Досрочное прекращение использования земель или земельного участка или уведомление об отказе в прекращении использования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3.8.1. Юридическим фактом для начала административной процедуры является поступление в комитет документов, предусмотренных </w:t>
      </w:r>
      <w:hyperlink w:anchor="Par190" w:history="1">
        <w:r>
          <w:rPr>
            <w:rFonts w:ascii="Arial" w:hAnsi="Arial" w:cs="Arial"/>
            <w:color w:val="0000FF"/>
            <w:sz w:val="20"/>
            <w:szCs w:val="20"/>
          </w:rPr>
          <w:t>подпунктами 2.6.3.1</w:t>
        </w:r>
      </w:hyperlink>
      <w:r>
        <w:rPr>
          <w:rFonts w:ascii="Arial" w:hAnsi="Arial" w:cs="Arial"/>
          <w:sz w:val="20"/>
          <w:szCs w:val="20"/>
        </w:rPr>
        <w:t xml:space="preserve"> и </w:t>
      </w:r>
      <w:hyperlink w:anchor="Par198" w:history="1">
        <w:r>
          <w:rPr>
            <w:rFonts w:ascii="Arial" w:hAnsi="Arial" w:cs="Arial"/>
            <w:color w:val="0000FF"/>
            <w:sz w:val="20"/>
            <w:szCs w:val="20"/>
          </w:rPr>
          <w:t>2.6.3.2 подпункта 2.6.3 пункта 2.6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3.8.2. Заявление о досрочном прекращении действия разрешения рассматривается в порядке, установленном в </w:t>
      </w:r>
      <w:hyperlink w:anchor="Par318" w:history="1">
        <w:r>
          <w:rPr>
            <w:rFonts w:ascii="Arial" w:hAnsi="Arial" w:cs="Arial"/>
            <w:color w:val="0000FF"/>
            <w:sz w:val="20"/>
            <w:szCs w:val="20"/>
          </w:rPr>
          <w:t>пунктах 3.2</w:t>
        </w:r>
      </w:hyperlink>
      <w:r>
        <w:rPr>
          <w:rFonts w:ascii="Arial" w:hAnsi="Arial" w:cs="Arial"/>
          <w:sz w:val="20"/>
          <w:szCs w:val="20"/>
        </w:rPr>
        <w:t xml:space="preserve"> - </w:t>
      </w:r>
      <w:hyperlink w:anchor="Par348" w:history="1">
        <w:r>
          <w:rPr>
            <w:rFonts w:ascii="Arial" w:hAnsi="Arial" w:cs="Arial"/>
            <w:color w:val="0000FF"/>
            <w:sz w:val="20"/>
            <w:szCs w:val="20"/>
          </w:rPr>
          <w:t>3.5</w:t>
        </w:r>
      </w:hyperlink>
      <w:r>
        <w:rPr>
          <w:rFonts w:ascii="Arial" w:hAnsi="Arial" w:cs="Arial"/>
          <w:sz w:val="20"/>
          <w:szCs w:val="20"/>
        </w:rPr>
        <w:t xml:space="preserve"> настоящего раздела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3.8.3. Специалист отдела (сектора) по землепользованию комитета рассматривает заявление и прилагаемые к нему документы, с учетом ответов на межведомственные запросы, на предмет установления наличия (отсутствия) оснований для отказа в предоставлении муниципальной услуги, установленных в </w:t>
      </w:r>
      <w:hyperlink w:anchor="Par225" w:history="1">
        <w:r>
          <w:rPr>
            <w:rFonts w:ascii="Arial" w:hAnsi="Arial" w:cs="Arial"/>
            <w:color w:val="0000FF"/>
            <w:sz w:val="20"/>
            <w:szCs w:val="20"/>
          </w:rPr>
          <w:t>подпункте "а" пункта 2.10 раздела 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3.8.4. В случае установления отсутствия оснований для отказа в предоставлении муниципальной услуги специалист отдела (сектора) по землепользованию комитета готовит решение о прекращении использования земель или земельного участка по </w:t>
      </w:r>
      <w:hyperlink w:anchor="Par601" w:history="1">
        <w:r>
          <w:rPr>
            <w:rFonts w:ascii="Arial" w:hAnsi="Arial" w:cs="Arial"/>
            <w:color w:val="0000FF"/>
            <w:sz w:val="20"/>
            <w:szCs w:val="20"/>
          </w:rPr>
          <w:t>форме</w:t>
        </w:r>
      </w:hyperlink>
      <w:r>
        <w:rPr>
          <w:rFonts w:ascii="Arial" w:hAnsi="Arial" w:cs="Arial"/>
          <w:sz w:val="20"/>
          <w:szCs w:val="20"/>
        </w:rPr>
        <w:t xml:space="preserve"> согласно приложению N 2 к настоящему регламенту, о чем письменно извещает заявителя способом, указанным в заявлении. Письменное извещение оформляется на бланке письма комитета, которое подписывается заместителем мэра города, председателем комитета администрации города Хабаровска по управлению районом, а в его отсутствие - лицом, исполняющим его обязанности.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В случае установления наличия оснований для отказа в предоставлении муниципальной услуги специалист отдела (сектора) по землепользованию комитета готовит уведомление об отказе в досрочном прекращении разрешения, которое оформляется на бланке письма комитета и подписывается заместителем мэра города, председателем комитета администрации города Хабаровска по управлению районом, а его отсутствие - лицом, исполняющим его обязанности, и направляет это извещение заявителю по адресу и способом, указанным в заявлении.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3.8.6. Срок выполнения административной процедуры: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течение 5 рабочих дней со дня поступления заявления - для принятия решения о прекращении использования земель или земельного участка или об отказе в принятии решения о прекращении использования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течение 3 рабочих дней с даты принятия решения о прекращении использования земель или земельного участка - для письменного извещения заявителя о принятом решении.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3.8.7. Результатом выполнения административной процедуры является извещение заявителя о принятом решении и выдача (направление) заявителю решения о прекращении использования земель или земельного участка или отказ в досрочном прекращении использования земель или земельного участка.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Заявитель вправе обратиться одним из способов, указанных в </w:t>
      </w:r>
      <w:hyperlink w:anchor="Par206" w:history="1">
        <w:r>
          <w:rPr>
            <w:rFonts w:ascii="Arial" w:hAnsi="Arial" w:cs="Arial"/>
            <w:color w:val="0000FF"/>
            <w:sz w:val="20"/>
            <w:szCs w:val="20"/>
          </w:rPr>
          <w:t>пункте 2.7 раздела 2</w:t>
        </w:r>
      </w:hyperlink>
      <w:r>
        <w:rPr>
          <w:rFonts w:ascii="Arial" w:hAnsi="Arial" w:cs="Arial"/>
          <w:sz w:val="20"/>
          <w:szCs w:val="20"/>
        </w:rPr>
        <w:t xml:space="preserve"> настоящего регламента, с требованием об исправлении опечаток и ошибок в документах, выданных в результате предоставления муниципальной услуги. Обращение регистрируется в день поступления в комитет.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Опечатки и ошибки исправляются, и исправленные документы направляются заявителю в течение 5 рабочих дней со дня получения такого обращения способом и по адресу, указанным в обращении. Обращение регистрируется в день поступления в комитет.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ходе приема документов оператор МФЦ:</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устанавливает личность заявителя, а также личность и полномочия представителя заявителя - в случае подачи заявления представителем заявителя (проверяет документ, удостоверяющий личность, документ, удостоверяющий полномочия представителя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бланк заявления о предоставлении муниципальной услуги для заполнения, оказывает помощь по его заполнению, проверяет правильность заполнения заявления. Заявление о предоставлении муниципальной услуги заполняется в единственном экземпляре-подлиннике и подписывается заявителем либо представителем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проводит проверку заявления о предоставлении муниципальной услуги и прилагаемых к нему документов на соответствие требованиям, предусмотренным в </w:t>
      </w:r>
      <w:hyperlink w:anchor="Par214" w:history="1">
        <w:r>
          <w:rPr>
            <w:rFonts w:ascii="Arial" w:hAnsi="Arial" w:cs="Arial"/>
            <w:color w:val="0000FF"/>
            <w:sz w:val="20"/>
            <w:szCs w:val="20"/>
          </w:rPr>
          <w:t>пункте 2.8</w:t>
        </w:r>
      </w:hyperlink>
      <w:r>
        <w:rPr>
          <w:rFonts w:ascii="Arial" w:hAnsi="Arial" w:cs="Arial"/>
          <w:sz w:val="20"/>
          <w:szCs w:val="20"/>
        </w:rPr>
        <w:t xml:space="preserve">, </w:t>
      </w:r>
      <w:hyperlink w:anchor="Par225" w:history="1">
        <w:r>
          <w:rPr>
            <w:rFonts w:ascii="Arial" w:hAnsi="Arial" w:cs="Arial"/>
            <w:color w:val="0000FF"/>
            <w:sz w:val="20"/>
            <w:szCs w:val="20"/>
          </w:rPr>
          <w:t>подпункте "а" пункта 2.10</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принимает заявление о предоставлении муниципальной услуги и прилагаемые к нему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наличия оснований, указанных в </w:t>
      </w:r>
      <w:hyperlink w:anchor="Par214" w:history="1">
        <w:r>
          <w:rPr>
            <w:rFonts w:ascii="Arial" w:hAnsi="Arial" w:cs="Arial"/>
            <w:color w:val="0000FF"/>
            <w:sz w:val="20"/>
            <w:szCs w:val="20"/>
          </w:rPr>
          <w:t>пункте 2.8</w:t>
        </w:r>
      </w:hyperlink>
      <w:r>
        <w:rPr>
          <w:rFonts w:ascii="Arial" w:hAnsi="Arial" w:cs="Arial"/>
          <w:sz w:val="20"/>
          <w:szCs w:val="20"/>
        </w:rPr>
        <w:t xml:space="preserve">, </w:t>
      </w:r>
      <w:hyperlink w:anchor="Par225" w:history="1">
        <w:r>
          <w:rPr>
            <w:rFonts w:ascii="Arial" w:hAnsi="Arial" w:cs="Arial"/>
            <w:color w:val="0000FF"/>
            <w:sz w:val="20"/>
            <w:szCs w:val="20"/>
          </w:rPr>
          <w:t>подпункте "а" пункта 2.10</w:t>
        </w:r>
      </w:hyperlink>
      <w:r>
        <w:rPr>
          <w:rFonts w:ascii="Arial" w:hAnsi="Arial" w:cs="Arial"/>
          <w:sz w:val="20"/>
          <w:szCs w:val="20"/>
        </w:rPr>
        <w:t xml:space="preserve"> настоящего регламента, при оформлении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представляет заявителю или представителю заявителя расписку в получении документов и делает об этом отметку в бланке заявления о предоставлении муниципальной услуги с подписью заявителя (представителя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регистрирует заявление о предоставлении муниципальной услуги и делает об этом отметку в бланке заявления;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информирует заявителя (представителя заявителя) о сроках рассмотрения заявления о предоставлении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Оператор МФЦ в день получения заявления и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формирует комплект представленных документов, включающий в себя сканированное заявление о предоставлении муниципальной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производит сканирование (фотографирование) заявления о предоставлении муниципальной услуги и прилагаемых к нему документов, обеспечивая соблюдение следующих требований: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повреждения листов документов;</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комитет;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формирует контейнер, в который помещаются оригинал заявления о предоставлении муниципальной услуги и прилагаемые к нему документы. Контейнер содержит информацию о комплекте документов для 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комитет.</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3.10.3. Поступившее в электронном виде в комитет заявление о предоставлении муниципальной услуги распечатывается на бумажном носителе и регистрируется в соответствии с </w:t>
      </w:r>
      <w:hyperlink w:anchor="Par243" w:history="1">
        <w:r>
          <w:rPr>
            <w:rFonts w:ascii="Arial" w:hAnsi="Arial" w:cs="Arial"/>
            <w:color w:val="0000FF"/>
            <w:sz w:val="20"/>
            <w:szCs w:val="20"/>
          </w:rPr>
          <w:t>пунктом 2.12</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3.10.4. Комитет рассматривает заявление о предоставлении муниципальной услуги и принимает решение по существу заявления в соответствии с настоящим регламентом.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3.10.5. Сканированная копия принятого решения (результата предоставления муниципальной услуги) направляется комитетом в МФЦ в электронном виде.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комитете.</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Выполнение административных процедур в электронной форме осуществляется с учетом следующих особенностей: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3.11.1. Со дня поступления заявления о предоставлении муниципальной услуги, подписанного усиленной квалифицированной электронной подписью, и прилагаемых к нему документов специалист общего отдела комитета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93"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квалификационной подписи).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3.11.2. Проверка квалификационной подписи может осуществляться специалистом общего отдела комитета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общего отдела комитета в течение одного рабочего дня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w:t>
      </w:r>
      <w:hyperlink r:id="rId94"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После получения уведомления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начальниками отделов (заведующими секторами) соответствующих отделов (секторов) комитетов администрации города по управлению районами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заместители мэра города, председатели комитетов администрации города по управлению районами или лица, исполняющие их обязанности, в чьем подчинении находятся начальники отделов (заведующие секторами).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Текущий контроль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начальниками (заведующими секторами) соответствующих отделов (секторов) комитетов администрации города по управлению районами.</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 результатам осуществления текущего контроля должностным лицам комитетов даются указания по устранению выявленных нарушений и контролируется их исполнение.</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утверждаемых комитетом. Внеплановые проверки проводятся в связи с обращениями граждан.</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Должностные лица комитета,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Контроль за соблюдением качества оказания муниципальной услуги осуществляется заместителями мэра города, председателями комитетов администрации города по управлению районами или лицами, исполняющими их обязанности, организующими и контролирующими деятельность соответствующих комитетов.</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28.02.2019 N 569)</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DD2706" w:rsidRDefault="00DD2706" w:rsidP="00DD2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18.10.2018 N 3616)</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Досудебное (внесудебное) обжалование заявителем решений</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должностного лица органа,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муниципальную услугу, или муниципального</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служащего, многофункционального центра или работника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а также организаций,</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функции по предоставлению муниципальных</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 или их работников</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31.10.2022 N 3914)</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Заявитель может обратиться с жалобой, в том числе в следующих случаях:</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10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456" w:history="1">
        <w:r>
          <w:rPr>
            <w:rFonts w:ascii="Arial" w:hAnsi="Arial" w:cs="Arial"/>
            <w:color w:val="0000FF"/>
            <w:sz w:val="20"/>
            <w:szCs w:val="20"/>
          </w:rPr>
          <w:t>подразделом 5.4</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6" w:name="Par456"/>
      <w:bookmarkEnd w:id="26"/>
      <w:r>
        <w:rPr>
          <w:rFonts w:ascii="Arial" w:hAnsi="Arial" w:cs="Arial"/>
          <w:sz w:val="20"/>
          <w:szCs w:val="20"/>
        </w:rPr>
        <w:t>5.4. Жалоба подается в администрацию города Хабаровска следующими способами: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письменном виде почтовым сообщением по адресу: 680000, г. Хабаровск, ул. Карла Маркса. 66; а также по адресам, указанным в </w:t>
      </w:r>
      <w:hyperlink w:anchor="Par103" w:history="1">
        <w:r>
          <w:rPr>
            <w:rFonts w:ascii="Arial" w:hAnsi="Arial" w:cs="Arial"/>
            <w:color w:val="0000FF"/>
            <w:sz w:val="20"/>
            <w:szCs w:val="20"/>
          </w:rPr>
          <w:t>подпункте 1.4.1 пункта 1.4 раздела 1</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письменном виде при личном обращении по адресам, в дни и часы, указанные в </w:t>
      </w:r>
      <w:hyperlink w:anchor="Par103" w:history="1">
        <w:r>
          <w:rPr>
            <w:rFonts w:ascii="Arial" w:hAnsi="Arial" w:cs="Arial"/>
            <w:color w:val="0000FF"/>
            <w:sz w:val="20"/>
            <w:szCs w:val="20"/>
          </w:rPr>
          <w:t>подпункте 1.4.1 пункта 1.4 раздела 1</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форме электронного документа, подписанного электронной подписью в соответствии с требованиями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w:t>
      </w:r>
      <w:r>
        <w:rPr>
          <w:rFonts w:ascii="Arial" w:hAnsi="Arial" w:cs="Arial"/>
          <w:sz w:val="20"/>
          <w:szCs w:val="20"/>
        </w:rPr>
        <w:lastRenderedPageBreak/>
        <w:t xml:space="preserve">государственных и муниципальных услуг Хабаровского края uslugi27.ru, официального сайта администрации города Хабаровска khv27.ru, на электронную почту администрации города Хабаровска cityhall@khv27.ru и (или) на электронную почту комитетов, указанную в </w:t>
      </w:r>
      <w:hyperlink w:anchor="Par103" w:history="1">
        <w:r>
          <w:rPr>
            <w:rFonts w:ascii="Arial" w:hAnsi="Arial" w:cs="Arial"/>
            <w:color w:val="0000FF"/>
            <w:sz w:val="20"/>
            <w:szCs w:val="20"/>
          </w:rPr>
          <w:t>подпункте 1.4.1 пункта 1.4 раздела 1</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Жалоба на решения и действия (бездействие) администрации города Хабаровска, заместителя мэра города, председателя комитета администрации города Хабаровска по управлению районом или лица, исполняющего его обязанности, принятые (осуществляемые) при предоставлении муниципальной услуги, подается на имя мэра города Хабаровска и рассматривается мэром города Хабаровска.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Жалоба на решения и действия (бездействие) должностных лиц или муниципальных служащих комитета рассматривается заместителями мэра города, председателя комитета администрации города Хабаровска по управлению районом.</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указанных в </w:t>
      </w:r>
      <w:hyperlink r:id="rId106"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7" w:name="Par468"/>
      <w:bookmarkEnd w:id="27"/>
      <w:r>
        <w:rPr>
          <w:rFonts w:ascii="Arial" w:hAnsi="Arial" w:cs="Arial"/>
          <w:sz w:val="20"/>
          <w:szCs w:val="20"/>
        </w:rPr>
        <w:t>5.6. Результат досудебного (внесудебного) обжалования.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 результатам рассмотрения жалобы принимается одно из следующих решений:</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56" w:history="1">
        <w:r>
          <w:rPr>
            <w:rFonts w:ascii="Arial" w:hAnsi="Arial" w:cs="Arial"/>
            <w:color w:val="0000FF"/>
            <w:sz w:val="20"/>
            <w:szCs w:val="20"/>
          </w:rPr>
          <w:t>пунктом 5.4</w:t>
        </w:r>
      </w:hyperlink>
      <w:r>
        <w:rPr>
          <w:rFonts w:ascii="Arial" w:hAnsi="Arial" w:cs="Arial"/>
          <w:sz w:val="20"/>
          <w:szCs w:val="20"/>
        </w:rPr>
        <w:t xml:space="preserve"> настоящего раздела настоящего регламента, незамедлительно направляют имеющиеся материалы в органы прокуратуры.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456" w:history="1">
        <w:r>
          <w:rPr>
            <w:rFonts w:ascii="Arial" w:hAnsi="Arial" w:cs="Arial"/>
            <w:color w:val="0000FF"/>
            <w:sz w:val="20"/>
            <w:szCs w:val="20"/>
          </w:rPr>
          <w:t>пунктом 5.4</w:t>
        </w:r>
      </w:hyperlink>
      <w:r>
        <w:rPr>
          <w:rFonts w:ascii="Arial" w:hAnsi="Arial" w:cs="Arial"/>
          <w:sz w:val="20"/>
          <w:szCs w:val="20"/>
        </w:rPr>
        <w:t xml:space="preserve"> настоящего раздела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468" w:history="1">
        <w:r>
          <w:rPr>
            <w:rFonts w:ascii="Arial" w:hAnsi="Arial" w:cs="Arial"/>
            <w:color w:val="0000FF"/>
            <w:sz w:val="20"/>
            <w:szCs w:val="20"/>
          </w:rPr>
          <w:t>пункте 5.6</w:t>
        </w:r>
      </w:hyperlink>
      <w:r>
        <w:rPr>
          <w:rFonts w:ascii="Arial" w:hAnsi="Arial" w:cs="Arial"/>
          <w:sz w:val="20"/>
          <w:szCs w:val="20"/>
        </w:rPr>
        <w:t xml:space="preserve"> настоящего раздела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указанном в данном пункте настоящего раздела настоящего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указанном в данном пункте настоящего раздела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bookmarkStart w:id="28" w:name="Par478"/>
      <w:bookmarkEnd w:id="28"/>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456" w:history="1">
        <w:r>
          <w:rPr>
            <w:rFonts w:ascii="Arial" w:hAnsi="Arial" w:cs="Arial"/>
            <w:color w:val="0000FF"/>
            <w:sz w:val="20"/>
            <w:szCs w:val="20"/>
          </w:rPr>
          <w:t>пункте 5.4</w:t>
        </w:r>
      </w:hyperlink>
      <w:r>
        <w:rPr>
          <w:rFonts w:ascii="Arial" w:hAnsi="Arial" w:cs="Arial"/>
          <w:sz w:val="20"/>
          <w:szCs w:val="20"/>
        </w:rPr>
        <w:t xml:space="preserve"> настоящего регламента.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комитетом в срок, указанный в </w:t>
      </w:r>
      <w:hyperlink w:anchor="Par478"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настоящего регламента, почтовым отправлением по адресу, указанному в письменном обращении заявителя.</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комитетом администрации города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Хабаровска по управлению районом разрешения</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размещение объектов, виды которых</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установлены Правительством Российской</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на землях или земельных участках,</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или находящихся в</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собственности, без</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земельных участков 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установления сервитутов, публичного сервитута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на территории городского округа "Город Хабаровск"</w:t>
      </w:r>
    </w:p>
    <w:p w:rsidR="00DD2706" w:rsidRDefault="00DD2706" w:rsidP="00DD270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27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16.04.2021 </w:t>
            </w:r>
            <w:hyperlink r:id="rId107" w:history="1">
              <w:r>
                <w:rPr>
                  <w:rFonts w:ascii="Arial" w:hAnsi="Arial" w:cs="Arial"/>
                  <w:color w:val="0000FF"/>
                  <w:sz w:val="20"/>
                  <w:szCs w:val="20"/>
                </w:rPr>
                <w:t>N 1384</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31.10.2022 </w:t>
            </w:r>
            <w:hyperlink r:id="rId108" w:history="1">
              <w:r>
                <w:rPr>
                  <w:rFonts w:ascii="Arial" w:hAnsi="Arial" w:cs="Arial"/>
                  <w:color w:val="0000FF"/>
                  <w:sz w:val="20"/>
                  <w:szCs w:val="20"/>
                </w:rPr>
                <w:t>N 3914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p>
        </w:tc>
      </w:tr>
    </w:tbl>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9" w:name="Par506"/>
      <w:bookmarkEnd w:id="29"/>
      <w:r>
        <w:rPr>
          <w:rFonts w:ascii="Courier New" w:eastAsiaTheme="minorHAnsi" w:hAnsi="Courier New" w:cs="Courier New"/>
          <w:color w:val="auto"/>
          <w:sz w:val="20"/>
          <w:szCs w:val="20"/>
        </w:rPr>
        <w:t xml:space="preserve">                              ПРИМЕРНАЯ ФОРМА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разрешения комитета на размещение объектов, виды которых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установлены Правительством Российской Федерации, на землях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земельных участках, государственная собственность</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которые не разграничена или находящихся в муниципальной</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собственности, без предоставления земельных участков</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установления сервитутов на территории городского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округа "Город Хабаровск"</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комитета)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 N 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w:t>
      </w:r>
      <w:hyperlink r:id="rId109" w:history="1">
        <w:r>
          <w:rPr>
            <w:rFonts w:ascii="Courier New" w:eastAsiaTheme="minorHAnsi" w:hAnsi="Courier New" w:cs="Courier New"/>
            <w:color w:val="0000FF"/>
            <w:sz w:val="20"/>
            <w:szCs w:val="20"/>
          </w:rPr>
          <w:t>пунктом 3 статьи 39.36</w:t>
        </w:r>
      </w:hyperlink>
      <w:r>
        <w:rPr>
          <w:rFonts w:ascii="Courier New" w:eastAsiaTheme="minorHAnsi" w:hAnsi="Courier New" w:cs="Courier New"/>
          <w:color w:val="auto"/>
          <w:sz w:val="20"/>
          <w:szCs w:val="20"/>
        </w:rPr>
        <w:t xml:space="preserve"> Земельного кодекса Российской</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Федерации,  </w:t>
      </w:r>
      <w:hyperlink r:id="rId110" w:history="1">
        <w:r>
          <w:rPr>
            <w:rFonts w:ascii="Courier New" w:eastAsiaTheme="minorHAnsi" w:hAnsi="Courier New" w:cs="Courier New"/>
            <w:color w:val="0000FF"/>
            <w:sz w:val="20"/>
            <w:szCs w:val="20"/>
          </w:rPr>
          <w:t>Постановлением</w:t>
        </w:r>
      </w:hyperlink>
      <w:r>
        <w:rPr>
          <w:rFonts w:ascii="Courier New" w:eastAsiaTheme="minorHAnsi" w:hAnsi="Courier New" w:cs="Courier New"/>
          <w:color w:val="auto"/>
          <w:sz w:val="20"/>
          <w:szCs w:val="20"/>
        </w:rPr>
        <w:t xml:space="preserve"> Правительства Российской Федерации от 03.12.2014</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1300  "Об  утверждении  перечня видов объектов, размещение которых может</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осуществляться   на   землях   или   земельных   участках,   находящихся  в</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или   муниципальной   собственности,  без  предоставления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земельных участков и установления сервитутов", </w:t>
      </w:r>
      <w:hyperlink r:id="rId111" w:history="1">
        <w:r>
          <w:rPr>
            <w:rFonts w:ascii="Courier New" w:eastAsiaTheme="minorHAnsi" w:hAnsi="Courier New" w:cs="Courier New"/>
            <w:color w:val="0000FF"/>
            <w:sz w:val="20"/>
            <w:szCs w:val="20"/>
          </w:rPr>
          <w:t>постановлением</w:t>
        </w:r>
      </w:hyperlink>
      <w:r>
        <w:rPr>
          <w:rFonts w:ascii="Courier New" w:eastAsiaTheme="minorHAnsi" w:hAnsi="Courier New" w:cs="Courier New"/>
          <w:color w:val="auto"/>
          <w:sz w:val="20"/>
          <w:szCs w:val="20"/>
        </w:rPr>
        <w:t xml:space="preserve"> Правительства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Хабаровского  края  от  07.09.2017  N  364-пр  "Об  утверждении Положения 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порядке  и  об  условиях  размещения  объектов,  виды  которых  установлены</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Правительством  Российской  Федерации,  на  землях  или земельных участках,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находящихся   в   государственной   или  муниципальной  собственности,  без</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предоставления  земельных  участков и установления сервитутов на территории</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Хабаровского  края  и  о признании утратившими силу отдельных постановлений</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Правительства Хабаровского края"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Разрешить 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фамилия, имя, отчество (последнее - при</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физического лица, индивидуального предпринимателя)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разместить  на  землях  и (или)  земельном  участке  с кадастровым  номером</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площадью ________ кв. метров, расположенном</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или местонахождение земель или земельного участка)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следующие объекты: 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всех объектов)</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срок до _____________ согласно прилагаемой схеме границ предполагаемых к</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использованию  земель  или  части  земельного  участка на кадастровом плане</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платы за размещение  объекта на землях и (или) земельном участке</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случае использования земель, земельного участка или его части за плату)</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0" w:name="Par547"/>
      <w:bookmarkEnd w:id="30"/>
      <w:r>
        <w:rPr>
          <w:rFonts w:ascii="Courier New" w:eastAsiaTheme="minorHAnsi" w:hAnsi="Courier New" w:cs="Courier New"/>
          <w:color w:val="auto"/>
          <w:sz w:val="20"/>
          <w:szCs w:val="20"/>
        </w:rPr>
        <w:t xml:space="preserve">    2.  В случае если использование земельного участка привело к порче либо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уничтожению  плодородного  слоя почвы в границах такого земельного участка,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лицо, получившее разрешение, возлагается обязанность:</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привести   земельный   участок  в  состояние,  пригодное  для  его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использования в соответствии с разрешенным использованием;</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выполнить необходимые работы по рекультивации земельного участка.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1" w:name="Par553"/>
      <w:bookmarkEnd w:id="31"/>
      <w:r>
        <w:rPr>
          <w:rFonts w:ascii="Courier New" w:eastAsiaTheme="minorHAnsi" w:hAnsi="Courier New" w:cs="Courier New"/>
          <w:color w:val="auto"/>
          <w:sz w:val="20"/>
          <w:szCs w:val="20"/>
        </w:rPr>
        <w:t xml:space="preserve">    3.  Лицо, получившее разрешение, обязано установить охранные (защитные)</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зоны   в   отношении   размещаемых   объектов  в  случаях,  предусмотренных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Действие  данного  разрешения  прекращается  со  дня предоставления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 гражданину или юридическому лицу.</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2" w:name="Par558"/>
      <w:bookmarkEnd w:id="32"/>
      <w:r>
        <w:rPr>
          <w:rFonts w:ascii="Courier New" w:eastAsiaTheme="minorHAnsi" w:hAnsi="Courier New" w:cs="Courier New"/>
          <w:color w:val="auto"/>
          <w:sz w:val="20"/>
          <w:szCs w:val="20"/>
        </w:rPr>
        <w:t xml:space="preserve">    5.   Разрешение   не   дает  права  на  размещение  не  предусмотренных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разрешением  объектов,  а  также  на строительство (реконструкцию) объектов</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капитального   строительства   на  используемых  им  землях  или  земельных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участках.</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Настоящее разрешение не дает права на производство земляных работ.</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Действие данного разрешения прекращается в случае нарушения условий,</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указанных в </w:t>
      </w:r>
      <w:hyperlink w:anchor="Par547" w:history="1">
        <w:r>
          <w:rPr>
            <w:rFonts w:ascii="Courier New" w:eastAsiaTheme="minorHAnsi" w:hAnsi="Courier New" w:cs="Courier New"/>
            <w:color w:val="0000FF"/>
            <w:sz w:val="20"/>
            <w:szCs w:val="20"/>
          </w:rPr>
          <w:t>пунктах 2</w:t>
        </w:r>
      </w:hyperlink>
      <w:r>
        <w:rPr>
          <w:rFonts w:ascii="Courier New" w:eastAsiaTheme="minorHAnsi" w:hAnsi="Courier New" w:cs="Courier New"/>
          <w:color w:val="auto"/>
          <w:sz w:val="20"/>
          <w:szCs w:val="20"/>
        </w:rPr>
        <w:t xml:space="preserve">, </w:t>
      </w:r>
      <w:hyperlink w:anchor="Par553" w:history="1">
        <w:r>
          <w:rPr>
            <w:rFonts w:ascii="Courier New" w:eastAsiaTheme="minorHAnsi" w:hAnsi="Courier New" w:cs="Courier New"/>
            <w:color w:val="0000FF"/>
            <w:sz w:val="20"/>
            <w:szCs w:val="20"/>
          </w:rPr>
          <w:t>3</w:t>
        </w:r>
      </w:hyperlink>
      <w:r>
        <w:rPr>
          <w:rFonts w:ascii="Courier New" w:eastAsiaTheme="minorHAnsi" w:hAnsi="Courier New" w:cs="Courier New"/>
          <w:color w:val="auto"/>
          <w:sz w:val="20"/>
          <w:szCs w:val="20"/>
        </w:rPr>
        <w:t xml:space="preserve">, </w:t>
      </w:r>
      <w:hyperlink w:anchor="Par558" w:history="1">
        <w:r>
          <w:rPr>
            <w:rFonts w:ascii="Courier New" w:eastAsiaTheme="minorHAnsi" w:hAnsi="Courier New" w:cs="Courier New"/>
            <w:color w:val="0000FF"/>
            <w:sz w:val="20"/>
            <w:szCs w:val="20"/>
          </w:rPr>
          <w:t>5</w:t>
        </w:r>
      </w:hyperlink>
      <w:r>
        <w:rPr>
          <w:rFonts w:ascii="Courier New" w:eastAsiaTheme="minorHAnsi" w:hAnsi="Courier New" w:cs="Courier New"/>
          <w:color w:val="auto"/>
          <w:sz w:val="20"/>
          <w:szCs w:val="20"/>
        </w:rPr>
        <w:t xml:space="preserve"> настоящего разрешения.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Действие данного разрешения продлено на срок ______ (в случае подачи</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заявления о продлении действия разрешения).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расчет размера платы за размещение объекта;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схема  границ  предполагаемых к использованию под размещение объекта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  или  частей  земельных  участков  на кадастровом плане территории с</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указанием  площади  и  координат характерных точек границ земель или частей</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земельных участков.</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Должностное лицо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 предоставляющего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муниципальную услугу      __________________  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комитетом администрации города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Хабаровска по управлению районом разрешения</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размещение объектов, виды которых</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установлены Правительством Российской</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на землях или земельных участках,</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или находящихся в</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собственности, без</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земельных участков 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установления сервитутов, публичного сервитута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городского округа "Город Хабаровск"</w:t>
      </w:r>
    </w:p>
    <w:p w:rsidR="00DD2706" w:rsidRDefault="00DD2706" w:rsidP="00DD270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270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16.04.2021 </w:t>
            </w:r>
            <w:hyperlink r:id="rId112" w:history="1">
              <w:r>
                <w:rPr>
                  <w:rFonts w:ascii="Arial" w:hAnsi="Arial" w:cs="Arial"/>
                  <w:color w:val="0000FF"/>
                  <w:sz w:val="20"/>
                  <w:szCs w:val="20"/>
                </w:rPr>
                <w:t>N 1384</w:t>
              </w:r>
            </w:hyperlink>
            <w:r>
              <w:rPr>
                <w:rFonts w:ascii="Arial" w:hAnsi="Arial" w:cs="Arial"/>
                <w:color w:val="392C69"/>
                <w:sz w:val="20"/>
                <w:szCs w:val="20"/>
              </w:rPr>
              <w:t>,</w:t>
            </w:r>
          </w:p>
          <w:p w:rsidR="00DD2706" w:rsidRDefault="00DD270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31.10.2022 </w:t>
            </w:r>
            <w:hyperlink r:id="rId113" w:history="1">
              <w:r>
                <w:rPr>
                  <w:rFonts w:ascii="Arial" w:hAnsi="Arial" w:cs="Arial"/>
                  <w:color w:val="0000FF"/>
                  <w:sz w:val="20"/>
                  <w:szCs w:val="20"/>
                </w:rPr>
                <w:t>N 3914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2706" w:rsidRDefault="00DD2706">
            <w:pPr>
              <w:autoSpaceDE w:val="0"/>
              <w:autoSpaceDN w:val="0"/>
              <w:adjustRightInd w:val="0"/>
              <w:spacing w:after="0" w:line="240" w:lineRule="auto"/>
              <w:jc w:val="center"/>
              <w:rPr>
                <w:rFonts w:ascii="Arial" w:hAnsi="Arial" w:cs="Arial"/>
                <w:color w:val="392C69"/>
                <w:sz w:val="20"/>
                <w:szCs w:val="20"/>
              </w:rPr>
            </w:pPr>
          </w:p>
        </w:tc>
      </w:tr>
    </w:tbl>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center"/>
        <w:rPr>
          <w:rFonts w:ascii="Arial" w:hAnsi="Arial" w:cs="Arial"/>
          <w:sz w:val="20"/>
          <w:szCs w:val="20"/>
        </w:rPr>
      </w:pPr>
      <w:bookmarkStart w:id="33" w:name="Par601"/>
      <w:bookmarkEnd w:id="33"/>
      <w:r>
        <w:rPr>
          <w:rFonts w:ascii="Arial" w:hAnsi="Arial" w:cs="Arial"/>
          <w:sz w:val="20"/>
          <w:szCs w:val="20"/>
        </w:rPr>
        <w:t>ПРИМЕРНАЯ ФОРМА</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решения о прекращении использования земель или земельных</w:t>
      </w:r>
    </w:p>
    <w:p w:rsidR="00DD2706" w:rsidRDefault="00DD2706" w:rsidP="00DD27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участков</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органа)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 N __________:</w:t>
      </w: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14" w:history="1">
        <w:r>
          <w:rPr>
            <w:rFonts w:ascii="Arial" w:hAnsi="Arial" w:cs="Arial"/>
            <w:color w:val="0000FF"/>
            <w:sz w:val="20"/>
            <w:szCs w:val="20"/>
          </w:rPr>
          <w:t>пунктом 3 статьи 39.36</w:t>
        </w:r>
      </w:hyperlink>
      <w:r>
        <w:rPr>
          <w:rFonts w:ascii="Arial" w:hAnsi="Arial" w:cs="Arial"/>
          <w:sz w:val="20"/>
          <w:szCs w:val="20"/>
        </w:rPr>
        <w:t xml:space="preserve"> Земельного кодекса Российской Федерации, </w:t>
      </w:r>
      <w:hyperlink r:id="rId1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07 сентября 2017 года N 364-пр "Об утверждении Положения о порядке и об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Хабаровского края и о признании утратившими силу отдельных постановлений Правительства Хабаровского края"</w:t>
      </w:r>
    </w:p>
    <w:p w:rsidR="00DD2706" w:rsidRDefault="00DD2706" w:rsidP="00DD2706">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Прекратить использование земель или земельного участка с кадастровым</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номером 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площадью ___________ кв. метров, расположенных 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или местонахождение земель или земельного участка)</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используемого 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фамилия, имя, отчество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физического лица, индивидуального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предпринимателя)</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разрешения от ______________ N ___________.</w:t>
      </w: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Отменить разрешение от ______________ N ___________ на размещение объектов на землях или земельных участках,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публичного сервитута.</w:t>
      </w:r>
    </w:p>
    <w:p w:rsidR="00DD2706" w:rsidRDefault="00DD2706" w:rsidP="00DD27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использование земельного участка привело к порче либо уничтожению плодородного слоя почвы в границах такого земельного участка, на лицо, получившее разрешение, возлагается обязанность провести рекультивацию земель или земельного участка (его части) в соответствии с законодательством Российской Федерации.</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Должностное лицо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 предоставляющего</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муниципальную услугу ___________  ________________________</w:t>
      </w:r>
    </w:p>
    <w:p w:rsidR="00DD2706" w:rsidRDefault="00DD2706" w:rsidP="00DD270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разрешения на размещение объектов,</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виды которых установлены Правительством</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на землях или</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земельных участках, государственная</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собственность на которые не разграничена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находящихся в муниципальной</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собственности, без предоставления земельных</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участков и установления сервитутов</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городского округа</w:t>
      </w:r>
    </w:p>
    <w:p w:rsidR="00DD2706" w:rsidRDefault="00DD2706" w:rsidP="00DD27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Хабаровск"</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 РАЗРЕШЕНИЯ</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РАЗМЕЩЕНИЕ ОБЪЕКТОВ, ВИДЫ КОТОРЫХ УСТАНОВЛЕНЫ</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ПРАВИТЕЛЬСТВОМ РОССИЙСКОЙ ФЕДЕРАЦИИ, НА ЗЕМЛЯХ ИЛИ ЗЕМЕЛЬНЫХ</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УЧАСТКАХ, ГОСУДАРСТВЕННАЯ СОБСТВЕННОСТЬ НА КОТОРЫЕ</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 РАЗГРАНИЧЕНА ИЛИ НАХОДЯЩИХСЯ В МУНИЦИПАЛЬНОЙ</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БЕЗ ПРЕДОСТАВЛЕНИЯ ЗЕМЕЛЬНЫХ УЧАСТКОВ</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УСТАНОВЛЕНИЯ СЕРВИТУТОВ НА ТЕРРИТОРИИ ГОРОДСКОГО ОКРУГА</w:t>
      </w:r>
    </w:p>
    <w:p w:rsidR="00DD2706" w:rsidRDefault="00DD2706" w:rsidP="00DD270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 ХАБАРОВСК"</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1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16.04.2021 N 1384.</w:t>
      </w: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autoSpaceDE w:val="0"/>
        <w:autoSpaceDN w:val="0"/>
        <w:adjustRightInd w:val="0"/>
        <w:spacing w:after="0" w:line="240" w:lineRule="auto"/>
        <w:jc w:val="both"/>
        <w:rPr>
          <w:rFonts w:ascii="Arial" w:hAnsi="Arial" w:cs="Arial"/>
          <w:sz w:val="20"/>
          <w:szCs w:val="20"/>
        </w:rPr>
      </w:pPr>
    </w:p>
    <w:p w:rsidR="00DD2706" w:rsidRDefault="00DD2706" w:rsidP="00DD2706">
      <w:pPr>
        <w:pBdr>
          <w:top w:val="single" w:sz="6" w:space="0" w:color="auto"/>
        </w:pBdr>
        <w:autoSpaceDE w:val="0"/>
        <w:autoSpaceDN w:val="0"/>
        <w:adjustRightInd w:val="0"/>
        <w:spacing w:before="100" w:after="100" w:line="240" w:lineRule="auto"/>
        <w:jc w:val="both"/>
        <w:rPr>
          <w:rFonts w:ascii="Arial" w:hAnsi="Arial" w:cs="Arial"/>
          <w:sz w:val="2"/>
          <w:szCs w:val="2"/>
        </w:rPr>
      </w:pPr>
    </w:p>
    <w:p w:rsidR="002F6226" w:rsidRDefault="002F6226">
      <w:bookmarkStart w:id="34" w:name="_GoBack"/>
      <w:bookmarkEnd w:id="34"/>
    </w:p>
    <w:sectPr w:rsidR="002F6226" w:rsidSect="00CD55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06"/>
    <w:rsid w:val="002F6226"/>
    <w:rsid w:val="00DD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8BE9B-B299-40EB-B36F-4C97911D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E725868E5EB8B275C3FE626367BFC502D5601B9D7237F97E1BB0413E1481A8D4DEC64631689900EBAF42EBDF37EC23D8F622B3C93612B49474639CEDz9X" TargetMode="External"/><Relationship Id="rId117" Type="http://schemas.openxmlformats.org/officeDocument/2006/relationships/fontTable" Target="fontTable.xml"/><Relationship Id="rId21" Type="http://schemas.openxmlformats.org/officeDocument/2006/relationships/hyperlink" Target="consultantplus://offline/ref=0DE725868E5EB8B275C3FE626367BFC502D5601B9D7237FA731DB0413E1481A8D4DEC64631689900EBAF42E8D137EC23D8F622B3C93612B49474639CEDz9X" TargetMode="External"/><Relationship Id="rId42" Type="http://schemas.openxmlformats.org/officeDocument/2006/relationships/hyperlink" Target="consultantplus://offline/ref=0DE725868E5EB8B275C3FE626367BFC502D5601B9D7232F17E17B0413E1481A8D4DEC64631689900EBAF42E9D437EC23D8F622B3C93612B49474639CEDz9X" TargetMode="External"/><Relationship Id="rId47" Type="http://schemas.openxmlformats.org/officeDocument/2006/relationships/hyperlink" Target="consultantplus://offline/ref=0DE725868E5EB8B275C3FE626367BFC502D5601B9D723EFD7F1DB0413E1481A8D4DEC64631689900EBAF42EAD637EC23D8F622B3C93612B49474639CEDz9X" TargetMode="External"/><Relationship Id="rId63" Type="http://schemas.openxmlformats.org/officeDocument/2006/relationships/hyperlink" Target="consultantplus://offline/ref=0DE725868E5EB8B275C3FE626367BFC502D5601B9D723EFD7F1DB0413E1481A8D4DEC64631689900EBAF42ECD537EC23D8F622B3C93612B49474639CEDz9X" TargetMode="External"/><Relationship Id="rId68" Type="http://schemas.openxmlformats.org/officeDocument/2006/relationships/hyperlink" Target="consultantplus://offline/ref=0DE725868E5EB8B275C3E06F750BE1C907DC3B1395713CAE2B4BB616614487FD949EC014732F9F55BAEB17E5D53FA6729FBD2DB1C8E2zBX" TargetMode="External"/><Relationship Id="rId84" Type="http://schemas.openxmlformats.org/officeDocument/2006/relationships/hyperlink" Target="consultantplus://offline/ref=0DE725868E5EB8B275C3FE626367BFC502D5601B9D7237F97E1BB0413E1481A8D4DEC64631689900EBAF43ECD737EC23D8F622B3C93612B49474639CEDz9X" TargetMode="External"/><Relationship Id="rId89" Type="http://schemas.openxmlformats.org/officeDocument/2006/relationships/hyperlink" Target="consultantplus://offline/ref=0DE725868E5EB8B275C3FE626367BFC502D5601B9D7237F97E1BB0413E1481A8D4DEC64631689900EBAF43ECD537EC23D8F622B3C93612B49474639CEDz9X" TargetMode="External"/><Relationship Id="rId112" Type="http://schemas.openxmlformats.org/officeDocument/2006/relationships/hyperlink" Target="consultantplus://offline/ref=0DE725868E5EB8B275C3FE626367BFC502D5601B9D7237F97E1BB0413E1481A8D4DEC64631689900EBAF42EBDE37EC23D8F622B3C93612B49474639CEDz9X" TargetMode="External"/><Relationship Id="rId16" Type="http://schemas.openxmlformats.org/officeDocument/2006/relationships/hyperlink" Target="consultantplus://offline/ref=0DE725868E5EB8B275C3FE626367BFC502D5601B9D7334FF7E19B0413E1481A8D4DEC64631689900EBAF42EED537EC23D8F622B3C93612B49474639CEDz9X" TargetMode="External"/><Relationship Id="rId107" Type="http://schemas.openxmlformats.org/officeDocument/2006/relationships/hyperlink" Target="consultantplus://offline/ref=0DE725868E5EB8B275C3FE626367BFC502D5601B9D7237F97E1BB0413E1481A8D4DEC64631689900EBAF43EEDE37EC23D8F622B3C93612B49474639CEDz9X" TargetMode="External"/><Relationship Id="rId11" Type="http://schemas.openxmlformats.org/officeDocument/2006/relationships/hyperlink" Target="consultantplus://offline/ref=0DE725868E5EB8B275C3E06F750BE1C907DD3E109F713CAE2B4BB616614487FD949EC013722C9408EFA416B99369B5709FBD2FB2D42A12B5E8z9X" TargetMode="External"/><Relationship Id="rId32" Type="http://schemas.openxmlformats.org/officeDocument/2006/relationships/hyperlink" Target="consultantplus://offline/ref=0DE725868E5EB8B275C3E06F750BE1C907DD3D1395763CAE2B4BB616614487FD869E981F702F8A01E8B140E8D5E3zFX" TargetMode="External"/><Relationship Id="rId37" Type="http://schemas.openxmlformats.org/officeDocument/2006/relationships/hyperlink" Target="consultantplus://offline/ref=0DE725868E5EB8B275C3E06F750BE1C902DF38129A7C3CAE2B4BB616614487FD869E981F702F8A01E8B140E8D5E3zFX" TargetMode="External"/><Relationship Id="rId53" Type="http://schemas.openxmlformats.org/officeDocument/2006/relationships/hyperlink" Target="consultantplus://offline/ref=0DE725868E5EB8B275C3FE626367BFC502D5601B9D7336FF721CB0413E1481A8D4DEC64631689900EBAF42ECD337EC23D8F622B3C93612B49474639CEDz9X" TargetMode="External"/><Relationship Id="rId58" Type="http://schemas.openxmlformats.org/officeDocument/2006/relationships/hyperlink" Target="consultantplus://offline/ref=0DE725868E5EB8B275C3FE626367BFC502D5601B9D723EFD7F1DB0413E1481A8D4DEC64631689900EBAF42EBD337EC23D8F622B3C93612B49474639CEDz9X" TargetMode="External"/><Relationship Id="rId74" Type="http://schemas.openxmlformats.org/officeDocument/2006/relationships/hyperlink" Target="consultantplus://offline/ref=0DE725868E5EB8B275C3FE626367BFC502D5601B9D7336FF721CB0413E1481A8D4DEC64631689900EBAF42EDDE37EC23D8F622B3C93612B49474639CEDz9X" TargetMode="External"/><Relationship Id="rId79" Type="http://schemas.openxmlformats.org/officeDocument/2006/relationships/hyperlink" Target="consultantplus://offline/ref=0DE725868E5EB8B275C3FE626367BFC502D5601B9D7336FF721CB0413E1481A8D4DEC64631689900EBAF42EED637EC23D8F622B3C93612B49474639CEDz9X" TargetMode="External"/><Relationship Id="rId102" Type="http://schemas.openxmlformats.org/officeDocument/2006/relationships/hyperlink" Target="consultantplus://offline/ref=0DE725868E5EB8B275C3E06F750BE1C907DD3E109F713CAE2B4BB616614487FD869E981F702F8A01E8B140E8D5E3zFX" TargetMode="External"/><Relationship Id="rId5" Type="http://schemas.openxmlformats.org/officeDocument/2006/relationships/hyperlink" Target="consultantplus://offline/ref=0DE725868E5EB8B275C3FE626367BFC502D5601B9D7237FC7217B0413E1481A8D4DEC64631689900EBAF42E8D237EC23D8F622B3C93612B49474639CEDz9X" TargetMode="External"/><Relationship Id="rId90" Type="http://schemas.openxmlformats.org/officeDocument/2006/relationships/hyperlink" Target="consultantplus://offline/ref=0DE725868E5EB8B275C3FE626367BFC502D5601B9D7336FF721CB0413E1481A8D4DEC64631689900EBAF42EEDF37EC23D8F622B3C93612B49474639CEDz9X" TargetMode="External"/><Relationship Id="rId95" Type="http://schemas.openxmlformats.org/officeDocument/2006/relationships/hyperlink" Target="consultantplus://offline/ref=0DE725868E5EB8B275C3FE626367BFC502D5601B9D7336FF721CB0413E1481A8D4DEC64631689900EBAF43EAD737EC23D8F622B3C93612B49474639CEDz9X" TargetMode="External"/><Relationship Id="rId22" Type="http://schemas.openxmlformats.org/officeDocument/2006/relationships/hyperlink" Target="consultantplus://offline/ref=0DE725868E5EB8B275C3FE626367BFC502D5601B9D7237FC7217B0413E1481A8D4DEC64631689900EBAF42E8D137EC23D8F622B3C93612B49474639CEDz9X" TargetMode="External"/><Relationship Id="rId27" Type="http://schemas.openxmlformats.org/officeDocument/2006/relationships/hyperlink" Target="consultantplus://offline/ref=0DE725868E5EB8B275C3FE626367BFC502D5601B9D7237FA731DB0413E1481A8D4DEC64631689900EBAF42E8DF37EC23D8F622B3C93612B49474639CEDz9X" TargetMode="External"/><Relationship Id="rId43" Type="http://schemas.openxmlformats.org/officeDocument/2006/relationships/hyperlink" Target="consultantplus://offline/ref=0DE725868E5EB8B275C3FE626367BFC502D5601B9D723EFD7F1DB0413E1481A8D4DEC64631689900EBAF42EAD737EC23D8F622B3C93612B49474639CEDz9X" TargetMode="External"/><Relationship Id="rId48" Type="http://schemas.openxmlformats.org/officeDocument/2006/relationships/hyperlink" Target="consultantplus://offline/ref=0DE725868E5EB8B275C3FE626367BFC502D5601B9D7237F97E1BB0413E1481A8D4DEC64631689900EBAF42EDDF37EC23D8F622B3C93612B49474639CEDz9X" TargetMode="External"/><Relationship Id="rId64" Type="http://schemas.openxmlformats.org/officeDocument/2006/relationships/hyperlink" Target="consultantplus://offline/ref=0DE725868E5EB8B275C3FE626367BFC502D5601B9D7237F97E1BB0413E1481A8D4DEC64631689900EBAF42EFD637EC23D8F622B3C93612B49474639CEDz9X" TargetMode="External"/><Relationship Id="rId69" Type="http://schemas.openxmlformats.org/officeDocument/2006/relationships/hyperlink" Target="consultantplus://offline/ref=0DE725868E5EB8B275C3E06F750BE1C907DC3B1395713CAE2B4BB616614487FD949EC014732D9F55BAEB17E5D53FA6729FBD2DB1C8E2zBX" TargetMode="External"/><Relationship Id="rId113" Type="http://schemas.openxmlformats.org/officeDocument/2006/relationships/hyperlink" Target="consultantplus://offline/ref=0DE725868E5EB8B275C3FE626367BFC502D5601B9D723EFD7F1DB0413E1481A8D4DEC64631689900EBAF40EADF37EC23D8F622B3C93612B49474639CEDz9X" TargetMode="External"/><Relationship Id="rId118" Type="http://schemas.openxmlformats.org/officeDocument/2006/relationships/theme" Target="theme/theme1.xml"/><Relationship Id="rId80" Type="http://schemas.openxmlformats.org/officeDocument/2006/relationships/hyperlink" Target="consultantplus://offline/ref=0DE725868E5EB8B275C3FE626367BFC502D5601B9D7237FC7217B0413E1481A8D4DEC64631689900EBAF42EBD437EC23D8F622B3C93612B49474639CEDz9X" TargetMode="External"/><Relationship Id="rId85" Type="http://schemas.openxmlformats.org/officeDocument/2006/relationships/hyperlink" Target="consultantplus://offline/ref=0DE725868E5EB8B275C3E06F750BE1C907DD3B1E94733CAE2B4BB616614487FD869E981F702F8A01E8B140E8D5E3zFX" TargetMode="External"/><Relationship Id="rId12" Type="http://schemas.openxmlformats.org/officeDocument/2006/relationships/hyperlink" Target="consultantplus://offline/ref=0DE725868E5EB8B275C3FE626367BFC502D5601B9D7130F1701DB0413E1481A8D4DEC64631689900EBAF42EAD037EC23D8F622B3C93612B49474639CEDz9X" TargetMode="External"/><Relationship Id="rId17" Type="http://schemas.openxmlformats.org/officeDocument/2006/relationships/hyperlink" Target="consultantplus://offline/ref=0DE725868E5EB8B275C3FE626367BFC502D5601B9D7733F1741DB0413E1481A8D4DEC64631689900EBAF41E8D037EC23D8F622B3C93612B49474639CEDz9X" TargetMode="External"/><Relationship Id="rId33" Type="http://schemas.openxmlformats.org/officeDocument/2006/relationships/hyperlink" Target="consultantplus://offline/ref=0DE725868E5EB8B275C3E06F750BE1C907DA3C159B713CAE2B4BB616614487FD869E981F702F8A01E8B140E8D5E3zFX" TargetMode="External"/><Relationship Id="rId38" Type="http://schemas.openxmlformats.org/officeDocument/2006/relationships/hyperlink" Target="consultantplus://offline/ref=0DE725868E5EB8B275C3E06F750BE1C907DA3C1695723CAE2B4BB616614487FD869E981F702F8A01E8B140E8D5E3zFX" TargetMode="External"/><Relationship Id="rId59" Type="http://schemas.openxmlformats.org/officeDocument/2006/relationships/hyperlink" Target="consultantplus://offline/ref=0DE725868E5EB8B275C3FE626367BFC502D5601B9D7237F97E1BB0413E1481A8D4DEC64631689900EBAF42EED037EC23D8F622B3C93612B49474639CEDz9X" TargetMode="External"/><Relationship Id="rId103" Type="http://schemas.openxmlformats.org/officeDocument/2006/relationships/hyperlink" Target="consultantplus://offline/ref=0DE725868E5EB8B275C3E06F750BE1C907DD3E109F713CAE2B4BB616614487FD949EC013722C9704E9A416B99369B5709FBD2FB2D42A12B5E8z9X" TargetMode="External"/><Relationship Id="rId108" Type="http://schemas.openxmlformats.org/officeDocument/2006/relationships/hyperlink" Target="consultantplus://offline/ref=0DE725868E5EB8B275C3FE626367BFC502D5601B9D723EFD7F1DB0413E1481A8D4DEC64631689900EBAF42E8DE37EC23D8F622B3C93612B49474639CEDz9X" TargetMode="External"/><Relationship Id="rId54" Type="http://schemas.openxmlformats.org/officeDocument/2006/relationships/hyperlink" Target="consultantplus://offline/ref=0DE725868E5EB8B275C3FE626367BFC502D5601B9D7237F97E1BB0413E1481A8D4DEC64631689900EBAF42EED537EC23D8F622B3C93612B49474639CEDz9X" TargetMode="External"/><Relationship Id="rId70" Type="http://schemas.openxmlformats.org/officeDocument/2006/relationships/hyperlink" Target="consultantplus://offline/ref=0DE725868E5EB8B275C3E06F750BE1C907DC3B1395713CAE2B4BB616614487FD949EC014702C9F55BAEB17E5D53FA6729FBD2DB1C8E2zBX" TargetMode="External"/><Relationship Id="rId75" Type="http://schemas.openxmlformats.org/officeDocument/2006/relationships/hyperlink" Target="consultantplus://offline/ref=0DE725868E5EB8B275C3FE626367BFC502D5601B9D723EFD7F1DB0413E1481A8D4DEC64631689900EBAF42E0D737EC23D8F622B3C93612B49474639CEDz9X" TargetMode="External"/><Relationship Id="rId91" Type="http://schemas.openxmlformats.org/officeDocument/2006/relationships/hyperlink" Target="consultantplus://offline/ref=0DE725868E5EB8B275C3FE626367BFC502D5601B9D7237FC7217B0413E1481A8D4DEC64631689900EBAF42ECD137EC23D8F622B3C93612B49474639CEDz9X" TargetMode="External"/><Relationship Id="rId96" Type="http://schemas.openxmlformats.org/officeDocument/2006/relationships/hyperlink" Target="consultantplus://offline/ref=0DE725868E5EB8B275C3FE626367BFC502D5601B9D7336FF721CB0413E1481A8D4DEC64631689900EBAF43EAD437EC23D8F622B3C93612B49474639CEDz9X" TargetMode="External"/><Relationship Id="rId1" Type="http://schemas.openxmlformats.org/officeDocument/2006/relationships/styles" Target="styles.xml"/><Relationship Id="rId6" Type="http://schemas.openxmlformats.org/officeDocument/2006/relationships/hyperlink" Target="consultantplus://offline/ref=0DE725868E5EB8B275C3FE626367BFC502D5601B9D7336FF721CB0413E1481A8D4DEC64631689900EBAF42EAD037EC23D8F622B3C93612B49474639CEDz9X" TargetMode="External"/><Relationship Id="rId23" Type="http://schemas.openxmlformats.org/officeDocument/2006/relationships/hyperlink" Target="consultantplus://offline/ref=0DE725868E5EB8B275C3FE626367BFC502D5601B9D7336FF721CB0413E1481A8D4DEC64631689900EBAF42EBD737EC23D8F622B3C93612B49474639CEDz9X" TargetMode="External"/><Relationship Id="rId28" Type="http://schemas.openxmlformats.org/officeDocument/2006/relationships/hyperlink" Target="consultantplus://offline/ref=0DE725868E5EB8B275C3FE626367BFC502D5601B9D723EFD7F1DB0413E1481A8D4DEC64631689900EBAF42E8DF37EC23D8F622B3C93612B49474639CEDz9X" TargetMode="External"/><Relationship Id="rId49" Type="http://schemas.openxmlformats.org/officeDocument/2006/relationships/hyperlink" Target="consultantplus://offline/ref=0DE725868E5EB8B275C3FE626367BFC502D5601B9D7237FC7217B0413E1481A8D4DEC64631689900EBAF42E9D637EC23D8F622B3C93612B49474639CEDz9X" TargetMode="External"/><Relationship Id="rId114" Type="http://schemas.openxmlformats.org/officeDocument/2006/relationships/hyperlink" Target="consultantplus://offline/ref=0DE725868E5EB8B275C3E06F750BE1C907DC3B1395713CAE2B4BB616614487FD949EC01372259C0ABFFE06BDDA3EBB6C9CA031B3CA2AE1z1X" TargetMode="External"/><Relationship Id="rId10" Type="http://schemas.openxmlformats.org/officeDocument/2006/relationships/hyperlink" Target="consultantplus://offline/ref=0DE725868E5EB8B275C3FE626367BFC502D5601B9D723EFD7F1DB0413E1481A8D4DEC64631689900EBAF42E8D237EC23D8F622B3C93612B49474639CEDz9X" TargetMode="External"/><Relationship Id="rId31" Type="http://schemas.openxmlformats.org/officeDocument/2006/relationships/hyperlink" Target="consultantplus://offline/ref=0DE725868E5EB8B275C3E06F750BE1C907DC3B1395713CAE2B4BB616614487FD869E981F702F8A01E8B140E8D5E3zFX" TargetMode="External"/><Relationship Id="rId44" Type="http://schemas.openxmlformats.org/officeDocument/2006/relationships/hyperlink" Target="consultantplus://offline/ref=0DE725868E5EB8B275C3E06F750BE1C907DD38129D753CAE2B4BB616614487FD869E981F702F8A01E8B140E8D5E3zFX" TargetMode="External"/><Relationship Id="rId52" Type="http://schemas.openxmlformats.org/officeDocument/2006/relationships/hyperlink" Target="consultantplus://offline/ref=0DE725868E5EB8B275C3FE626367BFC502D5601B9D7237F97E1BB0413E1481A8D4DEC64631689900EBAF42EED737EC23D8F622B3C93612B49474639CEDz9X" TargetMode="External"/><Relationship Id="rId60" Type="http://schemas.openxmlformats.org/officeDocument/2006/relationships/hyperlink" Target="consultantplus://offline/ref=0DE725868E5EB8B275C3FE626367BFC502D5601B9D723EFD7F1DB0413E1481A8D4DEC64631689900EBAF42EBD137EC23D8F622B3C93612B49474639CEDz9X" TargetMode="External"/><Relationship Id="rId65" Type="http://schemas.openxmlformats.org/officeDocument/2006/relationships/hyperlink" Target="consultantplus://offline/ref=0DE725868E5EB8B275C3FE626367BFC502D5601B9D723EFD7F1DB0413E1481A8D4DEC64631689900EBAF42ECD337EC23D8F622B3C93612B49474639CEDz9X" TargetMode="External"/><Relationship Id="rId73" Type="http://schemas.openxmlformats.org/officeDocument/2006/relationships/hyperlink" Target="consultantplus://offline/ref=0DE725868E5EB8B275C3FE626367BFC502D5601B9D723EFD7F1DB0413E1481A8D4DEC64631689900EBAF42EFDF37EC23D8F622B3C93612B49474639CEDz9X" TargetMode="External"/><Relationship Id="rId78" Type="http://schemas.openxmlformats.org/officeDocument/2006/relationships/hyperlink" Target="consultantplus://offline/ref=0DE725868E5EB8B275C3FE626367BFC502D5601B9D7336FF721CB0413E1481A8D4DEC64631689900EBAF42EED737EC23D8F622B3C93612B49474639CEDz9X" TargetMode="External"/><Relationship Id="rId81" Type="http://schemas.openxmlformats.org/officeDocument/2006/relationships/hyperlink" Target="consultantplus://offline/ref=0DE725868E5EB8B275C3FE626367BFC502D5601B9D7336FF721CB0413E1481A8D4DEC64631689900EBAF42EED537EC23D8F622B3C93612B49474639CEDz9X" TargetMode="External"/><Relationship Id="rId86" Type="http://schemas.openxmlformats.org/officeDocument/2006/relationships/hyperlink" Target="consultantplus://offline/ref=0DE725868E5EB8B275C3FE626367BFC502D5601B9D7336FF721CB0413E1481A8D4DEC64631689900EBAF42EED237EC23D8F622B3C93612B49474639CEDz9X" TargetMode="External"/><Relationship Id="rId94" Type="http://schemas.openxmlformats.org/officeDocument/2006/relationships/hyperlink" Target="consultantplus://offline/ref=0DE725868E5EB8B275C3E06F750BE1C907DD3B1E94733CAE2B4BB616614487FD949EC013722C9409E3A416B99369B5709FBD2FB2D42A12B5E8z9X" TargetMode="External"/><Relationship Id="rId99" Type="http://schemas.openxmlformats.org/officeDocument/2006/relationships/hyperlink" Target="consultantplus://offline/ref=0DE725868E5EB8B275C3FE626367BFC502D5601B9D7336FF721CB0413E1481A8D4DEC64631689900EBAF43EAD137EC23D8F622B3C93612B49474639CEDz9X" TargetMode="External"/><Relationship Id="rId101" Type="http://schemas.openxmlformats.org/officeDocument/2006/relationships/hyperlink" Target="consultantplus://offline/ref=0DE725868E5EB8B275C3FE626367BFC502D5601B9D723EFD7F1DB0413E1481A8D4DEC64631689900EBAF43E0D337EC23D8F622B3C93612B49474639CEDz9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E725868E5EB8B275C3FE626367BFC502D5601B9D7334FF7E19B0413E1481A8D4DEC64631689900EBAF42EED537EC23D8F622B3C93612B49474639CEDz9X" TargetMode="External"/><Relationship Id="rId13" Type="http://schemas.openxmlformats.org/officeDocument/2006/relationships/hyperlink" Target="consultantplus://offline/ref=0DE725868E5EB8B275C3FE626367BFC502D5601B9D723EF0751BB0413E1481A8D4DEC6462368C10CE9AC5CE8D422BA729EEAz0X" TargetMode="External"/><Relationship Id="rId18" Type="http://schemas.openxmlformats.org/officeDocument/2006/relationships/hyperlink" Target="consultantplus://offline/ref=0DE725868E5EB8B275C3FE626367BFC502D5601B9D7132FC711BB0413E1481A8D4DEC6462368C10CE9AC5CE8D422BA729EEAz0X" TargetMode="External"/><Relationship Id="rId39" Type="http://schemas.openxmlformats.org/officeDocument/2006/relationships/hyperlink" Target="consultantplus://offline/ref=0DE725868E5EB8B275C3E06F750BE1C900D73F109F723CAE2B4BB616614487FD869E981F702F8A01E8B140E8D5E3zFX" TargetMode="External"/><Relationship Id="rId109" Type="http://schemas.openxmlformats.org/officeDocument/2006/relationships/hyperlink" Target="consultantplus://offline/ref=0DE725868E5EB8B275C3E06F750BE1C907DC3B1395713CAE2B4BB616614487FD949EC010722D960ABFFE06BDDA3EBB6C9CA031B3CA2AE1z1X" TargetMode="External"/><Relationship Id="rId34" Type="http://schemas.openxmlformats.org/officeDocument/2006/relationships/hyperlink" Target="consultantplus://offline/ref=0DE725868E5EB8B275C3E06F750BE1C907DD3E109F713CAE2B4BB616614487FD949EC013722C9408EFA416B99369B5709FBD2FB2D42A12B5E8z9X" TargetMode="External"/><Relationship Id="rId50" Type="http://schemas.openxmlformats.org/officeDocument/2006/relationships/hyperlink" Target="consultantplus://offline/ref=0DE725868E5EB8B275C3FE626367BFC502D5601B9D7237F97E1BB0413E1481A8D4DEC64631689900EBAF42EDDE37EC23D8F622B3C93612B49474639CEDz9X" TargetMode="External"/><Relationship Id="rId55" Type="http://schemas.openxmlformats.org/officeDocument/2006/relationships/hyperlink" Target="consultantplus://offline/ref=0DE725868E5EB8B275C3FE626367BFC502D5601B9D7336FF721CB0413E1481A8D4DEC64631689900EBAF42ECD337EC23D8F622B3C93612B49474639CEDz9X" TargetMode="External"/><Relationship Id="rId76" Type="http://schemas.openxmlformats.org/officeDocument/2006/relationships/hyperlink" Target="consultantplus://offline/ref=0DE725868E5EB8B275C3FE626367BFC502D5601B9D7237FC7217B0413E1481A8D4DEC64631689900EBAF42EAD537EC23D8F622B3C93612B49474639CEDz9X" TargetMode="External"/><Relationship Id="rId97" Type="http://schemas.openxmlformats.org/officeDocument/2006/relationships/hyperlink" Target="consultantplus://offline/ref=0DE725868E5EB8B275C3FE626367BFC502D5601B9D7336FF721CB0413E1481A8D4DEC64631689900EBAF43EAD337EC23D8F622B3C93612B49474639CEDz9X" TargetMode="External"/><Relationship Id="rId104" Type="http://schemas.openxmlformats.org/officeDocument/2006/relationships/hyperlink" Target="consultantplus://offline/ref=0DE725868E5EB8B275C3E06F750BE1C907DD3E109F713CAE2B4BB616614487FD949EC0107B2C9F55BAEB17E5D53FA6729FBD2DB1C8E2zBX" TargetMode="External"/><Relationship Id="rId7" Type="http://schemas.openxmlformats.org/officeDocument/2006/relationships/hyperlink" Target="consultantplus://offline/ref=0DE725868E5EB8B275C3FE626367BFC502D5601B9D7237F97E1BB0413E1481A8D4DEC64631689900EBAF42EBD537EC23D8F622B3C93612B49474639CEDz9X" TargetMode="External"/><Relationship Id="rId71" Type="http://schemas.openxmlformats.org/officeDocument/2006/relationships/hyperlink" Target="consultantplus://offline/ref=0DE725868E5EB8B275C3FE626367BFC502D5601B9D723EFD7F1DB0413E1481A8D4DEC64631689900EBAF42EED737EC23D8F622B3C93612B49474639CEDz9X" TargetMode="External"/><Relationship Id="rId92" Type="http://schemas.openxmlformats.org/officeDocument/2006/relationships/hyperlink" Target="consultantplus://offline/ref=0DE725868E5EB8B275C3FE626367BFC502D5601B9D723EFD7F1DB0413E1481A8D4DEC64631689900EBAF42E0D537EC23D8F622B3C93612B49474639CEDz9X" TargetMode="External"/><Relationship Id="rId2" Type="http://schemas.openxmlformats.org/officeDocument/2006/relationships/settings" Target="settings.xml"/><Relationship Id="rId29" Type="http://schemas.openxmlformats.org/officeDocument/2006/relationships/hyperlink" Target="consultantplus://offline/ref=0DE725868E5EB8B275C3E06F750BE1C907DD3E179B733CAE2B4BB616614487FD869E981F702F8A01E8B140E8D5E3zFX" TargetMode="External"/><Relationship Id="rId24" Type="http://schemas.openxmlformats.org/officeDocument/2006/relationships/hyperlink" Target="consultantplus://offline/ref=0DE725868E5EB8B275C3FE626367BFC502D5601B9D7237FC7217B0413E1481A8D4DEC64631689900EBAF42E8D037EC23D8F622B3C93612B49474639CEDz9X" TargetMode="External"/><Relationship Id="rId40" Type="http://schemas.openxmlformats.org/officeDocument/2006/relationships/hyperlink" Target="consultantplus://offline/ref=0DE725868E5EB8B275C3E06F750BE1C907DA3C1695733CAE2B4BB616614487FD869E981F702F8A01E8B140E8D5E3zFX" TargetMode="External"/><Relationship Id="rId45" Type="http://schemas.openxmlformats.org/officeDocument/2006/relationships/hyperlink" Target="consultantplus://offline/ref=0DE725868E5EB8B275C3FE626367BFC502D5601B9D7237FC7217B0413E1481A8D4DEC64631689900EBAF42E8DF37EC23D8F622B3C93612B49474639CEDz9X" TargetMode="External"/><Relationship Id="rId66" Type="http://schemas.openxmlformats.org/officeDocument/2006/relationships/hyperlink" Target="consultantplus://offline/ref=0DE725868E5EB8B275C3FE626367BFC502D5601B9D723EFD7F1DB0413E1481A8D4DEC64631689900EBAF42EDD537EC23D8F622B3C93612B49474639CEDz9X" TargetMode="External"/><Relationship Id="rId87" Type="http://schemas.openxmlformats.org/officeDocument/2006/relationships/hyperlink" Target="consultantplus://offline/ref=0DE725868E5EB8B275C3FE626367BFC502D5601B9D7237F97E1BB0413E1481A8D4DEC64631689900EBAF43ECD637EC23D8F622B3C93612B49474639CEDz9X" TargetMode="External"/><Relationship Id="rId110" Type="http://schemas.openxmlformats.org/officeDocument/2006/relationships/hyperlink" Target="consultantplus://offline/ref=0DE725868E5EB8B275C3E06F750BE1C907DD3E179B733CAE2B4BB616614487FD869E981F702F8A01E8B140E8D5E3zFX" TargetMode="External"/><Relationship Id="rId115" Type="http://schemas.openxmlformats.org/officeDocument/2006/relationships/hyperlink" Target="consultantplus://offline/ref=0DE725868E5EB8B275C3FE626367BFC502D5601B9D7232F17E17B0413E1481A8D4DEC6462368C10CE9AC5CE8D422BA729EEAz0X" TargetMode="External"/><Relationship Id="rId61" Type="http://schemas.openxmlformats.org/officeDocument/2006/relationships/hyperlink" Target="consultantplus://offline/ref=0DE725868E5EB8B275C3FE626367BFC502D5601B9D723EFD7F1DB0413E1481A8D4DEC64631689900EBAF42EBDF37EC23D8F622B3C93612B49474639CEDz9X" TargetMode="External"/><Relationship Id="rId82" Type="http://schemas.openxmlformats.org/officeDocument/2006/relationships/hyperlink" Target="consultantplus://offline/ref=0DE725868E5EB8B275C3FE626367BFC502D5601B9D7237FC7217B0413E1481A8D4DEC64631689900EBAF42EBD337EC23D8F622B3C93612B49474639CEDz9X" TargetMode="External"/><Relationship Id="rId19" Type="http://schemas.openxmlformats.org/officeDocument/2006/relationships/hyperlink" Target="consultantplus://offline/ref=0DE725868E5EB8B275C3FE626367BFC502D5601B9D7130FB7316B0413E1481A8D4DEC6462368C10CE9AC5CE8D422BA729EEAz0X" TargetMode="External"/><Relationship Id="rId14" Type="http://schemas.openxmlformats.org/officeDocument/2006/relationships/hyperlink" Target="consultantplus://offline/ref=0DE725868E5EB8B275C3FE626367BFC502D5601B9D7237F97E1BB0413E1481A8D4DEC64631689900EBAF42EBD237EC23D8F622B3C93612B49474639CEDz9X" TargetMode="External"/><Relationship Id="rId30" Type="http://schemas.openxmlformats.org/officeDocument/2006/relationships/hyperlink" Target="consultantplus://offline/ref=0DE725868E5EB8B275C3FE626367BFC502D5601B9D723EFD7F1DB0413E1481A8D4DEC64631689900EBAF42E9D737EC23D8F622B3C93612B49474639CEDz9X" TargetMode="External"/><Relationship Id="rId35" Type="http://schemas.openxmlformats.org/officeDocument/2006/relationships/hyperlink" Target="consultantplus://offline/ref=0DE725868E5EB8B275C3E06F750BE1C907DD3B1E94733CAE2B4BB616614487FD869E981F702F8A01E8B140E8D5E3zFX" TargetMode="External"/><Relationship Id="rId56" Type="http://schemas.openxmlformats.org/officeDocument/2006/relationships/hyperlink" Target="consultantplus://offline/ref=0DE725868E5EB8B275C3FE626367BFC502D5601B9D7237FC7217B0413E1481A8D4DEC64631689900EBAF42E9DE37EC23D8F622B3C93612B49474639CEDz9X" TargetMode="External"/><Relationship Id="rId77" Type="http://schemas.openxmlformats.org/officeDocument/2006/relationships/hyperlink" Target="consultantplus://offline/ref=0DE725868E5EB8B275C3FE626367BFC502D5601B9D7237FC7217B0413E1481A8D4DEC64631689900EBAF42EBD537EC23D8F622B3C93612B49474639CEDz9X" TargetMode="External"/><Relationship Id="rId100" Type="http://schemas.openxmlformats.org/officeDocument/2006/relationships/hyperlink" Target="consultantplus://offline/ref=0DE725868E5EB8B275C3FE626367BFC502D5601B9D7237FC7217B0413E1481A8D4DEC64631689900EBAF42EDD037EC23D8F622B3C93612B49474639CEDz9X" TargetMode="External"/><Relationship Id="rId105" Type="http://schemas.openxmlformats.org/officeDocument/2006/relationships/hyperlink" Target="consultantplus://offline/ref=0DE725868E5EB8B275C3E06F750BE1C907DD3B1E94733CAE2B4BB616614487FD869E981F702F8A01E8B140E8D5E3zFX" TargetMode="External"/><Relationship Id="rId8" Type="http://schemas.openxmlformats.org/officeDocument/2006/relationships/hyperlink" Target="consultantplus://offline/ref=0DE725868E5EB8B275C3FE626367BFC502D5601B9D7237FA731DB0413E1481A8D4DEC64631689900EBAF42E8D237EC23D8F622B3C93612B49474639CEDz9X" TargetMode="External"/><Relationship Id="rId51" Type="http://schemas.openxmlformats.org/officeDocument/2006/relationships/hyperlink" Target="consultantplus://offline/ref=0DE725868E5EB8B275C3FE626367BFC502D5601B9D723EFD7F1DB0413E1481A8D4DEC64631689900EBAF42EADF37EC23D8F622B3C93612B49474639CEDz9X" TargetMode="External"/><Relationship Id="rId72" Type="http://schemas.openxmlformats.org/officeDocument/2006/relationships/hyperlink" Target="consultantplus://offline/ref=0DE725868E5EB8B275C3FE626367BFC502D5601B9D7336FF721CB0413E1481A8D4DEC64631689900EBAF42EDD037EC23D8F622B3C93612B49474639CEDz9X" TargetMode="External"/><Relationship Id="rId93" Type="http://schemas.openxmlformats.org/officeDocument/2006/relationships/hyperlink" Target="consultantplus://offline/ref=0DE725868E5EB8B275C3E06F750BE1C907DD3B1E94733CAE2B4BB616614487FD949EC013722C9409E3A416B99369B5709FBD2FB2D42A12B5E8z9X" TargetMode="External"/><Relationship Id="rId98" Type="http://schemas.openxmlformats.org/officeDocument/2006/relationships/hyperlink" Target="consultantplus://offline/ref=0DE725868E5EB8B275C3FE626367BFC502D5601B9D7336FF721CB0413E1481A8D4DEC64631689900EBAF43EAD237EC23D8F622B3C93612B49474639CEDz9X" TargetMode="External"/><Relationship Id="rId3" Type="http://schemas.openxmlformats.org/officeDocument/2006/relationships/webSettings" Target="webSettings.xml"/><Relationship Id="rId25" Type="http://schemas.openxmlformats.org/officeDocument/2006/relationships/hyperlink" Target="consultantplus://offline/ref=0DE725868E5EB8B275C3FE626367BFC502D5601B9D7336FF721CB0413E1481A8D4DEC64631689900EBAF42EBD637EC23D8F622B3C93612B49474639CEDz9X" TargetMode="External"/><Relationship Id="rId46" Type="http://schemas.openxmlformats.org/officeDocument/2006/relationships/hyperlink" Target="consultantplus://offline/ref=0DE725868E5EB8B275C3FE626367BFC502D5601B9D7336FF721CB0413E1481A8D4DEC64631689900EBAF42EBD537EC23D8F622B3C93612B49474639CEDz9X" TargetMode="External"/><Relationship Id="rId67" Type="http://schemas.openxmlformats.org/officeDocument/2006/relationships/hyperlink" Target="consultantplus://offline/ref=0DE725868E5EB8B275C3FE626367BFC502D5601B9D7336FF721CB0413E1481A8D4DEC64631689900EBAF42EDD437EC23D8F622B3C93612B49474639CEDz9X" TargetMode="External"/><Relationship Id="rId116" Type="http://schemas.openxmlformats.org/officeDocument/2006/relationships/hyperlink" Target="consultantplus://offline/ref=0DE725868E5EB8B275C3FE626367BFC502D5601B9D7237F97E1BB0413E1481A8D4DEC64631689900EBAF43E0D137EC23D8F622B3C93612B49474639CEDz9X" TargetMode="External"/><Relationship Id="rId20" Type="http://schemas.openxmlformats.org/officeDocument/2006/relationships/hyperlink" Target="consultantplus://offline/ref=0DE725868E5EB8B275C3FE626367BFC502D5601B9D7133F9721AB0413E1481A8D4DEC6462368C10CE9AC5CE8D422BA729EEAz0X" TargetMode="External"/><Relationship Id="rId41" Type="http://schemas.openxmlformats.org/officeDocument/2006/relationships/hyperlink" Target="consultantplus://offline/ref=0DE725868E5EB8B275C3FE626367BFC502D5601B9D7131F9701AB0413E1481A8D4DEC6462368C10CE9AC5CE8D422BA729EEAz0X" TargetMode="External"/><Relationship Id="rId62" Type="http://schemas.openxmlformats.org/officeDocument/2006/relationships/hyperlink" Target="consultantplus://offline/ref=0DE725868E5EB8B275C3FE626367BFC502D5601B9D723EFD7F1DB0413E1481A8D4DEC64631689900EBAF42ECD737EC23D8F622B3C93612B49474639CEDz9X" TargetMode="External"/><Relationship Id="rId83" Type="http://schemas.openxmlformats.org/officeDocument/2006/relationships/hyperlink" Target="consultantplus://offline/ref=0DE725868E5EB8B275C3FE626367BFC502D5601B9D7336FF721CB0413E1481A8D4DEC64631689900EBAF42EED437EC23D8F622B3C93612B49474639CEDz9X" TargetMode="External"/><Relationship Id="rId88" Type="http://schemas.openxmlformats.org/officeDocument/2006/relationships/hyperlink" Target="consultantplus://offline/ref=0DE725868E5EB8B275C3FE626367BFC502D5601B9D7336FF721CB0413E1481A8D4DEC64631689900EBAF42EED037EC23D8F622B3C93612B49474639CEDz9X" TargetMode="External"/><Relationship Id="rId111" Type="http://schemas.openxmlformats.org/officeDocument/2006/relationships/hyperlink" Target="consultantplus://offline/ref=0DE725868E5EB8B275C3FE626367BFC502D5601B9D7232F17E17B0413E1481A8D4DEC6462368C10CE9AC5CE8D422BA729EEAz0X" TargetMode="External"/><Relationship Id="rId15" Type="http://schemas.openxmlformats.org/officeDocument/2006/relationships/hyperlink" Target="consultantplus://offline/ref=0DE725868E5EB8B275C3FE626367BFC502D5601B9D723EFD7F1DB0413E1481A8D4DEC64631689900EBAF42E8D037EC23D8F622B3C93612B49474639CEDz9X" TargetMode="External"/><Relationship Id="rId36" Type="http://schemas.openxmlformats.org/officeDocument/2006/relationships/hyperlink" Target="consultantplus://offline/ref=0DE725868E5EB8B275C3E06F750BE1C907DD3E179B733CAE2B4BB616614487FD869E981F702F8A01E8B140E8D5E3zFX" TargetMode="External"/><Relationship Id="rId57" Type="http://schemas.openxmlformats.org/officeDocument/2006/relationships/hyperlink" Target="consultantplus://offline/ref=0DE725868E5EB8B275C3FE626367BFC502D5601B9D723EFD7F1DB0413E1481A8D4DEC64631689900EBAF42EADE37EC23D8F622B3C93612B49474639CEDz9X" TargetMode="External"/><Relationship Id="rId106" Type="http://schemas.openxmlformats.org/officeDocument/2006/relationships/hyperlink" Target="consultantplus://offline/ref=0DE725868E5EB8B275C3E06F750BE1C907DD3E109F713CAE2B4BB616614487FD949EC013722C9704E9A416B99369B5709FBD2FB2D42A12B5E8z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16910</Words>
  <Characters>96387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2023-03-22T23:51:00Z</dcterms:created>
  <dcterms:modified xsi:type="dcterms:W3CDTF">2023-03-22T23:52:00Z</dcterms:modified>
</cp:coreProperties>
</file>