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DE" w:rsidRDefault="00865CDE">
      <w:pPr>
        <w:pStyle w:val="ConsPlusTitlePage"/>
      </w:pPr>
      <w:r>
        <w:t xml:space="preserve">Документ предоставлен </w:t>
      </w:r>
      <w:hyperlink r:id="rId5" w:history="1">
        <w:r>
          <w:rPr>
            <w:color w:val="0000FF"/>
          </w:rPr>
          <w:t>КонсультантПлюс</w:t>
        </w:r>
      </w:hyperlink>
      <w:r>
        <w:br/>
      </w:r>
    </w:p>
    <w:p w:rsidR="00865CDE" w:rsidRDefault="00865CDE">
      <w:pPr>
        <w:pStyle w:val="ConsPlusNormal"/>
        <w:jc w:val="both"/>
        <w:outlineLvl w:val="0"/>
      </w:pPr>
    </w:p>
    <w:p w:rsidR="00865CDE" w:rsidRDefault="00865CDE">
      <w:pPr>
        <w:pStyle w:val="ConsPlusNormal"/>
        <w:outlineLvl w:val="0"/>
      </w:pPr>
      <w:r>
        <w:t>Зарегистрировано в Минюсте России 25 апреля 2013 г. N 28271</w:t>
      </w:r>
    </w:p>
    <w:p w:rsidR="00865CDE" w:rsidRDefault="00865CDE">
      <w:pPr>
        <w:pStyle w:val="ConsPlusNormal"/>
        <w:pBdr>
          <w:top w:val="single" w:sz="6" w:space="0" w:color="auto"/>
        </w:pBdr>
        <w:spacing w:before="100" w:after="100"/>
        <w:jc w:val="both"/>
        <w:rPr>
          <w:sz w:val="2"/>
          <w:szCs w:val="2"/>
        </w:rPr>
      </w:pPr>
    </w:p>
    <w:p w:rsidR="00865CDE" w:rsidRDefault="00865CDE">
      <w:pPr>
        <w:pStyle w:val="ConsPlusNormal"/>
      </w:pPr>
    </w:p>
    <w:p w:rsidR="00865CDE" w:rsidRDefault="00865CDE">
      <w:pPr>
        <w:pStyle w:val="ConsPlusTitle"/>
        <w:jc w:val="center"/>
      </w:pPr>
      <w:r>
        <w:t>МИНИСТЕРСТВО ТРУДА И СОЦИАЛЬНОЙ ЗАЩИТЫ РОССИЙСКОЙ ФЕДЕРАЦИИ</w:t>
      </w:r>
    </w:p>
    <w:p w:rsidR="00865CDE" w:rsidRDefault="00865CDE">
      <w:pPr>
        <w:pStyle w:val="ConsPlusTitle"/>
        <w:jc w:val="center"/>
      </w:pPr>
    </w:p>
    <w:p w:rsidR="00865CDE" w:rsidRDefault="00865CDE">
      <w:pPr>
        <w:pStyle w:val="ConsPlusTitle"/>
        <w:jc w:val="center"/>
      </w:pPr>
      <w:r>
        <w:t>ПРИКАЗ</w:t>
      </w:r>
    </w:p>
    <w:p w:rsidR="00865CDE" w:rsidRDefault="00865CDE">
      <w:pPr>
        <w:pStyle w:val="ConsPlusTitle"/>
        <w:jc w:val="center"/>
      </w:pPr>
      <w:r>
        <w:t>от 30 октября 2012 г. N 353н</w:t>
      </w:r>
    </w:p>
    <w:p w:rsidR="00865CDE" w:rsidRDefault="00865CDE">
      <w:pPr>
        <w:pStyle w:val="ConsPlusTitle"/>
        <w:jc w:val="center"/>
      </w:pPr>
    </w:p>
    <w:p w:rsidR="00865CDE" w:rsidRDefault="00865CDE">
      <w:pPr>
        <w:pStyle w:val="ConsPlusTitle"/>
        <w:jc w:val="center"/>
      </w:pPr>
      <w:r>
        <w:t>ОБ УТВЕРЖДЕНИИ АДМИНИСТРАТИВНОГО РЕГЛАМЕНТА</w:t>
      </w:r>
    </w:p>
    <w:p w:rsidR="00865CDE" w:rsidRDefault="00865CDE">
      <w:pPr>
        <w:pStyle w:val="ConsPlusTitle"/>
        <w:jc w:val="center"/>
      </w:pPr>
      <w:r>
        <w:t>ПРЕДОСТАВЛЕНИЯ ПЕНСИОННЫМ ФОНДОМ РОССИЙСКОЙ ФЕДЕРАЦИИ</w:t>
      </w:r>
    </w:p>
    <w:p w:rsidR="00865CDE" w:rsidRDefault="00865CDE">
      <w:pPr>
        <w:pStyle w:val="ConsPlusTitle"/>
        <w:jc w:val="center"/>
      </w:pPr>
      <w:r>
        <w:t>ГОСУДАРСТВЕННОЙ УСЛУГИ ПО УСТАНОВЛЕНИЮ ЕЖЕМЕСЯЧНОЙ ДЕНЕЖНОЙ</w:t>
      </w:r>
    </w:p>
    <w:p w:rsidR="00865CDE" w:rsidRDefault="00865CDE">
      <w:pPr>
        <w:pStyle w:val="ConsPlusTitle"/>
        <w:jc w:val="center"/>
      </w:pPr>
      <w:r>
        <w:t>ВЫПЛАТЫ ОТДЕЛЬНЫМ КАТЕГОРИЯМ ГРАЖДАН В РОССИЙСКОЙ ФЕДЕРАЦИИ</w:t>
      </w:r>
    </w:p>
    <w:p w:rsidR="00865CDE" w:rsidRDefault="00865CDE">
      <w:pPr>
        <w:pStyle w:val="ConsPlusNormal"/>
        <w:jc w:val="center"/>
      </w:pPr>
    </w:p>
    <w:p w:rsidR="00865CDE" w:rsidRDefault="00865CDE">
      <w:pPr>
        <w:pStyle w:val="ConsPlusNormal"/>
        <w:jc w:val="center"/>
      </w:pPr>
      <w:r>
        <w:t>Список изменяющих документов</w:t>
      </w:r>
    </w:p>
    <w:p w:rsidR="00865CDE" w:rsidRDefault="00865CDE">
      <w:pPr>
        <w:pStyle w:val="ConsPlusNormal"/>
        <w:jc w:val="center"/>
      </w:pPr>
      <w:r>
        <w:t xml:space="preserve">(в ред. Приказов Минтруда России от 17.02.2015 </w:t>
      </w:r>
      <w:hyperlink r:id="rId6" w:history="1">
        <w:r>
          <w:rPr>
            <w:color w:val="0000FF"/>
          </w:rPr>
          <w:t>N 94н</w:t>
        </w:r>
      </w:hyperlink>
      <w:r>
        <w:t>,</w:t>
      </w:r>
    </w:p>
    <w:p w:rsidR="00865CDE" w:rsidRDefault="00865CDE">
      <w:pPr>
        <w:pStyle w:val="ConsPlusNormal"/>
        <w:jc w:val="center"/>
      </w:pPr>
      <w:r>
        <w:t xml:space="preserve">от 20.06.2016 </w:t>
      </w:r>
      <w:hyperlink r:id="rId7" w:history="1">
        <w:r>
          <w:rPr>
            <w:color w:val="0000FF"/>
          </w:rPr>
          <w:t>N 300н</w:t>
        </w:r>
      </w:hyperlink>
      <w:r>
        <w:t xml:space="preserve">, от 01.09.2016 </w:t>
      </w:r>
      <w:hyperlink r:id="rId8" w:history="1">
        <w:r>
          <w:rPr>
            <w:color w:val="0000FF"/>
          </w:rPr>
          <w:t>N 489н</w:t>
        </w:r>
      </w:hyperlink>
      <w:r>
        <w:t>)</w:t>
      </w:r>
    </w:p>
    <w:p w:rsidR="00865CDE" w:rsidRDefault="00865CDE">
      <w:pPr>
        <w:pStyle w:val="ConsPlusNormal"/>
        <w:jc w:val="center"/>
      </w:pPr>
    </w:p>
    <w:p w:rsidR="00865CDE" w:rsidRDefault="00865CDE">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и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приказываю:</w:t>
      </w:r>
    </w:p>
    <w:p w:rsidR="00865CDE" w:rsidRDefault="00865CDE">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p>
    <w:p w:rsidR="00865CDE" w:rsidRDefault="00865CDE">
      <w:pPr>
        <w:pStyle w:val="ConsPlusNormal"/>
        <w:ind w:firstLine="540"/>
        <w:jc w:val="both"/>
      </w:pPr>
    </w:p>
    <w:p w:rsidR="00865CDE" w:rsidRDefault="00865CDE">
      <w:pPr>
        <w:pStyle w:val="ConsPlusNormal"/>
        <w:jc w:val="right"/>
      </w:pPr>
      <w:r>
        <w:t>Министр</w:t>
      </w:r>
    </w:p>
    <w:p w:rsidR="00865CDE" w:rsidRDefault="00865CDE">
      <w:pPr>
        <w:pStyle w:val="ConsPlusNormal"/>
        <w:jc w:val="right"/>
      </w:pPr>
      <w:r>
        <w:t>М.А.ТОПИЛИН</w:t>
      </w:r>
    </w:p>
    <w:p w:rsidR="00865CDE" w:rsidRDefault="00865CDE">
      <w:pPr>
        <w:pStyle w:val="ConsPlusNormal"/>
        <w:jc w:val="right"/>
      </w:pPr>
    </w:p>
    <w:p w:rsidR="00865CDE" w:rsidRDefault="00865CDE">
      <w:pPr>
        <w:pStyle w:val="ConsPlusNormal"/>
        <w:jc w:val="right"/>
      </w:pPr>
    </w:p>
    <w:p w:rsidR="00865CDE" w:rsidRDefault="00865CDE">
      <w:pPr>
        <w:pStyle w:val="ConsPlusNormal"/>
        <w:jc w:val="right"/>
      </w:pPr>
    </w:p>
    <w:p w:rsidR="00865CDE" w:rsidRDefault="00865CDE">
      <w:pPr>
        <w:pStyle w:val="ConsPlusNormal"/>
        <w:jc w:val="right"/>
      </w:pPr>
    </w:p>
    <w:p w:rsidR="00865CDE" w:rsidRDefault="00865CDE">
      <w:pPr>
        <w:pStyle w:val="ConsPlusNormal"/>
        <w:jc w:val="right"/>
      </w:pPr>
    </w:p>
    <w:p w:rsidR="00865CDE" w:rsidRDefault="00865CDE">
      <w:pPr>
        <w:pStyle w:val="ConsPlusNormal"/>
        <w:jc w:val="right"/>
        <w:outlineLvl w:val="0"/>
      </w:pPr>
      <w:r>
        <w:t>Утвержден</w:t>
      </w:r>
    </w:p>
    <w:p w:rsidR="00865CDE" w:rsidRDefault="00865CDE">
      <w:pPr>
        <w:pStyle w:val="ConsPlusNormal"/>
        <w:jc w:val="right"/>
      </w:pPr>
      <w:r>
        <w:t>приказом Министерства</w:t>
      </w:r>
    </w:p>
    <w:p w:rsidR="00865CDE" w:rsidRDefault="00865CDE">
      <w:pPr>
        <w:pStyle w:val="ConsPlusNormal"/>
        <w:jc w:val="right"/>
      </w:pPr>
      <w:r>
        <w:t>труда и социальной защиты</w:t>
      </w:r>
    </w:p>
    <w:p w:rsidR="00865CDE" w:rsidRDefault="00865CDE">
      <w:pPr>
        <w:pStyle w:val="ConsPlusNormal"/>
        <w:jc w:val="right"/>
      </w:pPr>
      <w:r>
        <w:t>Российской Федерации</w:t>
      </w:r>
    </w:p>
    <w:p w:rsidR="00865CDE" w:rsidRDefault="00865CDE">
      <w:pPr>
        <w:pStyle w:val="ConsPlusNormal"/>
        <w:jc w:val="right"/>
      </w:pPr>
      <w:r>
        <w:t>от 30 октября 2012 г. N 353н</w:t>
      </w:r>
    </w:p>
    <w:p w:rsidR="00865CDE" w:rsidRDefault="00865CDE">
      <w:pPr>
        <w:pStyle w:val="ConsPlusNormal"/>
        <w:jc w:val="right"/>
      </w:pPr>
    </w:p>
    <w:p w:rsidR="00865CDE" w:rsidRDefault="00865CDE">
      <w:pPr>
        <w:pStyle w:val="ConsPlusTitle"/>
        <w:jc w:val="center"/>
      </w:pPr>
      <w:bookmarkStart w:id="0" w:name="P34"/>
      <w:bookmarkEnd w:id="0"/>
      <w:r>
        <w:t>АДМИНИСТРАТИВНЫЙ РЕГЛАМЕНТ</w:t>
      </w:r>
    </w:p>
    <w:p w:rsidR="00865CDE" w:rsidRDefault="00865CDE">
      <w:pPr>
        <w:pStyle w:val="ConsPlusTitle"/>
        <w:jc w:val="center"/>
      </w:pPr>
      <w:r>
        <w:t>ПРЕДОСТАВЛЕНИЯ ПЕНСИОННЫМ ФОНДОМ РОССИЙСКОЙ ФЕДЕРАЦИИ</w:t>
      </w:r>
    </w:p>
    <w:p w:rsidR="00865CDE" w:rsidRDefault="00865CDE">
      <w:pPr>
        <w:pStyle w:val="ConsPlusTitle"/>
        <w:jc w:val="center"/>
      </w:pPr>
      <w:r>
        <w:t>ГОСУДАРСТВЕННОЙ УСЛУГИ ПО УСТАНОВЛЕНИЮ ЕЖЕМЕСЯЧНОЙ ДЕНЕЖНОЙ</w:t>
      </w:r>
    </w:p>
    <w:p w:rsidR="00865CDE" w:rsidRDefault="00865CDE">
      <w:pPr>
        <w:pStyle w:val="ConsPlusTitle"/>
        <w:jc w:val="center"/>
      </w:pPr>
      <w:r>
        <w:t>ВЫПЛАТЫ ОТДЕЛЬНЫМ КАТЕГОРИЯМ ГРАЖДАН В РОССИЙСКОЙ ФЕДЕРАЦИИ</w:t>
      </w:r>
    </w:p>
    <w:p w:rsidR="00865CDE" w:rsidRDefault="00865CDE">
      <w:pPr>
        <w:pStyle w:val="ConsPlusNormal"/>
        <w:jc w:val="center"/>
      </w:pPr>
    </w:p>
    <w:p w:rsidR="00865CDE" w:rsidRDefault="00865CDE">
      <w:pPr>
        <w:pStyle w:val="ConsPlusNormal"/>
        <w:jc w:val="center"/>
      </w:pPr>
      <w:r>
        <w:t>Список изменяющих документов</w:t>
      </w:r>
    </w:p>
    <w:p w:rsidR="00865CDE" w:rsidRDefault="00865CDE">
      <w:pPr>
        <w:pStyle w:val="ConsPlusNormal"/>
        <w:jc w:val="center"/>
      </w:pPr>
      <w:r>
        <w:t xml:space="preserve">(в ред. Приказов Минтруда России от 17.02.2015 </w:t>
      </w:r>
      <w:hyperlink r:id="rId11" w:history="1">
        <w:r>
          <w:rPr>
            <w:color w:val="0000FF"/>
          </w:rPr>
          <w:t>N 94н</w:t>
        </w:r>
      </w:hyperlink>
      <w:r>
        <w:t>,</w:t>
      </w:r>
    </w:p>
    <w:p w:rsidR="00865CDE" w:rsidRDefault="00865CDE">
      <w:pPr>
        <w:pStyle w:val="ConsPlusNormal"/>
        <w:jc w:val="center"/>
      </w:pPr>
      <w:r>
        <w:t xml:space="preserve">от 20.06.2016 </w:t>
      </w:r>
      <w:hyperlink r:id="rId12" w:history="1">
        <w:r>
          <w:rPr>
            <w:color w:val="0000FF"/>
          </w:rPr>
          <w:t>N 300н</w:t>
        </w:r>
      </w:hyperlink>
      <w:r>
        <w:t xml:space="preserve">, от 01.09.2016 </w:t>
      </w:r>
      <w:hyperlink r:id="rId13" w:history="1">
        <w:r>
          <w:rPr>
            <w:color w:val="0000FF"/>
          </w:rPr>
          <w:t>N 489н</w:t>
        </w:r>
      </w:hyperlink>
      <w:r>
        <w:t>)</w:t>
      </w:r>
    </w:p>
    <w:p w:rsidR="00865CDE" w:rsidRDefault="00865CDE">
      <w:pPr>
        <w:pStyle w:val="ConsPlusNormal"/>
        <w:jc w:val="center"/>
      </w:pPr>
    </w:p>
    <w:p w:rsidR="00865CDE" w:rsidRDefault="00865CDE">
      <w:pPr>
        <w:pStyle w:val="ConsPlusNormal"/>
        <w:jc w:val="center"/>
        <w:outlineLvl w:val="1"/>
      </w:pPr>
      <w:r>
        <w:lastRenderedPageBreak/>
        <w:t>I. Общие положения</w:t>
      </w:r>
    </w:p>
    <w:p w:rsidR="00865CDE" w:rsidRDefault="00865CDE">
      <w:pPr>
        <w:pStyle w:val="ConsPlusNormal"/>
        <w:jc w:val="center"/>
      </w:pPr>
    </w:p>
    <w:p w:rsidR="00865CDE" w:rsidRDefault="00865CDE">
      <w:pPr>
        <w:pStyle w:val="ConsPlusNormal"/>
        <w:jc w:val="center"/>
        <w:outlineLvl w:val="2"/>
      </w:pPr>
      <w:r>
        <w:t>Предмет регулирования Административного регламента</w:t>
      </w:r>
    </w:p>
    <w:p w:rsidR="00865CDE" w:rsidRDefault="00865CDE">
      <w:pPr>
        <w:pStyle w:val="ConsPlusNormal"/>
        <w:ind w:firstLine="540"/>
        <w:jc w:val="both"/>
      </w:pPr>
    </w:p>
    <w:p w:rsidR="00865CDE" w:rsidRDefault="00865CDE">
      <w:pPr>
        <w:pStyle w:val="ConsPlusNormal"/>
        <w:ind w:firstLine="540"/>
        <w:jc w:val="both"/>
      </w:pPr>
      <w:r>
        <w:t>1. Настоящий Административный регламент устанавливает порядок предоставления Пенсионным фондом Российской Федерации (далее - ПФР) и его территориальными органами государственной услуги по установлению ежемесячной денежной выплаты отдельным категориям граждан в Российской Федерации (далее - государственная услуга), стандарт предоставления данной государственной услуги, сроки и последовательность административных процедур и административных действий ПФР и его территориальных органов, порядок их взаимодействия с заявителями при предоставлении государственной услуги.</w:t>
      </w:r>
    </w:p>
    <w:p w:rsidR="00865CDE" w:rsidRDefault="00865CDE">
      <w:pPr>
        <w:pStyle w:val="ConsPlusNormal"/>
        <w:ind w:firstLine="540"/>
        <w:jc w:val="both"/>
      </w:pPr>
    </w:p>
    <w:p w:rsidR="00865CDE" w:rsidRDefault="00865CDE">
      <w:pPr>
        <w:pStyle w:val="ConsPlusNormal"/>
        <w:jc w:val="center"/>
        <w:outlineLvl w:val="2"/>
      </w:pPr>
      <w:r>
        <w:t>Круг заявителей</w:t>
      </w:r>
    </w:p>
    <w:p w:rsidR="00865CDE" w:rsidRDefault="00865CDE">
      <w:pPr>
        <w:pStyle w:val="ConsPlusNormal"/>
        <w:ind w:firstLine="540"/>
        <w:jc w:val="both"/>
      </w:pPr>
    </w:p>
    <w:p w:rsidR="00865CDE" w:rsidRDefault="00865CDE">
      <w:pPr>
        <w:pStyle w:val="ConsPlusNormal"/>
        <w:ind w:firstLine="540"/>
        <w:jc w:val="both"/>
      </w:pPr>
      <w:r>
        <w:t>2. Заявителями на предоставление государственной услуги являются:</w:t>
      </w:r>
    </w:p>
    <w:p w:rsidR="00865CDE" w:rsidRDefault="00865CDE">
      <w:pPr>
        <w:pStyle w:val="ConsPlusNormal"/>
        <w:ind w:firstLine="540"/>
        <w:jc w:val="both"/>
      </w:pPr>
      <w:r>
        <w:t>граждане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 а также иностранные граждане и лица без гражданства, постоянно проживающие на территории Российской Федерации, из числа ветеранов, членов семей инвалидов войны, участников Великой Отечественной войны и ветеранов боевых действий, инвалидов и лиц, подвергшихся воздействию радиации вследствие катастрофы на Чернобыльской АЭС, ядерных испытаний и техногенных катастроф, а также Героев Советского Союза, Героев Российской Федерации, полных кавалеров ордена Славы и членов их семей, Героев Социалистического Труда, Героев Труда Российской Федерации и полных кавалеров ордена Трудовой Славы (далее - граждане);</w:t>
      </w:r>
    </w:p>
    <w:p w:rsidR="00865CDE" w:rsidRDefault="00865CDE">
      <w:pPr>
        <w:pStyle w:val="ConsPlusNormal"/>
        <w:jc w:val="both"/>
      </w:pPr>
      <w:r>
        <w:t xml:space="preserve">(в ред. </w:t>
      </w:r>
      <w:hyperlink r:id="rId14" w:history="1">
        <w:r>
          <w:rPr>
            <w:color w:val="0000FF"/>
          </w:rPr>
          <w:t>Приказа</w:t>
        </w:r>
      </w:hyperlink>
      <w:r>
        <w:t xml:space="preserve"> Минтруда России от 17.02.2015 N 94н)</w:t>
      </w:r>
    </w:p>
    <w:p w:rsidR="00865CDE" w:rsidRDefault="00865CDE">
      <w:pPr>
        <w:pStyle w:val="ConsPlusNormal"/>
        <w:ind w:firstLine="540"/>
        <w:jc w:val="both"/>
      </w:pPr>
      <w:r>
        <w:t>представители граждан в соответствии с законодательством Российской Федерации (далее - представители).</w:t>
      </w:r>
    </w:p>
    <w:p w:rsidR="00865CDE" w:rsidRDefault="00865CDE">
      <w:pPr>
        <w:pStyle w:val="ConsPlusNormal"/>
        <w:ind w:firstLine="540"/>
        <w:jc w:val="both"/>
      </w:pPr>
    </w:p>
    <w:p w:rsidR="00865CDE" w:rsidRDefault="00865CDE">
      <w:pPr>
        <w:pStyle w:val="ConsPlusNormal"/>
        <w:jc w:val="center"/>
        <w:outlineLvl w:val="2"/>
      </w:pPr>
      <w:r>
        <w:t>Требования к порядку информирования о предоставлении</w:t>
      </w:r>
    </w:p>
    <w:p w:rsidR="00865CDE" w:rsidRDefault="00865CDE">
      <w:pPr>
        <w:pStyle w:val="ConsPlusNormal"/>
        <w:jc w:val="center"/>
      </w:pPr>
      <w:r>
        <w:t>государственной услуги</w:t>
      </w:r>
    </w:p>
    <w:p w:rsidR="00865CDE" w:rsidRDefault="00865CDE">
      <w:pPr>
        <w:pStyle w:val="ConsPlusNormal"/>
        <w:jc w:val="center"/>
      </w:pPr>
    </w:p>
    <w:p w:rsidR="00865CDE" w:rsidRDefault="00865CDE">
      <w:pPr>
        <w:pStyle w:val="ConsPlusNormal"/>
        <w:ind w:firstLine="540"/>
        <w:jc w:val="both"/>
      </w:pPr>
      <w:r>
        <w:t>3. Информация о правилах предоставления государственной услуги предоставляется гражданам с использованием средств телефонной связи, электронного информирования, посредством размещения в информационно-телекоммуникационной сети "Интернет" (далее - сеть "Интернет") на официальном сайте ПФР в сети "Интернет" (далее - сайт ПФР), а также размещается на информационных стендах в помещениях ПФР и его территориальных органов.</w:t>
      </w:r>
    </w:p>
    <w:p w:rsidR="00865CDE" w:rsidRDefault="00865CDE">
      <w:pPr>
        <w:pStyle w:val="ConsPlusNormal"/>
        <w:ind w:firstLine="540"/>
        <w:jc w:val="both"/>
      </w:pPr>
      <w:r>
        <w:t>4. Местонахождение ПФР: город Москва, ул. Шаболовка, д. 4.</w:t>
      </w:r>
    </w:p>
    <w:p w:rsidR="00865CDE" w:rsidRDefault="00865CDE">
      <w:pPr>
        <w:pStyle w:val="ConsPlusNormal"/>
        <w:ind w:firstLine="540"/>
        <w:jc w:val="both"/>
      </w:pPr>
      <w:r>
        <w:t>Почтовый адрес для направления документов: ул. Шаболовка, д. 4, ГСП-1, Москва, 119991, Пенсионный фонд Российской Федерации.</w:t>
      </w:r>
    </w:p>
    <w:p w:rsidR="00865CDE" w:rsidRDefault="00865CDE">
      <w:pPr>
        <w:pStyle w:val="ConsPlusNormal"/>
        <w:ind w:firstLine="540"/>
        <w:jc w:val="both"/>
      </w:pPr>
      <w:r>
        <w:t>Факс: 8 (495) 982-06-63.</w:t>
      </w:r>
    </w:p>
    <w:p w:rsidR="00865CDE" w:rsidRDefault="00865CDE">
      <w:pPr>
        <w:pStyle w:val="ConsPlusNormal"/>
        <w:ind w:firstLine="540"/>
        <w:jc w:val="both"/>
      </w:pPr>
      <w:r>
        <w:t>Адрес сайта ПФР: www.pfrf.ru.</w:t>
      </w:r>
    </w:p>
    <w:p w:rsidR="00865CDE" w:rsidRDefault="00865CDE">
      <w:pPr>
        <w:pStyle w:val="ConsPlusNormal"/>
        <w:ind w:firstLine="540"/>
        <w:jc w:val="both"/>
      </w:pPr>
      <w:r>
        <w:t>Сведения о месте нахождения территориальных органов ПФР, осуществляющих предоставление государственной услуги, их полные почтовые адреса, номера справочных телефонов и факсов приведены в приложении N 1 к настоящему Административному регламенту.</w:t>
      </w:r>
    </w:p>
    <w:p w:rsidR="00865CDE" w:rsidRDefault="00865CDE">
      <w:pPr>
        <w:pStyle w:val="ConsPlusNormal"/>
        <w:ind w:firstLine="540"/>
        <w:jc w:val="both"/>
      </w:pPr>
      <w:r>
        <w:t>5. Прием граждан по вопросу предоставления государственной услуги осуществляется в соответствии с правилами внутреннего трудового распорядка ПФР (территориального органа ПФР).</w:t>
      </w:r>
    </w:p>
    <w:p w:rsidR="00865CDE" w:rsidRDefault="00865CDE">
      <w:pPr>
        <w:pStyle w:val="ConsPlusNormal"/>
        <w:ind w:firstLine="540"/>
        <w:jc w:val="both"/>
      </w:pPr>
      <w:r>
        <w:t>Сведения о графиках приема граждан должностными лицами ПФР и территориальных органов ПФР размещаются на сайте ПФР,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информационных стендах в помещениях территориальных органов ПФР.</w:t>
      </w:r>
    </w:p>
    <w:p w:rsidR="00865CDE" w:rsidRDefault="00865CDE">
      <w:pPr>
        <w:pStyle w:val="ConsPlusNormal"/>
        <w:ind w:firstLine="540"/>
        <w:jc w:val="both"/>
      </w:pPr>
      <w:r>
        <w:t xml:space="preserve">6. Информирование граждан о правилах предоставления государственной услуги </w:t>
      </w:r>
      <w:r>
        <w:lastRenderedPageBreak/>
        <w:t>производится путем:</w:t>
      </w:r>
    </w:p>
    <w:p w:rsidR="00865CDE" w:rsidRDefault="00865CDE">
      <w:pPr>
        <w:pStyle w:val="ConsPlusNormal"/>
        <w:ind w:firstLine="540"/>
        <w:jc w:val="both"/>
      </w:pPr>
      <w:r>
        <w:t>публикации информационных материалов в средствах массовой информации, издания информационных брошюр, буклетов, иной печатной продукции;</w:t>
      </w:r>
    </w:p>
    <w:p w:rsidR="00865CDE" w:rsidRDefault="00865CDE">
      <w:pPr>
        <w:pStyle w:val="ConsPlusNormal"/>
        <w:ind w:firstLine="540"/>
        <w:jc w:val="both"/>
      </w:pPr>
      <w:r>
        <w:t>размещения информации на сайте ПФР и Едином портале;</w:t>
      </w:r>
    </w:p>
    <w:p w:rsidR="00865CDE" w:rsidRDefault="00865CDE">
      <w:pPr>
        <w:pStyle w:val="ConsPlusNormal"/>
        <w:ind w:firstLine="540"/>
        <w:jc w:val="both"/>
      </w:pPr>
      <w:r>
        <w:t>размещения материалов на информационных стендах, оборудованных в помещениях территориальных органов ПФР, предназначенных для приема граждан;</w:t>
      </w:r>
    </w:p>
    <w:p w:rsidR="00865CDE" w:rsidRDefault="00865CDE">
      <w:pPr>
        <w:pStyle w:val="ConsPlusNormal"/>
        <w:ind w:firstLine="540"/>
        <w:jc w:val="both"/>
      </w:pPr>
      <w:r>
        <w:t>размещения брошюр, буклетов и других печатных материалов в помещениях территориальных органов ПФР, предназначенных для приема граждан, а также в иных органах и организациях по согласованию с ними.</w:t>
      </w:r>
    </w:p>
    <w:p w:rsidR="00865CDE" w:rsidRDefault="00865CDE">
      <w:pPr>
        <w:pStyle w:val="ConsPlusNormal"/>
        <w:ind w:firstLine="540"/>
        <w:jc w:val="both"/>
      </w:pPr>
      <w:r>
        <w:t>7. На информационных стендах в помещениях, предназначенных для приема граждан, на сайте ПФР, в средствах массовой информации и в печатных изданиях, а также на Едином портале размещается следующая информация и документы:</w:t>
      </w:r>
    </w:p>
    <w:p w:rsidR="00865CDE" w:rsidRDefault="00865CDE">
      <w:pPr>
        <w:pStyle w:val="ConsPlusNormal"/>
        <w:ind w:firstLine="540"/>
        <w:jc w:val="both"/>
      </w:pPr>
      <w:r>
        <w:t>сведения о территориальных органах ПФР, осуществляющих предоставление государственной услуги (полные почтовые адреса, адреса электронной почты, справочные номера телефонов территориальных органов ПФР, номера телефонов-автоинформаторов (при их наличии), графики работы);</w:t>
      </w:r>
    </w:p>
    <w:p w:rsidR="00865CDE" w:rsidRDefault="00865CDE">
      <w:pPr>
        <w:pStyle w:val="ConsPlusNormal"/>
        <w:ind w:firstLine="540"/>
        <w:jc w:val="both"/>
      </w:pPr>
      <w:r>
        <w:t>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865CDE" w:rsidRDefault="00865CDE">
      <w:pPr>
        <w:pStyle w:val="ConsPlusNormal"/>
        <w:ind w:firstLine="540"/>
        <w:jc w:val="both"/>
      </w:pPr>
      <w:r>
        <w:t>текст настоящего Административного регламента с приложениями (полная версия - на сайте ПФР, выдержки - на информационных стендах в помещениях территориальных органов ПФР, в средствах массовой информации и в печатных изданиях);</w:t>
      </w:r>
    </w:p>
    <w:p w:rsidR="00865CDE" w:rsidRDefault="00865CDE">
      <w:pPr>
        <w:pStyle w:val="ConsPlusNormal"/>
        <w:ind w:firstLine="540"/>
        <w:jc w:val="both"/>
      </w:pPr>
      <w:r>
        <w:t>перечень категорий граждан, которым может быть предоставлена государственная услуга;</w:t>
      </w:r>
    </w:p>
    <w:p w:rsidR="00865CDE" w:rsidRDefault="00865CDE">
      <w:pPr>
        <w:pStyle w:val="ConsPlusNormal"/>
        <w:ind w:firstLine="540"/>
        <w:jc w:val="both"/>
      </w:pPr>
      <w:r>
        <w:t>сведения о порядке предоставления государственной услуги;</w:t>
      </w:r>
    </w:p>
    <w:p w:rsidR="00865CDE" w:rsidRDefault="00865CDE">
      <w:pPr>
        <w:pStyle w:val="ConsPlusNormal"/>
        <w:ind w:firstLine="540"/>
        <w:jc w:val="both"/>
      </w:pPr>
      <w:r>
        <w:t>образцы заполнения заявлений о предоставлении государственной услуги;</w:t>
      </w:r>
    </w:p>
    <w:p w:rsidR="00865CDE" w:rsidRDefault="00865CDE">
      <w:pPr>
        <w:pStyle w:val="ConsPlusNormal"/>
        <w:ind w:firstLine="540"/>
        <w:jc w:val="both"/>
      </w:pPr>
      <w:r>
        <w:t>график приема граждан должностными лицами территориального органа ПФР;</w:t>
      </w:r>
    </w:p>
    <w:p w:rsidR="00865CDE" w:rsidRDefault="00865CDE">
      <w:pPr>
        <w:pStyle w:val="ConsPlusNormal"/>
        <w:ind w:firstLine="540"/>
        <w:jc w:val="both"/>
      </w:pPr>
      <w:r>
        <w:t>сведения о порядке обжалования действий или бездействия должностных лиц, предоставляющих государственную услугу.</w:t>
      </w:r>
    </w:p>
    <w:p w:rsidR="00865CDE" w:rsidRDefault="00865CDE">
      <w:pPr>
        <w:pStyle w:val="ConsPlusNormal"/>
        <w:ind w:firstLine="540"/>
        <w:jc w:val="both"/>
      </w:pPr>
      <w:r>
        <w:t>8. Индивидуальное информирование о порядке предоставления государственной услуги производится должностным лицом территориального органа ПФР, ответственным за информирование по вопросам предоставления государственной услуги, при непосредственном обращении гражданина (представителя) в территориальный орган ПФР, посредством телефонной связи, посредством ответов на письменные обращения граждан.</w:t>
      </w:r>
    </w:p>
    <w:p w:rsidR="00865CDE" w:rsidRDefault="00865CDE">
      <w:pPr>
        <w:pStyle w:val="ConsPlusNormal"/>
        <w:ind w:firstLine="540"/>
        <w:jc w:val="both"/>
      </w:pPr>
      <w:r>
        <w:t>Информирование граждан (представителей)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w:t>
      </w:r>
    </w:p>
    <w:p w:rsidR="00865CDE" w:rsidRDefault="00865CDE">
      <w:pPr>
        <w:pStyle w:val="ConsPlusNormal"/>
        <w:ind w:firstLine="540"/>
        <w:jc w:val="both"/>
      </w:pPr>
      <w:r>
        <w:t>9. При обращении граждан (представителей) на личном приеме или по телефону должностными лицами территориальных органов ПФР может быть предоставлена информация о месте нахождения территориальных органов ПФР, их почтовых адресах, графиках работы, номерах справочных телефонов, о порядке предоставления государственной услуги, способах и сроках подачи заявлений о предоставлении государственной услуги,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предоставлении государственной услуги, о ходе предоставления государственной услуги, о месте размещения на сайте ПФР информации по вопросам предоставления государственной услуги, о порядке обжалования действий или бездействия должностных лиц территориальных органов ПФР, предоставляющих государственную услугу.</w:t>
      </w:r>
    </w:p>
    <w:p w:rsidR="00865CDE" w:rsidRDefault="00865CDE">
      <w:pPr>
        <w:pStyle w:val="ConsPlusNormal"/>
        <w:ind w:firstLine="540"/>
        <w:jc w:val="both"/>
      </w:pPr>
      <w:r>
        <w:t>10. Для проведения консультаций и информирования граждан (представителей) о ходе предоставления им государственной услуги допускается ведение приема граждан (представителей) по предварительной записи. Запись на прием проводится при личном обращении или с использованием средств телефонной связи.</w:t>
      </w:r>
    </w:p>
    <w:p w:rsidR="00865CDE" w:rsidRDefault="00865CDE">
      <w:pPr>
        <w:pStyle w:val="ConsPlusNormal"/>
        <w:ind w:firstLine="540"/>
        <w:jc w:val="both"/>
      </w:pPr>
      <w:r>
        <w:t>11. Информация о предоставлении государственной услуги предоставляется бесплатно.</w:t>
      </w:r>
    </w:p>
    <w:p w:rsidR="00865CDE" w:rsidRDefault="00865CDE">
      <w:pPr>
        <w:pStyle w:val="ConsPlusNormal"/>
        <w:ind w:firstLine="540"/>
        <w:jc w:val="both"/>
      </w:pPr>
    </w:p>
    <w:p w:rsidR="00865CDE" w:rsidRDefault="00865CDE">
      <w:pPr>
        <w:pStyle w:val="ConsPlusNormal"/>
        <w:jc w:val="center"/>
        <w:outlineLvl w:val="1"/>
      </w:pPr>
      <w:r>
        <w:lastRenderedPageBreak/>
        <w:t>II. Стандарт предоставления государственной услуги</w:t>
      </w:r>
    </w:p>
    <w:p w:rsidR="00865CDE" w:rsidRDefault="00865CDE">
      <w:pPr>
        <w:pStyle w:val="ConsPlusNormal"/>
        <w:jc w:val="center"/>
      </w:pPr>
    </w:p>
    <w:p w:rsidR="00865CDE" w:rsidRDefault="00865CDE">
      <w:pPr>
        <w:pStyle w:val="ConsPlusNormal"/>
        <w:jc w:val="center"/>
        <w:outlineLvl w:val="2"/>
      </w:pPr>
      <w:r>
        <w:t>Наименование государственной услуги</w:t>
      </w:r>
    </w:p>
    <w:p w:rsidR="00865CDE" w:rsidRDefault="00865CDE">
      <w:pPr>
        <w:pStyle w:val="ConsPlusNormal"/>
        <w:jc w:val="center"/>
      </w:pPr>
    </w:p>
    <w:p w:rsidR="00865CDE" w:rsidRDefault="00865CDE">
      <w:pPr>
        <w:pStyle w:val="ConsPlusNormal"/>
        <w:ind w:firstLine="540"/>
        <w:jc w:val="both"/>
      </w:pPr>
      <w:r>
        <w:t>12. Наименование государственной услуги - государственная услуга по установлению ежемесячной денежной выплаты отдельным категориям граждан в Российской Федерации.</w:t>
      </w:r>
    </w:p>
    <w:p w:rsidR="00865CDE" w:rsidRDefault="00865CDE">
      <w:pPr>
        <w:pStyle w:val="ConsPlusNormal"/>
        <w:ind w:firstLine="540"/>
        <w:jc w:val="both"/>
      </w:pPr>
    </w:p>
    <w:p w:rsidR="00865CDE" w:rsidRDefault="00865CDE">
      <w:pPr>
        <w:pStyle w:val="ConsPlusNormal"/>
        <w:jc w:val="center"/>
        <w:outlineLvl w:val="2"/>
      </w:pPr>
      <w:r>
        <w:t>Наименование государственного внебюджетного фонда,</w:t>
      </w:r>
    </w:p>
    <w:p w:rsidR="00865CDE" w:rsidRDefault="00865CDE">
      <w:pPr>
        <w:pStyle w:val="ConsPlusNormal"/>
        <w:jc w:val="center"/>
      </w:pPr>
      <w:r>
        <w:t>предоставляющего государственную услугу</w:t>
      </w:r>
    </w:p>
    <w:p w:rsidR="00865CDE" w:rsidRDefault="00865CDE">
      <w:pPr>
        <w:pStyle w:val="ConsPlusNormal"/>
        <w:ind w:firstLine="540"/>
        <w:jc w:val="both"/>
      </w:pPr>
    </w:p>
    <w:p w:rsidR="00865CDE" w:rsidRDefault="00865CDE">
      <w:pPr>
        <w:pStyle w:val="ConsPlusNormal"/>
        <w:ind w:firstLine="540"/>
        <w:jc w:val="both"/>
      </w:pPr>
      <w:r>
        <w:t>13. Государственную услугу предоставляет ПФР и территориальные органы ПФР.</w:t>
      </w:r>
    </w:p>
    <w:p w:rsidR="00865CDE" w:rsidRDefault="00865CDE">
      <w:pPr>
        <w:pStyle w:val="ConsPlusNormal"/>
        <w:ind w:firstLine="540"/>
        <w:jc w:val="both"/>
      </w:pPr>
      <w:r>
        <w:t>14. ПФР исполняет организационные функции по предоставлению государственной услуги и обеспечивает предоставление информации об установлении ежемесячной денежной выплаты отдельным категориям граждан (далее - ЕДВ), используя средства массовой информации, сайт ПФР, а также организует предоставление информации в электронной форме гражданам, имеющим право на получение ЕДВ, через Единый портал.</w:t>
      </w:r>
    </w:p>
    <w:p w:rsidR="00865CDE" w:rsidRDefault="00865CDE">
      <w:pPr>
        <w:pStyle w:val="ConsPlusNormal"/>
        <w:ind w:firstLine="540"/>
        <w:jc w:val="both"/>
      </w:pPr>
      <w:r>
        <w:t>15. ПФР осуществляет назначение ЕДВ и перерасчет (индексацию) размера ЕДВ членам семей умерших (погибших) Героев Советского Союза, Героев Российской Федерации и полных кавалеров ордена Славы.</w:t>
      </w:r>
    </w:p>
    <w:p w:rsidR="00865CDE" w:rsidRDefault="00865CDE">
      <w:pPr>
        <w:pStyle w:val="ConsPlusNormal"/>
        <w:ind w:firstLine="540"/>
        <w:jc w:val="both"/>
      </w:pPr>
      <w:r>
        <w:t>16. Территориальные органы ПФР осуществляют назначение ЕДВ в соответствии с законодательством Российской Федерации, предоставление информации о государственной услуге, используя средства массовой информации, сайт ПФР, информационные стенды территориальных органов ПФР, предоставляют информацию в ходе личного приема граждан, а также в ответах по телефону или ответах на письменные обращения граждан.</w:t>
      </w:r>
    </w:p>
    <w:p w:rsidR="00865CDE" w:rsidRDefault="00865CDE">
      <w:pPr>
        <w:pStyle w:val="ConsPlusNormal"/>
        <w:ind w:firstLine="540"/>
        <w:jc w:val="both"/>
      </w:pPr>
      <w:r>
        <w:t>Запрещается требовать от граждан (представителей)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865CDE" w:rsidRDefault="00865CDE">
      <w:pPr>
        <w:pStyle w:val="ConsPlusNormal"/>
        <w:ind w:firstLine="540"/>
        <w:jc w:val="both"/>
      </w:pPr>
    </w:p>
    <w:p w:rsidR="00865CDE" w:rsidRDefault="00865CDE">
      <w:pPr>
        <w:pStyle w:val="ConsPlusNormal"/>
        <w:jc w:val="center"/>
        <w:outlineLvl w:val="2"/>
      </w:pPr>
      <w:r>
        <w:t>Описание результата предоставления государственной услуги</w:t>
      </w:r>
    </w:p>
    <w:p w:rsidR="00865CDE" w:rsidRDefault="00865CDE">
      <w:pPr>
        <w:pStyle w:val="ConsPlusNormal"/>
        <w:ind w:firstLine="540"/>
        <w:jc w:val="both"/>
      </w:pPr>
    </w:p>
    <w:p w:rsidR="00865CDE" w:rsidRDefault="00865CDE">
      <w:pPr>
        <w:pStyle w:val="ConsPlusNormal"/>
        <w:ind w:firstLine="540"/>
        <w:jc w:val="both"/>
      </w:pPr>
      <w:r>
        <w:t>17. Результатом предоставления государственной услуги является вынесение решения о назначение ЕДВ гражданину и включение сведений о нем в региональный сегмент Федерального регистра лиц, имеющих право на получение государственной социальной помощи (далее - Федеральный регистр), либо вынесение решения об отказе в назначении ЕДВ гражданину.</w:t>
      </w:r>
    </w:p>
    <w:p w:rsidR="00865CDE" w:rsidRDefault="00865CDE">
      <w:pPr>
        <w:pStyle w:val="ConsPlusNormal"/>
        <w:ind w:firstLine="540"/>
        <w:jc w:val="both"/>
      </w:pPr>
    </w:p>
    <w:p w:rsidR="00865CDE" w:rsidRDefault="00865CDE">
      <w:pPr>
        <w:pStyle w:val="ConsPlusNormal"/>
        <w:jc w:val="center"/>
        <w:outlineLvl w:val="2"/>
      </w:pPr>
      <w:r>
        <w:t>Срок предоставления государственной услуги</w:t>
      </w:r>
    </w:p>
    <w:p w:rsidR="00865CDE" w:rsidRDefault="00865CDE">
      <w:pPr>
        <w:pStyle w:val="ConsPlusNormal"/>
        <w:jc w:val="center"/>
      </w:pPr>
    </w:p>
    <w:p w:rsidR="00865CDE" w:rsidRDefault="00865CDE">
      <w:pPr>
        <w:pStyle w:val="ConsPlusNormal"/>
        <w:ind w:firstLine="540"/>
        <w:jc w:val="both"/>
      </w:pPr>
      <w:bookmarkStart w:id="1" w:name="P108"/>
      <w:bookmarkEnd w:id="1"/>
      <w:r>
        <w:t>18. Сроком предоставления государственной услуги является срок, определяемый от даты принятия территориальным органом ПФР заявления о назначении ЕДВ с документами, подтверждающими право на получение ЕДВ, до даты вынесения решения о назначении (отказе в назначении) ЕДВ. Срок предоставления государственной услуги не может превышать 10 рабочих дней со дня получения территориальным органом ПФР заявления о назначении ЕДВ с документами, подтверждающими право на получение ЕДВ.</w:t>
      </w:r>
    </w:p>
    <w:p w:rsidR="00865CDE" w:rsidRDefault="00865CDE">
      <w:pPr>
        <w:pStyle w:val="ConsPlusNormal"/>
        <w:ind w:firstLine="540"/>
        <w:jc w:val="both"/>
      </w:pPr>
      <w:r>
        <w:t>19. Сведения о гражданине, которому назначена ЕДВ, включаются в региональный сегмент Федерального регистра в течение 5 рабочих дней со дня вынесения решения о назначении ЕДВ.</w:t>
      </w:r>
    </w:p>
    <w:p w:rsidR="00865CDE" w:rsidRDefault="00865CDE">
      <w:pPr>
        <w:pStyle w:val="ConsPlusNormal"/>
        <w:ind w:firstLine="540"/>
        <w:jc w:val="both"/>
      </w:pPr>
    </w:p>
    <w:p w:rsidR="00865CDE" w:rsidRDefault="00865CDE">
      <w:pPr>
        <w:pStyle w:val="ConsPlusNormal"/>
        <w:jc w:val="center"/>
        <w:outlineLvl w:val="2"/>
      </w:pPr>
      <w:r>
        <w:t>Перечень нормативных правовых актов, регулирующих</w:t>
      </w:r>
    </w:p>
    <w:p w:rsidR="00865CDE" w:rsidRDefault="00865CDE">
      <w:pPr>
        <w:pStyle w:val="ConsPlusNormal"/>
        <w:jc w:val="center"/>
      </w:pPr>
      <w:r>
        <w:t>отношения, возникающие в связи с предоставлением</w:t>
      </w:r>
    </w:p>
    <w:p w:rsidR="00865CDE" w:rsidRDefault="00865CDE">
      <w:pPr>
        <w:pStyle w:val="ConsPlusNormal"/>
        <w:jc w:val="center"/>
      </w:pPr>
      <w:r>
        <w:t>государственной услуги</w:t>
      </w:r>
    </w:p>
    <w:p w:rsidR="00865CDE" w:rsidRDefault="00865CDE">
      <w:pPr>
        <w:pStyle w:val="ConsPlusNormal"/>
        <w:ind w:firstLine="540"/>
        <w:jc w:val="both"/>
      </w:pPr>
    </w:p>
    <w:p w:rsidR="00865CDE" w:rsidRDefault="00865CDE">
      <w:pPr>
        <w:pStyle w:val="ConsPlusNormal"/>
        <w:ind w:firstLine="540"/>
        <w:jc w:val="both"/>
      </w:pPr>
      <w:r>
        <w:t>20. Предоставление государственной услуги осуществляется в соответствии со следующими нормативными правовыми актами:</w:t>
      </w:r>
    </w:p>
    <w:p w:rsidR="00865CDE" w:rsidRDefault="00865CDE">
      <w:pPr>
        <w:pStyle w:val="ConsPlusNormal"/>
        <w:ind w:firstLine="540"/>
        <w:jc w:val="both"/>
      </w:pPr>
      <w:r>
        <w:t xml:space="preserve">Федеральным </w:t>
      </w:r>
      <w:hyperlink r:id="rId15"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r>
        <w:lastRenderedPageBreak/>
        <w:t>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865CDE" w:rsidRDefault="00865CDE">
      <w:pPr>
        <w:pStyle w:val="ConsPlusNormal"/>
        <w:jc w:val="both"/>
      </w:pPr>
      <w:r>
        <w:t xml:space="preserve">(абзац введен </w:t>
      </w:r>
      <w:hyperlink r:id="rId16" w:history="1">
        <w:r>
          <w:rPr>
            <w:color w:val="0000FF"/>
          </w:rPr>
          <w:t>Приказом</w:t>
        </w:r>
      </w:hyperlink>
      <w:r>
        <w:t xml:space="preserve"> Минтруда России от 20.06.2016 N 300н)</w:t>
      </w:r>
    </w:p>
    <w:p w:rsidR="00865CDE" w:rsidRDefault="00865CDE">
      <w:pPr>
        <w:pStyle w:val="ConsPlusNormal"/>
        <w:ind w:firstLine="540"/>
        <w:jc w:val="both"/>
      </w:pPr>
      <w:r>
        <w:t xml:space="preserve">Федеральным </w:t>
      </w:r>
      <w:hyperlink r:id="rId1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w:t>
      </w:r>
    </w:p>
    <w:p w:rsidR="00865CDE" w:rsidRDefault="00865CDE">
      <w:pPr>
        <w:pStyle w:val="ConsPlusNormal"/>
        <w:ind w:firstLine="540"/>
        <w:jc w:val="both"/>
      </w:pPr>
      <w:r>
        <w:t xml:space="preserve">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865CDE" w:rsidRDefault="00865CDE">
      <w:pPr>
        <w:pStyle w:val="ConsPlusNormal"/>
        <w:ind w:firstLine="540"/>
        <w:jc w:val="both"/>
      </w:pPr>
      <w:r>
        <w:t xml:space="preserve">Федеральным </w:t>
      </w:r>
      <w:hyperlink r:id="rId19"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w:t>
      </w:r>
    </w:p>
    <w:p w:rsidR="00865CDE" w:rsidRDefault="00865CDE">
      <w:pPr>
        <w:pStyle w:val="ConsPlusNormal"/>
        <w:ind w:firstLine="540"/>
        <w:jc w:val="both"/>
      </w:pPr>
      <w:r>
        <w:t xml:space="preserve">Федеральным </w:t>
      </w:r>
      <w:hyperlink r:id="rId20"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N 49, ст. 4840; N 52, ст. 5276; 2005, N 1, ст. 15, 25, 37; N 14, ст. 1212; N 19, ст. 1752; N 27, ст. 2715; N 30, ст. 3101; N 40, ст. 3985; 2006, N 1, ст. 10; N 3, ст. 280; N 11, ст. 1146; N 12, ст. 1232; N 23, ст. 2380; N 29, ст. 3122; N 43, ст. 4412; N 44, ст. 4537; N 45, ст. 4627, 4640; N 52, ст. 5497, 5498; 2007, N 1, ст. 21; N 17, ст. 1930, 1932; N 27, ст. 3213; N 30, ст. 3805; N 41, ст. 4849; N 43, ст. 5084; N 46, ст. 5554; N 49, ст. 6066, 6072; 2008, N 6, ст. 540; N 17, ст. 1756; N 20, ст. 2251; N 29, ст. 3420; N 30, ст. 3597; N 52, ст. 6236, 6242; 2009, N 1, ст. 21; N 7, ст. 782; N 30, ст. 3739; N 46, ст. 5419; N 51, ст. 6152; N 52, ст. 6410, 6440, 6441; 2010, N 16, ст. 1815; N 19, ст. 2291; N 21, ст. 2527; N 30, ст. 3990; N 46, ст. 5918; N 50, ст. 6600, 6614; 2011, N 1, ст. 17; N 7, ст. 900; N 25, ст. 3535; N 30, ст. 4590, 4593, 4596; N 47, ст. 6608; N 48, ст. 6724, 6727, 6732; N 49, ст. 7039, 7063; N 50, ст. 7347, 7365; 2012, N 24, ст. 3080);</w:t>
      </w:r>
    </w:p>
    <w:p w:rsidR="00865CDE" w:rsidRDefault="00865CDE">
      <w:pPr>
        <w:pStyle w:val="ConsPlusNormal"/>
        <w:ind w:firstLine="540"/>
        <w:jc w:val="both"/>
      </w:pPr>
      <w:r>
        <w:t xml:space="preserve">Федеральным </w:t>
      </w:r>
      <w:hyperlink r:id="rId2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2008, N 9, ст. 817; N 29, ст. 3410; N 30, ст. 3616; N 52, ст. 6224, 6236; 2009, N 18, ст. 2152; N 30, ст. 3739; N 52, ст. 6452);</w:t>
      </w:r>
    </w:p>
    <w:p w:rsidR="00865CDE" w:rsidRDefault="00865CDE">
      <w:pPr>
        <w:pStyle w:val="ConsPlusNormal"/>
        <w:ind w:firstLine="540"/>
        <w:jc w:val="both"/>
      </w:pPr>
      <w:r>
        <w:t xml:space="preserve">Федеральным </w:t>
      </w:r>
      <w:hyperlink r:id="rId22"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(далее - Федеральный закон от 17 июля 1999 г. N 178-ФЗ);</w:t>
      </w:r>
    </w:p>
    <w:p w:rsidR="00865CDE" w:rsidRDefault="00865CDE">
      <w:pPr>
        <w:pStyle w:val="ConsPlusNormal"/>
        <w:ind w:firstLine="540"/>
        <w:jc w:val="both"/>
      </w:pPr>
      <w:r>
        <w:t xml:space="preserve">Федеральным </w:t>
      </w:r>
      <w:hyperlink r:id="rId23"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ст. 3616; 2011, N 1, ст. 26);</w:t>
      </w:r>
    </w:p>
    <w:p w:rsidR="00865CDE" w:rsidRDefault="00865CDE">
      <w:pPr>
        <w:pStyle w:val="ConsPlusNormal"/>
        <w:ind w:firstLine="540"/>
        <w:jc w:val="both"/>
      </w:pPr>
      <w:bookmarkStart w:id="2" w:name="P125"/>
      <w:bookmarkEnd w:id="2"/>
      <w:r>
        <w:t xml:space="preserve">Федеральным </w:t>
      </w:r>
      <w:hyperlink r:id="rId24"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N 3, ст. 349; </w:t>
      </w:r>
      <w:r>
        <w:lastRenderedPageBreak/>
        <w:t>2005, N 1, ст. 10; N 52, ст. 5587; 2006, N 20, ст. 2157; 2007, N 27, ст. 3213; 2008, N 9, ст. 817; N 29, ст. 3410; N 30, ст. 3616; N 52, ст. 6224; 2009, N 18, ст. 2152; N 30, ст. 3739; 2010, N 50, ст. 6598; 2013, N 27, ст. 3477; N 52, ст. 6962);</w:t>
      </w:r>
    </w:p>
    <w:p w:rsidR="00865CDE" w:rsidRDefault="00865CDE">
      <w:pPr>
        <w:pStyle w:val="ConsPlusNormal"/>
        <w:jc w:val="both"/>
      </w:pPr>
      <w:r>
        <w:t xml:space="preserve">(в ред. </w:t>
      </w:r>
      <w:hyperlink r:id="rId25" w:history="1">
        <w:r>
          <w:rPr>
            <w:color w:val="0000FF"/>
          </w:rPr>
          <w:t>Приказа</w:t>
        </w:r>
      </w:hyperlink>
      <w:r>
        <w:t xml:space="preserve"> Минтруда России от 17.02.2015 N 94н)</w:t>
      </w:r>
    </w:p>
    <w:p w:rsidR="00865CDE" w:rsidRDefault="00865CDE">
      <w:pPr>
        <w:pStyle w:val="ConsPlusNormal"/>
        <w:ind w:firstLine="540"/>
        <w:jc w:val="both"/>
      </w:pPr>
      <w:r>
        <w:t xml:space="preserve">Федеральным </w:t>
      </w:r>
      <w:hyperlink r:id="rId26"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w:t>
      </w:r>
    </w:p>
    <w:p w:rsidR="00865CDE" w:rsidRDefault="00865CDE">
      <w:pPr>
        <w:pStyle w:val="ConsPlusNormal"/>
        <w:ind w:firstLine="540"/>
        <w:jc w:val="both"/>
      </w:pPr>
      <w:r>
        <w:t xml:space="preserve">Федеральным </w:t>
      </w:r>
      <w:hyperlink r:id="rId27" w:history="1">
        <w:r>
          <w:rPr>
            <w:color w:val="0000FF"/>
          </w:rPr>
          <w:t>законом</w:t>
        </w:r>
      </w:hyperlink>
      <w:r>
        <w:t xml:space="preserve"> от 12 января 1995 г. N 5-ФЗ "О ветеранах"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w:t>
      </w:r>
    </w:p>
    <w:p w:rsidR="00865CDE" w:rsidRDefault="00865CDE">
      <w:pPr>
        <w:pStyle w:val="ConsPlusNormal"/>
        <w:ind w:firstLine="540"/>
        <w:jc w:val="both"/>
      </w:pPr>
      <w:hyperlink r:id="rId2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3348; 2001, N 1, ст. 2; N 7, ст. 610; N 33, ст. 3413; N 53, ст. 5030; 2002, N 27, ст. 2779; N 30, ст. 3033; N 50, ст. 4929; N 52, ст. 5132; 2003, N 43, ст. 4108; N 52, ст. 5038; 2004, N 18, ст. 1689; N 35, ст. 3607; 2006, N 6, ст. 637; N 30, ст. 3288; N 50, ст. 5285; 2007, N 46, ст. 5554; 2008, N 9, ст. 817; N 29, ст. 3410; N 30, ст. 3616; N 52, ст. 6224, 6236; 2009, N 18, ст. 2152; N 30, ст. 3739; N 48, ст. 5866; 2011, N 23, ст. 3270; N 29, ст. 4297; N 47, ст. 6608; N 49, ст. 7024; 2012, N 26, ст. 3446);</w:t>
      </w:r>
    </w:p>
    <w:p w:rsidR="00865CDE" w:rsidRDefault="00865CDE">
      <w:pPr>
        <w:pStyle w:val="ConsPlusNormal"/>
        <w:ind w:firstLine="540"/>
        <w:jc w:val="both"/>
      </w:pPr>
      <w:hyperlink r:id="rId29" w:history="1">
        <w:r>
          <w:rPr>
            <w:color w:val="0000FF"/>
          </w:rPr>
          <w:t>Законом</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 (Ведомости Совета народных депутатов и Верховного Совета Российской Федерации, 1993, N 7, ст. 247; Собрание законодательства Российской Федерации, 1996, N 32, ст. 3838; 2000, N 33, ст. 3348; 2001, N 29, ст. 2953; 2005, N 1, ст. 10; N 30, ст. 3133; 2007, N 1, ст. 16; N 27, ст. 3213; 2008, N 9, ст. 817; N 29, ст. 3410; N 52, ст. 6224; 2009, N 18, ст. 2152; N 30, ст. 3739; N 52, ст. 6414, 6429; 2010, N 50, ст. 6598; 2011, N 47, ст. 6608; N 50, ст. 7359);</w:t>
      </w:r>
    </w:p>
    <w:p w:rsidR="00865CDE" w:rsidRDefault="00865CDE">
      <w:pPr>
        <w:pStyle w:val="ConsPlusNormal"/>
        <w:ind w:firstLine="540"/>
        <w:jc w:val="both"/>
      </w:pPr>
      <w:hyperlink r:id="rId30" w:history="1">
        <w:r>
          <w:rPr>
            <w:color w:val="0000FF"/>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(Собрание законодательства Российской Федерации, 2011, N 16, ст. 2268);</w:t>
      </w:r>
    </w:p>
    <w:p w:rsidR="00865CDE" w:rsidRDefault="00865CDE">
      <w:pPr>
        <w:pStyle w:val="ConsPlusNormal"/>
        <w:ind w:firstLine="540"/>
        <w:jc w:val="both"/>
      </w:pPr>
      <w:hyperlink r:id="rId3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865CDE" w:rsidRDefault="00865CDE">
      <w:pPr>
        <w:pStyle w:val="ConsPlusNormal"/>
        <w:ind w:firstLine="540"/>
        <w:jc w:val="both"/>
      </w:pPr>
      <w:hyperlink r:id="rId3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865CDE" w:rsidRDefault="00865CDE">
      <w:pPr>
        <w:pStyle w:val="ConsPlusNormal"/>
        <w:ind w:firstLine="540"/>
        <w:jc w:val="both"/>
      </w:pPr>
      <w:hyperlink r:id="rId33"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bookmarkStart w:id="3" w:name="P135"/>
    <w:bookmarkEnd w:id="3"/>
    <w:p w:rsidR="00865CDE" w:rsidRDefault="00865CDE">
      <w:pPr>
        <w:pStyle w:val="ConsPlusNormal"/>
        <w:ind w:firstLine="540"/>
        <w:jc w:val="both"/>
      </w:pPr>
      <w:r>
        <w:lastRenderedPageBreak/>
        <w:fldChar w:fldCharType="begin"/>
      </w:r>
      <w:r>
        <w:instrText xml:space="preserve"> HYPERLINK "consultantplus://offline/ref=2994CF7964F0EC09A650A0E83B29F52F160A12533748E08FE23693D6289A58880E033A606713D321UDV4B" </w:instrText>
      </w:r>
      <w:r>
        <w:fldChar w:fldCharType="separate"/>
      </w:r>
      <w:r>
        <w:rPr>
          <w:color w:val="0000FF"/>
        </w:rPr>
        <w:t>постановлением</w:t>
      </w:r>
      <w:r w:rsidRPr="00B739A7">
        <w:rPr>
          <w:color w:val="0000FF"/>
        </w:rPr>
        <w:fldChar w:fldCharType="end"/>
      </w:r>
      <w:r>
        <w:t xml:space="preserve"> Правительства Российской Федерации от 24 августа 2006 г. N 518 "Об утверждении Правил осуществления ежемесячной денежной выплаты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2006, N 35, ст. 3764; 2009, N 52, ст. 6583; 2013, N 3, ст. 210; N 13; ст. 1559; 2014, N 21, ст. 2710);</w:t>
      </w:r>
    </w:p>
    <w:p w:rsidR="00865CDE" w:rsidRDefault="00865CDE">
      <w:pPr>
        <w:pStyle w:val="ConsPlusNormal"/>
        <w:jc w:val="both"/>
      </w:pPr>
      <w:r>
        <w:t xml:space="preserve">(в ред. </w:t>
      </w:r>
      <w:hyperlink r:id="rId34" w:history="1">
        <w:r>
          <w:rPr>
            <w:color w:val="0000FF"/>
          </w:rPr>
          <w:t>Приказа</w:t>
        </w:r>
      </w:hyperlink>
      <w:r>
        <w:t xml:space="preserve"> Минтруда России от 17.02.2015 N 94н)</w:t>
      </w:r>
    </w:p>
    <w:p w:rsidR="00865CDE" w:rsidRDefault="00865CDE">
      <w:pPr>
        <w:pStyle w:val="ConsPlusNormal"/>
        <w:ind w:firstLine="540"/>
        <w:jc w:val="both"/>
      </w:pPr>
      <w:hyperlink r:id="rId35" w:history="1">
        <w:r>
          <w:rPr>
            <w:color w:val="0000FF"/>
          </w:rPr>
          <w:t>постановлением</w:t>
        </w:r>
      </w:hyperlink>
      <w:r>
        <w:t xml:space="preserve"> Правительства Российской Федерации от 21 декабря 2005 г. N 788 "Об утверждении Правил осуществления ежемесячной денежной выплаты Героям Советского Союза, Героям Российской Федерации и полным кавалерам ордена Славы" (Собрание законодательства Российской Федерации, 2005, N 52, ст. 5750; 2009, N 52, ст. 6582);</w:t>
      </w:r>
    </w:p>
    <w:p w:rsidR="00865CDE" w:rsidRDefault="00865CDE">
      <w:pPr>
        <w:pStyle w:val="ConsPlusNormal"/>
        <w:ind w:firstLine="540"/>
        <w:jc w:val="both"/>
      </w:pPr>
      <w:hyperlink r:id="rId36"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865CDE" w:rsidRDefault="00865CDE">
      <w:pPr>
        <w:pStyle w:val="ConsPlusNormal"/>
        <w:jc w:val="both"/>
      </w:pPr>
      <w:r>
        <w:t xml:space="preserve">(абзац введен </w:t>
      </w:r>
      <w:hyperlink r:id="rId37" w:history="1">
        <w:r>
          <w:rPr>
            <w:color w:val="0000FF"/>
          </w:rPr>
          <w:t>Приказом</w:t>
        </w:r>
      </w:hyperlink>
      <w:r>
        <w:t xml:space="preserve"> Минтруда России от 01.09.2016 N 489н)</w:t>
      </w:r>
    </w:p>
    <w:p w:rsidR="00865CDE" w:rsidRDefault="00865CDE">
      <w:pPr>
        <w:pStyle w:val="ConsPlusNormal"/>
        <w:ind w:firstLine="540"/>
        <w:jc w:val="both"/>
      </w:pPr>
      <w:hyperlink r:id="rId38" w:history="1">
        <w:r>
          <w:rPr>
            <w:color w:val="0000FF"/>
          </w:rPr>
          <w:t>постановлением</w:t>
        </w:r>
      </w:hyperlink>
      <w:r>
        <w:t xml:space="preserve"> Правительства Российской Федерации от 28 декабря 2004 г. N 862 "Об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 (Собрание законодательства Российской Федерации, 2005, N 1, ст. 107; 2009, N 46, ст. 5493);</w:t>
      </w:r>
    </w:p>
    <w:p w:rsidR="00865CDE" w:rsidRDefault="00865CDE">
      <w:pPr>
        <w:pStyle w:val="ConsPlusNormal"/>
        <w:ind w:firstLine="540"/>
        <w:jc w:val="both"/>
      </w:pPr>
      <w:hyperlink r:id="rId3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2004, N 35, ст. 3607);</w:t>
      </w:r>
    </w:p>
    <w:p w:rsidR="00865CDE" w:rsidRDefault="00865CDE">
      <w:pPr>
        <w:pStyle w:val="ConsPlusNormal"/>
        <w:ind w:firstLine="540"/>
        <w:jc w:val="both"/>
      </w:pPr>
      <w:hyperlink r:id="rId40"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865CDE" w:rsidRDefault="00865CDE">
      <w:pPr>
        <w:pStyle w:val="ConsPlusNormal"/>
        <w:jc w:val="both"/>
      </w:pPr>
      <w:r>
        <w:t xml:space="preserve">(абзац введен </w:t>
      </w:r>
      <w:hyperlink r:id="rId41" w:history="1">
        <w:r>
          <w:rPr>
            <w:color w:val="0000FF"/>
          </w:rPr>
          <w:t>Приказом</w:t>
        </w:r>
      </w:hyperlink>
      <w:r>
        <w:t xml:space="preserve"> Минтруда России от 20.06.2016 N 300н)</w:t>
      </w:r>
    </w:p>
    <w:p w:rsidR="00865CDE" w:rsidRDefault="00865CDE">
      <w:pPr>
        <w:pStyle w:val="ConsPlusNormal"/>
        <w:ind w:firstLine="540"/>
        <w:jc w:val="both"/>
      </w:pPr>
      <w:hyperlink r:id="rId42"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865CDE" w:rsidRDefault="00865CDE">
      <w:pPr>
        <w:pStyle w:val="ConsPlusNormal"/>
        <w:jc w:val="both"/>
      </w:pPr>
      <w:r>
        <w:t xml:space="preserve">(абзац введен </w:t>
      </w:r>
      <w:hyperlink r:id="rId43" w:history="1">
        <w:r>
          <w:rPr>
            <w:color w:val="0000FF"/>
          </w:rPr>
          <w:t>Приказом</w:t>
        </w:r>
      </w:hyperlink>
      <w:r>
        <w:t xml:space="preserve"> Минтруда России от 20.06.2016 N 300н)</w:t>
      </w:r>
    </w:p>
    <w:p w:rsidR="00865CDE" w:rsidRDefault="00865CDE">
      <w:pPr>
        <w:pStyle w:val="ConsPlusNormal"/>
        <w:ind w:firstLine="540"/>
        <w:jc w:val="both"/>
      </w:pPr>
      <w:hyperlink r:id="rId44" w:history="1">
        <w:r>
          <w:rPr>
            <w:color w:val="0000FF"/>
          </w:rPr>
          <w:t>приказом</w:t>
        </w:r>
      </w:hyperlink>
      <w:r>
        <w:t xml:space="preserve"> Министерства здравоохранения и социального развития Российской Федерации от 13 июня 2006 г. N 461 "Об утверждении порядка установления ежемесячной денежной выплаты Героям Советского Союза, Героям Российской Федерации, полным кавалерам ордена Славы и членам их семей" (зарегистрирован Министерством юстиции Российской Федерации 13 июля 2006 г. N 8041) с изменениями, внесенными приказом Министерства здравоохранения и социального развития Российской Федерации от 26 августа 2010 г. N 740н (зарегистрирован Министерством юстиции Российской Федерации 5 октября 2010 г. N 18624);</w:t>
      </w:r>
    </w:p>
    <w:p w:rsidR="00865CDE" w:rsidRDefault="00865CDE">
      <w:pPr>
        <w:pStyle w:val="ConsPlusNormal"/>
        <w:ind w:firstLine="540"/>
        <w:jc w:val="both"/>
      </w:pPr>
      <w:hyperlink r:id="rId45" w:history="1">
        <w:r>
          <w:rPr>
            <w:color w:val="0000FF"/>
          </w:rPr>
          <w:t>приказом</w:t>
        </w:r>
      </w:hyperlink>
      <w:r>
        <w:t xml:space="preserve"> Министерства здравоохранения и социального развития Российской Федерации от 1 ноября 2006 г. N 744 "Об утверждении порядка установления ежемесячной денежной выплаты Героям Социалистического Труда и полным кавалерам ордена Трудовой Славы" (зарегистрирован Министерством юстиции Российской Федерации 22 декабря 2006 г. N 8661);</w:t>
      </w:r>
    </w:p>
    <w:p w:rsidR="00865CDE" w:rsidRDefault="00865CDE">
      <w:pPr>
        <w:pStyle w:val="ConsPlusNormal"/>
        <w:ind w:firstLine="540"/>
        <w:jc w:val="both"/>
      </w:pPr>
      <w:hyperlink r:id="rId46" w:history="1">
        <w:r>
          <w:rPr>
            <w:color w:val="0000FF"/>
          </w:rPr>
          <w:t>приказом</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(зарегистрирован Министерством юстиции Российской </w:t>
      </w:r>
      <w:r>
        <w:lastRenderedPageBreak/>
        <w:t>Федерации 7 февраля 2005 г. N 6303) с изменениями, внесенными приказами Министерства здравоохранения и социального развития Российской Федерации от 5 сентября 2005 г. N 547 (зарегистрирован Министерством юстиции Российской Федерации 26 сентября 2005 г. N 7037), от 7 октября 2005 г. N 623 (зарегистрирован Министерством юстиции Российской Федерации 14 ноября 2005 г. N 7163), от 13 июня 2006 г. N 477 (зарегистрирован Министерством юстиции Российской Федерации 3 июля 2006 г. N 7997), от 18 сентября 2006 г. N 666 (зарегистрирован Министерством юстиции Российской Федерации 13 октября 2006 г. N 8385), от 1 июня 2007 г. N 387 (зарегистрирован Министерством юстиции Российской Федерации от 27 июня 2007 г. N 9729), от 21 марта 2008 г. N 134н (зарегистрирован Министерством юстиции Российской Федерации 14 апреля 2008 г. N 11533), от 15 июня 2009 г. N 309н (зарегистрирован Министерством юстиции Российской Федерации 18 сентября 2009 г. N 14805), от 17 декабря 2009 г. N 993н (зарегистрирован Министерством юстиции Российской Федерации 15 января 2010 г. N 15971), от 24 мая 2010 г. N 382н (зарегистрирован Министерством юстиции Российской Федерации 6 июля 2010 г. N 17723), от 7 февраля 2011 г. N 85н (зарегистрирован Министерством юстиции Российской Федерации 25 февраля 2011 г. N 19941), от 29 июня 2011 г. N 639н (зарегистрирован Министерством юстиции Российской Федерации 2 августа 2011 г. N 21529), от 22 августа 2011 г. N 966н (зарегистрирован Министерством юстиции Российской Федерации 12 октября 2011 г. N 22030), от 31 октября 2011 г. N 1231н (зарегистрирован Министерством юстиции Российской Федерации 9 ноября 2011 г. N 22244), от 1 марта 2012 г. N 187н (зарегистрирован Министерством юстиции Российской Федерации 17 апреля 2012 г. N 23856);</w:t>
      </w:r>
    </w:p>
    <w:p w:rsidR="00865CDE" w:rsidRDefault="00865CDE">
      <w:pPr>
        <w:pStyle w:val="ConsPlusNormal"/>
        <w:ind w:firstLine="540"/>
        <w:jc w:val="both"/>
      </w:pPr>
      <w:hyperlink r:id="rId47" w:history="1">
        <w:r>
          <w:rPr>
            <w:color w:val="0000FF"/>
          </w:rPr>
          <w:t>приказом</w:t>
        </w:r>
      </w:hyperlink>
      <w:r>
        <w:t xml:space="preserve"> Министерства здравоохранения и социального развития Российской Федерации от 16 ноября 2004 г. N 195 "О Порядке ведения Федерального регистра лиц, имеющих право на государственную социальную помощь" (зарегистрирован Министерством юстиции Российской Федерации 17 декабря 2004 г. N 6209), с изменениями, внесенными приказами Министерства здравоохранения и социального развития Российской Федерации от 14 марта 2008 г. N 122н (зарегистрирован Министерством юстиции Российской Федерации 19 мая 2008 г. N 11708), от 20 ноября 2009 г. N 916н (зарегистрирован Министерством юстиции Российской Федерации 16 декабря 2009 г. N 15619);</w:t>
      </w:r>
    </w:p>
    <w:p w:rsidR="00865CDE" w:rsidRDefault="00865CDE">
      <w:pPr>
        <w:pStyle w:val="ConsPlusNormal"/>
        <w:ind w:firstLine="540"/>
        <w:jc w:val="both"/>
      </w:pPr>
      <w:hyperlink r:id="rId48" w:history="1">
        <w:r>
          <w:rPr>
            <w:color w:val="0000FF"/>
          </w:rPr>
          <w:t>приказом</w:t>
        </w:r>
      </w:hyperlink>
      <w:r>
        <w:t xml:space="preserve"> Министерства здравоохранения и социального развития Российской Федерации от 30 сентября 2004 г. N 143 "Об органе, осуществляющем ведение Федерального регистра лиц, имеющих право на получение государственной социальной помощи" (зарегистрирован Министерством юстиции Российской Федерации 22 октября 2004 г. N 6082).</w:t>
      </w:r>
    </w:p>
    <w:p w:rsidR="00865CDE" w:rsidRDefault="00865CDE">
      <w:pPr>
        <w:pStyle w:val="ConsPlusNormal"/>
        <w:ind w:firstLine="540"/>
        <w:jc w:val="both"/>
      </w:pPr>
    </w:p>
    <w:p w:rsidR="00865CDE" w:rsidRDefault="00865CDE">
      <w:pPr>
        <w:pStyle w:val="ConsPlusNormal"/>
        <w:jc w:val="center"/>
        <w:outlineLvl w:val="2"/>
      </w:pPr>
      <w:r>
        <w:t>Исчерпывающий перечень документов,</w:t>
      </w:r>
    </w:p>
    <w:p w:rsidR="00865CDE" w:rsidRDefault="00865CDE">
      <w:pPr>
        <w:pStyle w:val="ConsPlusNormal"/>
        <w:jc w:val="center"/>
      </w:pPr>
      <w:r>
        <w:t>необходимых в соответствии с нормативными правовыми актами</w:t>
      </w:r>
    </w:p>
    <w:p w:rsidR="00865CDE" w:rsidRDefault="00865CDE">
      <w:pPr>
        <w:pStyle w:val="ConsPlusNormal"/>
        <w:jc w:val="center"/>
      </w:pPr>
      <w:r>
        <w:t>для предоставления государственной услуги и услуг, которые</w:t>
      </w:r>
    </w:p>
    <w:p w:rsidR="00865CDE" w:rsidRDefault="00865CDE">
      <w:pPr>
        <w:pStyle w:val="ConsPlusNormal"/>
        <w:jc w:val="center"/>
      </w:pPr>
      <w:r>
        <w:t>являются необходимыми и обязательными для предоставления</w:t>
      </w:r>
    </w:p>
    <w:p w:rsidR="00865CDE" w:rsidRDefault="00865CDE">
      <w:pPr>
        <w:pStyle w:val="ConsPlusNormal"/>
        <w:jc w:val="center"/>
      </w:pPr>
      <w:r>
        <w:t>государственной услуги, подлежащих представлению</w:t>
      </w:r>
    </w:p>
    <w:p w:rsidR="00865CDE" w:rsidRDefault="00865CDE">
      <w:pPr>
        <w:pStyle w:val="ConsPlusNormal"/>
        <w:jc w:val="center"/>
      </w:pPr>
      <w:r>
        <w:t>заявителем, способы их получения заявителем, в том числе</w:t>
      </w:r>
    </w:p>
    <w:p w:rsidR="00865CDE" w:rsidRDefault="00865CDE">
      <w:pPr>
        <w:pStyle w:val="ConsPlusNormal"/>
        <w:jc w:val="center"/>
      </w:pPr>
      <w:r>
        <w:t>в электронной форме, порядок их представления</w:t>
      </w:r>
    </w:p>
    <w:p w:rsidR="00865CDE" w:rsidRDefault="00865CDE">
      <w:pPr>
        <w:pStyle w:val="ConsPlusNormal"/>
        <w:jc w:val="center"/>
      </w:pPr>
    </w:p>
    <w:p w:rsidR="00865CDE" w:rsidRDefault="00865CDE">
      <w:pPr>
        <w:pStyle w:val="ConsPlusNormal"/>
        <w:ind w:firstLine="540"/>
        <w:jc w:val="both"/>
      </w:pPr>
      <w:r>
        <w:t>21. Для предоставления государственной услуги гражданином в зависимости от отнесения его к определенной категории лиц, имеющих право на получение ЕДВ, или его представителем в территориальный орган ПФР предъявляются следующие документы:</w:t>
      </w:r>
    </w:p>
    <w:p w:rsidR="00865CDE" w:rsidRDefault="00865CDE">
      <w:pPr>
        <w:pStyle w:val="ConsPlusNormal"/>
        <w:ind w:firstLine="540"/>
        <w:jc w:val="both"/>
      </w:pPr>
      <w:r>
        <w:t>21.1. Документы, удостоверяющие личность и гражданство.</w:t>
      </w:r>
    </w:p>
    <w:p w:rsidR="00865CDE" w:rsidRDefault="00865CDE">
      <w:pPr>
        <w:pStyle w:val="ConsPlusNormal"/>
        <w:ind w:firstLine="540"/>
        <w:jc w:val="both"/>
      </w:pPr>
      <w:r>
        <w:t xml:space="preserve">Для граждан Российской Федерации - паспорт или иной </w:t>
      </w:r>
      <w:hyperlink r:id="rId49" w:history="1">
        <w:r>
          <w:rPr>
            <w:color w:val="0000FF"/>
          </w:rPr>
          <w:t>документ</w:t>
        </w:r>
      </w:hyperlink>
      <w:r>
        <w:t>, удостоверяющий личность в соответствии с законодательством Российской Федерации.</w:t>
      </w:r>
    </w:p>
    <w:p w:rsidR="00865CDE" w:rsidRDefault="00865CDE">
      <w:pPr>
        <w:pStyle w:val="ConsPlusNormal"/>
        <w:ind w:firstLine="540"/>
        <w:jc w:val="both"/>
      </w:pPr>
      <w:r>
        <w:t>Для иностранных граждан и лиц без гражданства, постоянно проживающих на территории Российской Федерации, - вид на жительство,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865CDE" w:rsidRDefault="00865CDE">
      <w:pPr>
        <w:pStyle w:val="ConsPlusNormal"/>
        <w:ind w:firstLine="540"/>
        <w:jc w:val="both"/>
      </w:pPr>
      <w:r>
        <w:t>Для детей, не достигших возраста 14 лет &lt;1&gt;:</w:t>
      </w:r>
    </w:p>
    <w:p w:rsidR="00865CDE" w:rsidRDefault="00865CDE">
      <w:pPr>
        <w:pStyle w:val="ConsPlusNormal"/>
        <w:ind w:firstLine="540"/>
        <w:jc w:val="both"/>
      </w:pPr>
      <w:r>
        <w:t>--------------------------------</w:t>
      </w:r>
    </w:p>
    <w:p w:rsidR="00865CDE" w:rsidRDefault="00865CDE">
      <w:pPr>
        <w:pStyle w:val="ConsPlusNormal"/>
        <w:ind w:firstLine="540"/>
        <w:jc w:val="both"/>
      </w:pPr>
      <w:r>
        <w:t xml:space="preserve">&lt;1&gt; В соответствии с </w:t>
      </w:r>
      <w:hyperlink r:id="rId50" w:history="1">
        <w:r>
          <w:rPr>
            <w:color w:val="0000FF"/>
          </w:rPr>
          <w:t>пунктом 1</w:t>
        </w:r>
      </w:hyperlink>
      <w:r>
        <w:t xml:space="preserve"> Указа Президента Российской Федерации от 13 апреля 2011 </w:t>
      </w:r>
      <w:r>
        <w:lastRenderedPageBreak/>
        <w:t>г. N 444 "О дополнительных мерах по обеспечению прав и защиты интересов несовершеннолетних граждан Российской Федерации".</w:t>
      </w:r>
    </w:p>
    <w:p w:rsidR="00865CDE" w:rsidRDefault="00865CDE">
      <w:pPr>
        <w:pStyle w:val="ConsPlusNormal"/>
        <w:ind w:firstLine="540"/>
        <w:jc w:val="both"/>
      </w:pPr>
    </w:p>
    <w:p w:rsidR="00865CDE" w:rsidRDefault="00865CDE">
      <w:pPr>
        <w:pStyle w:val="ConsPlusNormal"/>
        <w:ind w:firstLine="540"/>
        <w:jc w:val="both"/>
      </w:pPr>
      <w:r>
        <w:t>имеющийся у ребенка заграничный,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865CDE" w:rsidRDefault="00865CDE">
      <w:pPr>
        <w:pStyle w:val="ConsPlusNormal"/>
        <w:ind w:firstLine="540"/>
        <w:jc w:val="both"/>
      </w:pPr>
      <w:r>
        <w:t>паспорт гражданина Российской Федерации родителя, в том числе заграничный, дипломатический или служебный, в который внесены сведения о ребенке;</w:t>
      </w:r>
    </w:p>
    <w:p w:rsidR="00865CDE" w:rsidRDefault="00865CDE">
      <w:pPr>
        <w:pStyle w:val="ConsPlusNormal"/>
        <w:ind w:firstLine="540"/>
        <w:jc w:val="both"/>
      </w:pPr>
      <w:r>
        <w:t>свидетельство о рождении, в которое внесены сведения:</w:t>
      </w:r>
    </w:p>
    <w:p w:rsidR="00865CDE" w:rsidRDefault="00865CDE">
      <w:pPr>
        <w:pStyle w:val="ConsPlusNormal"/>
        <w:ind w:firstLine="540"/>
        <w:jc w:val="both"/>
      </w:pPr>
      <w:r>
        <w:t>о гражданстве Российской Федерации обоих родителей или единственного родителя (независимо от места рождения ребенка);</w:t>
      </w:r>
    </w:p>
    <w:p w:rsidR="00865CDE" w:rsidRDefault="00865CDE">
      <w:pPr>
        <w:pStyle w:val="ConsPlusNormal"/>
        <w:ind w:firstLine="540"/>
        <w:jc w:val="both"/>
      </w:pPr>
      <w:r>
        <w:t>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865CDE" w:rsidRDefault="00865CDE">
      <w:pPr>
        <w:pStyle w:val="ConsPlusNormal"/>
        <w:ind w:firstLine="540"/>
        <w:jc w:val="both"/>
      </w:pPr>
      <w:r>
        <w:t>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865CDE" w:rsidRDefault="00865CDE">
      <w:pPr>
        <w:pStyle w:val="ConsPlusNormal"/>
        <w:ind w:firstLine="540"/>
        <w:jc w:val="both"/>
      </w:pPr>
      <w:r>
        <w:t>отметка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проставленная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865CDE" w:rsidRDefault="00865CDE">
      <w:pPr>
        <w:pStyle w:val="ConsPlusNormal"/>
        <w:ind w:firstLine="540"/>
        <w:jc w:val="both"/>
      </w:pPr>
      <w:r>
        <w:t>отметка на свидетельстве о рождении, выданном уполномоченным органом Российской Федерации, проставленная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865CDE" w:rsidRDefault="00865CDE">
      <w:pPr>
        <w:pStyle w:val="ConsPlusNormal"/>
        <w:ind w:firstLine="540"/>
        <w:jc w:val="both"/>
      </w:pPr>
      <w:r>
        <w:t>вкладыш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подтверждающий наличие гражданства Российской Федерации, выданный в установленном порядке до 6 февраля 2007 г.</w:t>
      </w:r>
    </w:p>
    <w:p w:rsidR="00865CDE" w:rsidRDefault="00865CDE">
      <w:pPr>
        <w:pStyle w:val="ConsPlusNormal"/>
        <w:ind w:firstLine="540"/>
        <w:jc w:val="both"/>
      </w:pPr>
      <w:r>
        <w:t>21.2. Документы, удостоверяющие проживание на территории Российской Федерации.</w:t>
      </w:r>
    </w:p>
    <w:p w:rsidR="00865CDE" w:rsidRDefault="00865CDE">
      <w:pPr>
        <w:pStyle w:val="ConsPlusNormal"/>
        <w:ind w:firstLine="540"/>
        <w:jc w:val="both"/>
      </w:pPr>
      <w:r>
        <w:t>Для граждан Российской Федерации -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свидетельство о регистрации по месту пребывания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865CDE" w:rsidRDefault="00865CDE">
      <w:pPr>
        <w:pStyle w:val="ConsPlusNormal"/>
        <w:ind w:firstLine="540"/>
        <w:jc w:val="both"/>
      </w:pPr>
      <w:r>
        <w:t>Для иностранных граждан и лиц без гражданства - вид на жительство,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865CDE" w:rsidRDefault="00865CDE">
      <w:pPr>
        <w:pStyle w:val="ConsPlusNormal"/>
        <w:ind w:firstLine="540"/>
        <w:jc w:val="both"/>
      </w:pPr>
      <w:r>
        <w:t>21.3. Документы о признании гражданина ветераном или членом семьи погибшего (умершего) инвалида войны, участника Великой Отечественной войны и ветерана боевых действий:</w:t>
      </w:r>
    </w:p>
    <w:p w:rsidR="00865CDE" w:rsidRDefault="00865CDE">
      <w:pPr>
        <w:pStyle w:val="ConsPlusNormal"/>
        <w:ind w:firstLine="540"/>
        <w:jc w:val="both"/>
      </w:pPr>
      <w:r>
        <w:t xml:space="preserve">удостоверение ветерана Великой Отечественной войны, утвержденное </w:t>
      </w:r>
      <w:hyperlink r:id="rId51"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(Собрание законодательства Российской Федерации, 1999, N 42, ст. 5038; 2001, N 8, ст. 756; 2009, N 15, ст. 1832);</w:t>
      </w:r>
    </w:p>
    <w:p w:rsidR="00865CDE" w:rsidRDefault="00865CDE">
      <w:pPr>
        <w:pStyle w:val="ConsPlusNormal"/>
        <w:ind w:firstLine="540"/>
        <w:jc w:val="both"/>
      </w:pPr>
      <w:r>
        <w:t xml:space="preserve">удостоверение участника войны, утвержденное </w:t>
      </w:r>
      <w:hyperlink r:id="rId52" w:history="1">
        <w:r>
          <w:rPr>
            <w:color w:val="0000FF"/>
          </w:rPr>
          <w:t>постановлением</w:t>
        </w:r>
      </w:hyperlink>
      <w:r>
        <w:t xml:space="preserve"> Государственного комитета СССР по труду и социальным вопросам от 8 октября 1979 г. N 422 "Об утверждении единой формы удостоверения участника войны";</w:t>
      </w:r>
    </w:p>
    <w:p w:rsidR="00865CDE" w:rsidRDefault="00865CDE">
      <w:pPr>
        <w:pStyle w:val="ConsPlusNormal"/>
        <w:ind w:firstLine="540"/>
        <w:jc w:val="both"/>
      </w:pPr>
      <w:r>
        <w:lastRenderedPageBreak/>
        <w:t xml:space="preserve">удостоверение ветерана боевых действий, утвержденное </w:t>
      </w:r>
      <w:hyperlink r:id="rId53" w:history="1">
        <w:r>
          <w:rPr>
            <w:color w:val="0000FF"/>
          </w:rPr>
          <w:t>постановлением</w:t>
        </w:r>
      </w:hyperlink>
      <w:r>
        <w:t xml:space="preserve"> Правительства Российской Федерации от 19 декабря 2003 г. N 763 "Об удостоверении ветерана боевых действий" (Собрание законодательства Российской Федерации, 2003, N 52, ст. 5064; 2008, N 30, ст. 3644);</w:t>
      </w:r>
    </w:p>
    <w:p w:rsidR="00865CDE" w:rsidRDefault="00865CDE">
      <w:pPr>
        <w:pStyle w:val="ConsPlusNormal"/>
        <w:ind w:firstLine="540"/>
        <w:jc w:val="both"/>
      </w:pPr>
      <w:r>
        <w:t xml:space="preserve">свидетельство о праве на льготы, выданное в соответствии с </w:t>
      </w:r>
      <w:hyperlink r:id="rId54" w:history="1">
        <w:r>
          <w:rPr>
            <w:color w:val="0000FF"/>
          </w:rPr>
          <w:t>постановлением</w:t>
        </w:r>
      </w:hyperlink>
      <w:r>
        <w:t xml:space="preserve"> ЦК КПСС и Совета Министров СССР от 17 января 1983 г. N 59-27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 (Собрание постановлений СССР, 1985, N 9, ст. 34);</w:t>
      </w:r>
    </w:p>
    <w:p w:rsidR="00865CDE" w:rsidRDefault="00865CDE">
      <w:pPr>
        <w:pStyle w:val="ConsPlusNormal"/>
        <w:ind w:firstLine="540"/>
        <w:jc w:val="both"/>
      </w:pPr>
      <w:r>
        <w:t xml:space="preserve">удостоверение инвалида Отечественной войны, удостоверение инвалида о праве на льготы, утвержденные </w:t>
      </w:r>
      <w:hyperlink r:id="rId55" w:history="1">
        <w:r>
          <w:rPr>
            <w:color w:val="0000FF"/>
          </w:rPr>
          <w:t>постановлением</w:t>
        </w:r>
      </w:hyperlink>
      <w:r>
        <w:t xml:space="preserve"> Государственного комитета Совета Министров СССР по вопросам труда и заработной платы от 26 мая 1975 г.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с дополнением, внесенным постановлением Государственного комитета Совета Министров СССР по вопросам труда и заработной платы от 7 августа 1975 г. N 200 "О дополнении пункта 2 Инструкции о порядке заполнения, выдачи и учета удостоверений инвалидов Отечественной войны, утвержденной постановлением Государственного комитета Совета Министров СССР по вопросам труда и заработной платы от 26 мая 1975 г. N 126";</w:t>
      </w:r>
    </w:p>
    <w:p w:rsidR="00865CDE" w:rsidRDefault="00865CDE">
      <w:pPr>
        <w:pStyle w:val="ConsPlusNormal"/>
        <w:ind w:firstLine="540"/>
        <w:jc w:val="both"/>
      </w:pPr>
      <w:r>
        <w:t xml:space="preserve">удостоверение о праве на льготы, утвержденное </w:t>
      </w:r>
      <w:hyperlink r:id="rId56" w:history="1">
        <w:r>
          <w:rPr>
            <w:color w:val="0000FF"/>
          </w:rPr>
          <w:t>постановлением</w:t>
        </w:r>
      </w:hyperlink>
      <w:r>
        <w:t xml:space="preserve"> Государственного комитета СССР по труду и социальным вопросам от 18 октября 1989 г. N 345 "Об утверждении единой формы удостоверения о праве на льготы", либо справка, заменяющая названное удостоверение;</w:t>
      </w:r>
    </w:p>
    <w:p w:rsidR="00865CDE" w:rsidRDefault="00865CDE">
      <w:pPr>
        <w:pStyle w:val="ConsPlusNormal"/>
        <w:ind w:firstLine="540"/>
        <w:jc w:val="both"/>
      </w:pPr>
      <w:r>
        <w:t xml:space="preserve">удостоверение члена семьи погибшего (умершего) инвалида войны, участника Великой Отечественной войны и ветерана боевых действий, единый </w:t>
      </w:r>
      <w:hyperlink r:id="rId57" w:history="1">
        <w:r>
          <w:rPr>
            <w:color w:val="0000FF"/>
          </w:rPr>
          <w:t>образец</w:t>
        </w:r>
      </w:hyperlink>
      <w:r>
        <w:t xml:space="preserve"> которого утвержден постановлением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 (Собрание законодательства Российской Федерации, 2013, N 26, ст. 3341).</w:t>
      </w:r>
    </w:p>
    <w:p w:rsidR="00865CDE" w:rsidRDefault="00865CDE">
      <w:pPr>
        <w:pStyle w:val="ConsPlusNormal"/>
        <w:jc w:val="both"/>
      </w:pPr>
      <w:r>
        <w:t xml:space="preserve">(абзац введен </w:t>
      </w:r>
      <w:hyperlink r:id="rId58" w:history="1">
        <w:r>
          <w:rPr>
            <w:color w:val="0000FF"/>
          </w:rPr>
          <w:t>Приказом</w:t>
        </w:r>
      </w:hyperlink>
      <w:r>
        <w:t xml:space="preserve"> Минтруда России от 17.02.2015 N 94н)</w:t>
      </w:r>
    </w:p>
    <w:p w:rsidR="00865CDE" w:rsidRDefault="00865CDE">
      <w:pPr>
        <w:pStyle w:val="ConsPlusNormal"/>
        <w:ind w:firstLine="540"/>
        <w:jc w:val="both"/>
      </w:pPr>
      <w:r>
        <w:t>21.4. Документ о признании гражданина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w:t>
      </w:r>
    </w:p>
    <w:p w:rsidR="00865CDE" w:rsidRDefault="00865CDE">
      <w:pPr>
        <w:pStyle w:val="ConsPlusNormal"/>
        <w:ind w:firstLine="540"/>
        <w:jc w:val="both"/>
      </w:pPr>
      <w:r>
        <w:t xml:space="preserve">удостоверение о праве на льготы, утвержденное </w:t>
      </w:r>
      <w:hyperlink r:id="rId59" w:history="1">
        <w:r>
          <w:rPr>
            <w:color w:val="0000FF"/>
          </w:rPr>
          <w:t>постановлением</w:t>
        </w:r>
      </w:hyperlink>
      <w:r>
        <w:t xml:space="preserve"> Государственного комитета СССР по труду и социальным вопросам от 17 октября 1990 г. N 406 "Об утверждении формы удостоверения о праве на льготы";</w:t>
      </w:r>
    </w:p>
    <w:p w:rsidR="00865CDE" w:rsidRDefault="00865CDE">
      <w:pPr>
        <w:pStyle w:val="ConsPlusNormal"/>
        <w:ind w:firstLine="540"/>
        <w:jc w:val="both"/>
      </w:pPr>
      <w:r>
        <w:t xml:space="preserve">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w:t>
      </w:r>
      <w:hyperlink r:id="rId60" w:history="1">
        <w:r>
          <w:rPr>
            <w:color w:val="0000FF"/>
          </w:rPr>
          <w:t>форма</w:t>
        </w:r>
      </w:hyperlink>
      <w:r>
        <w:t xml:space="preserve"> которого утверждена постановлением Правительства Российской Федерации от 29 мая 2013 г. N 452 "Об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(Собрание законодательства Российской Федерации, 2013, N 23, ст. 2912).</w:t>
      </w:r>
    </w:p>
    <w:p w:rsidR="00865CDE" w:rsidRDefault="00865CDE">
      <w:pPr>
        <w:pStyle w:val="ConsPlusNormal"/>
        <w:jc w:val="both"/>
      </w:pPr>
      <w:r>
        <w:t xml:space="preserve">(абзац введен </w:t>
      </w:r>
      <w:hyperlink r:id="rId61" w:history="1">
        <w:r>
          <w:rPr>
            <w:color w:val="0000FF"/>
          </w:rPr>
          <w:t>Приказом</w:t>
        </w:r>
      </w:hyperlink>
      <w:r>
        <w:t xml:space="preserve"> Минтруда России от 17.02.2015 N 94н)</w:t>
      </w:r>
    </w:p>
    <w:p w:rsidR="00865CDE" w:rsidRDefault="00865CDE">
      <w:pPr>
        <w:pStyle w:val="ConsPlusNormal"/>
        <w:ind w:firstLine="540"/>
        <w:jc w:val="both"/>
      </w:pPr>
      <w:r>
        <w:t>21.5. Документ о признании гражданина инвалидом:</w:t>
      </w:r>
    </w:p>
    <w:p w:rsidR="00865CDE" w:rsidRDefault="00865CDE">
      <w:pPr>
        <w:pStyle w:val="ConsPlusNormal"/>
        <w:ind w:firstLine="540"/>
        <w:jc w:val="both"/>
      </w:pPr>
      <w:r>
        <w:t xml:space="preserve">справка, подтверждающая факт установления инвалидности, утвержденная </w:t>
      </w:r>
      <w:hyperlink r:id="rId62" w:history="1">
        <w:r>
          <w:rPr>
            <w:color w:val="0000FF"/>
          </w:rPr>
          <w:t>приказом</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w:t>
      </w:r>
    </w:p>
    <w:p w:rsidR="00865CDE" w:rsidRDefault="00865CDE">
      <w:pPr>
        <w:pStyle w:val="ConsPlusNormal"/>
        <w:ind w:firstLine="540"/>
        <w:jc w:val="both"/>
      </w:pPr>
      <w:r>
        <w:t>21.6. Документы о признании гражданина подвергшимся воздействию радиации вследствие катастрофы на Чернобыльской АЭС, ядерных испытаний и техногенных катастроф:</w:t>
      </w:r>
    </w:p>
    <w:p w:rsidR="00865CDE" w:rsidRDefault="00865CDE">
      <w:pPr>
        <w:pStyle w:val="ConsPlusNormal"/>
        <w:ind w:firstLine="540"/>
        <w:jc w:val="both"/>
      </w:pPr>
      <w:r>
        <w:t xml:space="preserve">удостоверение участника ликвидации катастрофы на Чернобыльской АЭС, предусмотренное </w:t>
      </w:r>
      <w:hyperlink r:id="rId63" w:history="1">
        <w:r>
          <w:rPr>
            <w:color w:val="0000FF"/>
          </w:rPr>
          <w:t>Порядком</w:t>
        </w:r>
      </w:hyperlink>
      <w:r>
        <w:t xml:space="preserve"> и условиями оформления и выдачи гражданам удостоверения участника ликвидации последствий катастрофы на Чернобыльской АЭС,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N 727/831/165н (зарегистрирован Министерством юстиции Российской Федерации 5 февраля 2007 г. N 8898),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N 373/370н/61н (зарегистрирован Министерством юстиции Российской Федерации 10 августа 2009 г. N 14508),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368/7н/91н (зарегистрирован Министерством юстиции Российской Федерации 28 июня 2012 г. N 24740);</w:t>
      </w:r>
    </w:p>
    <w:p w:rsidR="00865CDE" w:rsidRDefault="00865CDE">
      <w:pPr>
        <w:pStyle w:val="ConsPlusNormal"/>
        <w:ind w:firstLine="540"/>
        <w:jc w:val="both"/>
      </w:pPr>
      <w: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предусмотренное </w:t>
      </w:r>
      <w:hyperlink r:id="rId64" w:history="1">
        <w:r>
          <w:rPr>
            <w:color w:val="0000FF"/>
          </w:rPr>
          <w:t>Порядком</w:t>
        </w:r>
      </w:hyperlink>
      <w: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N 728/832/166н (зарегистрирован Министерством юстиции Российской Федерации 5 февраля 2007 г. N 8902),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сентября 2008 г. N 564/518/101н (зарегистрирован Министерством юстиции Российской Федерации 20 октября 2008 г. N 12498), от 24 июня 2009 г. N 372/369н/60н (зарегистрирован Министерством юстиции Российской Федерации 16 июля 2009 г. N 14355),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369/8н/92н (зарегистрирован Министерством юстиции Российской Федерации 28 июня 2012 г. N 24742);</w:t>
      </w:r>
    </w:p>
    <w:p w:rsidR="00865CDE" w:rsidRDefault="00865CDE">
      <w:pPr>
        <w:pStyle w:val="ConsPlusNormal"/>
        <w:ind w:firstLine="540"/>
        <w:jc w:val="both"/>
      </w:pPr>
      <w:r>
        <w:t xml:space="preserve">удостоверение, выдаваемое гражданам, подвергшимся радиоактивным загрязнениям вследствие катастрофы на Чернобыльской АЭС, предусмотренное </w:t>
      </w:r>
      <w:hyperlink r:id="rId65" w:history="1">
        <w:r>
          <w:rPr>
            <w:color w:val="0000FF"/>
          </w:rPr>
          <w:t>Порядком</w:t>
        </w:r>
      </w:hyperlink>
      <w:r>
        <w:t xml:space="preserve"> и условиями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11 апреля 2006 г. N 228/271/63н (зарегистрирован Министерством юстиции Российской Федерации 7 сентября 2006 г. N 8227),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N 374/371н/62н (зарегистрирован Министерством юстиции Российской Федерации 20 июля 2009 г. N 14367),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w:t>
      </w:r>
      <w:r>
        <w:lastRenderedPageBreak/>
        <w:t>г. N 367/6н/90н (зарегистрирован Министерством юстиции Российской Федерации 28 июня 2012 г. N 24741);</w:t>
      </w:r>
    </w:p>
    <w:p w:rsidR="00865CDE" w:rsidRDefault="00865CDE">
      <w:pPr>
        <w:pStyle w:val="ConsPlusNormal"/>
        <w:ind w:firstLine="540"/>
        <w:jc w:val="both"/>
      </w:pPr>
      <w:r>
        <w:t>трудовая книжка, трудовой договор или справка с места работы в зоне радиоактивного загрязнения;</w:t>
      </w:r>
    </w:p>
    <w:p w:rsidR="00865CDE" w:rsidRDefault="00865CDE">
      <w:pPr>
        <w:pStyle w:val="ConsPlusNormal"/>
        <w:ind w:firstLine="540"/>
        <w:jc w:val="both"/>
      </w:pPr>
      <w:r>
        <w:t>заключение межведомственного экспертного совета по установлению причинной связи заболевания с радиационным воздействием;</w:t>
      </w:r>
    </w:p>
    <w:p w:rsidR="00865CDE" w:rsidRDefault="00865CDE">
      <w:pPr>
        <w:pStyle w:val="ConsPlusNormal"/>
        <w:ind w:firstLine="540"/>
        <w:jc w:val="both"/>
      </w:pPr>
      <w: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или справка, выдаваемые гражданам, подвергшимся радиоактивному загрязнению вследствие сбросов радиоактивных отходов в реку Теча, предусмотренные </w:t>
      </w:r>
      <w:hyperlink r:id="rId66" w:history="1">
        <w:r>
          <w:rPr>
            <w:color w:val="0000FF"/>
          </w:rPr>
          <w:t>Положением</w:t>
        </w:r>
      </w:hyperlink>
      <w: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 апреля 2000 г. N 229 (зарегистрирован Министерством юстиции Российской Федерации 2 июня 2000 г. N 2256),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10 апреля 2009 г. N 229 (зарегистрирован Министерством юстиции Российской Федерации 18 мая 2009 г. N 13933), от 7 февраля 2012 г. N 46 (зарегистрирован Министерством юстиции Российской Федерации 29 марта 2012 г. N 23651);</w:t>
      </w:r>
    </w:p>
    <w:p w:rsidR="00865CDE" w:rsidRDefault="00865CDE">
      <w:pPr>
        <w:pStyle w:val="ConsPlusNormal"/>
        <w:ind w:firstLine="540"/>
        <w:jc w:val="both"/>
      </w:pPr>
      <w:r>
        <w:t xml:space="preserve">удостоверение гражданина, подвергшегося радиационному воздействию вследствие ядерных испытаний на Семипалатинском полигоне, предусмотренное </w:t>
      </w:r>
      <w:hyperlink r:id="rId67" w:history="1">
        <w:r>
          <w:rPr>
            <w:color w:val="0000FF"/>
          </w:rPr>
          <w:t>Порядком</w:t>
        </w:r>
      </w:hyperlink>
      <w:r>
        <w:t xml:space="preserve">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(зарегистрирован Министерством юстиции Российской Федерации 5 октября 2009 г. N 14969),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7 февраля 2012 г. N 45 (зарегистрирован Министерством юстиции Российской Федерации 28 марта 2012 г. N 23630), от 30 июля 2012 г. N 455 (зарегистрирован Министерством юстиции Российской Федерации 25 августа 2012 г. N 25263);</w:t>
      </w:r>
    </w:p>
    <w:p w:rsidR="00865CDE" w:rsidRDefault="00865CDE">
      <w:pPr>
        <w:pStyle w:val="ConsPlusNormal"/>
        <w:ind w:firstLine="540"/>
        <w:jc w:val="both"/>
      </w:pPr>
      <w:r>
        <w:t xml:space="preserve">удостоверение участника действий подразделений особого риска, предусмотренное </w:t>
      </w:r>
      <w:hyperlink r:id="rId68" w:history="1">
        <w:r>
          <w:rPr>
            <w:color w:val="0000FF"/>
          </w:rPr>
          <w:t>Порядком</w:t>
        </w:r>
      </w:hyperlink>
      <w:r>
        <w:t xml:space="preserve"> и условиями оформления и выдачи удостоверений гражданам из подразделений особого риска, а также членам семей, потерявшим кормильца из числа этих граждан, утвержденными приказом Министра обороны Российской Федерации от 9 июня 2008 г. N 321 (зарегистрирован Министерством юстиции Российской Федерации 3 июля 2008 г. N 11922), с изменениями, внесенными приказами Министра обороны Российской Федерации от 21 августа 2010 г. N 1113 (зарегистрирован Министерством юстиции Российской Федерации 24 сентября 2010 г. N 18541), от 18 августа 2011 г. N 1380 (зарегистрирован Министерством юстиции Российской Федерации 13 декабря 2011 г. N 22589).</w:t>
      </w:r>
    </w:p>
    <w:p w:rsidR="00865CDE" w:rsidRDefault="00865CDE">
      <w:pPr>
        <w:pStyle w:val="ConsPlusNormal"/>
        <w:ind w:firstLine="540"/>
        <w:jc w:val="both"/>
      </w:pPr>
      <w:r>
        <w:t>21.7. Документы, подтверждающие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полного кавалера ордена Трудовой Славы:</w:t>
      </w:r>
    </w:p>
    <w:p w:rsidR="00865CDE" w:rsidRDefault="00865CDE">
      <w:pPr>
        <w:pStyle w:val="ConsPlusNormal"/>
        <w:jc w:val="both"/>
      </w:pPr>
      <w:r>
        <w:t xml:space="preserve">(в ред. </w:t>
      </w:r>
      <w:hyperlink r:id="rId69" w:history="1">
        <w:r>
          <w:rPr>
            <w:color w:val="0000FF"/>
          </w:rPr>
          <w:t>Приказа</w:t>
        </w:r>
      </w:hyperlink>
      <w:r>
        <w:t xml:space="preserve"> Минтруда России от 17.02.2015 N 94н)</w:t>
      </w:r>
    </w:p>
    <w:p w:rsidR="00865CDE" w:rsidRDefault="00865CDE">
      <w:pPr>
        <w:pStyle w:val="ConsPlusNormal"/>
        <w:ind w:firstLine="540"/>
        <w:jc w:val="both"/>
      </w:pPr>
      <w:r>
        <w:t xml:space="preserve">орденская книжка награжденного орденами Славы трех степеней, утвержденная </w:t>
      </w:r>
      <w:hyperlink r:id="rId70" w:history="1">
        <w:r>
          <w:rPr>
            <w:color w:val="0000FF"/>
          </w:rPr>
          <w:t>постановлением</w:t>
        </w:r>
      </w:hyperlink>
      <w:r>
        <w:t xml:space="preserve"> Президиума Верховного Совета СССР от 11 июня 1980 г. N 2260-X (Ведомости ВС СССР, 1980, N 25, ст. 473);</w:t>
      </w:r>
    </w:p>
    <w:p w:rsidR="00865CDE" w:rsidRDefault="00865CDE">
      <w:pPr>
        <w:pStyle w:val="ConsPlusNormal"/>
        <w:ind w:firstLine="540"/>
        <w:jc w:val="both"/>
      </w:pPr>
      <w:r>
        <w:t xml:space="preserve">книжка Героя Социалистического Труда, утвержденная </w:t>
      </w:r>
      <w:hyperlink r:id="rId71" w:history="1">
        <w:r>
          <w:rPr>
            <w:color w:val="0000FF"/>
          </w:rPr>
          <w:t>постановлением</w:t>
        </w:r>
      </w:hyperlink>
      <w:r>
        <w:t xml:space="preserve"> Президиума Верховного Совета СССР от 11 июня 1980 г. N 2260-X (Ведомости ВС СССР, 1980, N 25, ст. 473);</w:t>
      </w:r>
    </w:p>
    <w:p w:rsidR="00865CDE" w:rsidRDefault="00865CDE">
      <w:pPr>
        <w:pStyle w:val="ConsPlusNormal"/>
        <w:ind w:firstLine="540"/>
        <w:jc w:val="both"/>
      </w:pPr>
      <w:r>
        <w:t xml:space="preserve">орденская книжка награжденного орденами Трудовой Славы трех степеней, утвержденная </w:t>
      </w:r>
      <w:hyperlink r:id="rId72" w:history="1">
        <w:r>
          <w:rPr>
            <w:color w:val="0000FF"/>
          </w:rPr>
          <w:t>постановлением</w:t>
        </w:r>
      </w:hyperlink>
      <w:r>
        <w:t xml:space="preserve"> Президиума Верховного Совета СССР от 11 июня 1980 г. N 2260-Х (Ведомости ВС СССР, 1980, N 25, ст. 473);</w:t>
      </w:r>
    </w:p>
    <w:p w:rsidR="00865CDE" w:rsidRDefault="00865CDE">
      <w:pPr>
        <w:pStyle w:val="ConsPlusNormal"/>
        <w:ind w:firstLine="540"/>
        <w:jc w:val="both"/>
      </w:pPr>
      <w:r>
        <w:t xml:space="preserve">Грамота о присвоении звания Героя Российской Федерации, удостоверение Героя </w:t>
      </w:r>
      <w:r>
        <w:lastRenderedPageBreak/>
        <w:t xml:space="preserve">Российской Федерации, удостоверение к государственной награде СССР, выдаваемого лицу, которому было присвоено звание Героя Советского Союза или Героя Социалистического Труда, а также награжденным орденом СССР или медалью СССР, утвержденные </w:t>
      </w:r>
      <w:hyperlink r:id="rId73" w:history="1">
        <w:r>
          <w:rPr>
            <w:color w:val="0000FF"/>
          </w:rPr>
          <w:t>Указом</w:t>
        </w:r>
      </w:hyperlink>
      <w:r>
        <w:t xml:space="preserve"> Президента Российской Федерации от 7 сентября 2010 г. N 1099 "О мерах по совершенствованию государственной наградной системы Российской Федерации" (Собрание законодательства Российской Федерации, 2010, N 37, ст. 4643; 2011, N 51, ст. 7459; 2012, N 12, ст. 1396; N 16, ст. 1840; N 19, ст. 2326);</w:t>
      </w:r>
    </w:p>
    <w:p w:rsidR="00865CDE" w:rsidRDefault="00865CDE">
      <w:pPr>
        <w:pStyle w:val="ConsPlusNormal"/>
        <w:ind w:firstLine="540"/>
        <w:jc w:val="both"/>
      </w:pPr>
      <w:r>
        <w:t xml:space="preserve">Грамота о присвоении звания Героя Труда Российской Федерации, удостоверение Героя Труда Российской Федерации, </w:t>
      </w:r>
      <w:hyperlink r:id="rId74" w:history="1">
        <w:r>
          <w:rPr>
            <w:color w:val="0000FF"/>
          </w:rPr>
          <w:t>образцы</w:t>
        </w:r>
      </w:hyperlink>
      <w:r>
        <w:t xml:space="preserve"> бланков которых утверждены Указом Президента Российской Федерации от 29 марта 2013 г. N 294 "Об установлении звания Героя Труда Российской Федерации" (Собрание законодательства Российской Федерации, 2013, N 13, ст. 1529);</w:t>
      </w:r>
    </w:p>
    <w:p w:rsidR="00865CDE" w:rsidRDefault="00865CDE">
      <w:pPr>
        <w:pStyle w:val="ConsPlusNormal"/>
        <w:jc w:val="both"/>
      </w:pPr>
      <w:r>
        <w:t xml:space="preserve">(абзац введен </w:t>
      </w:r>
      <w:hyperlink r:id="rId75" w:history="1">
        <w:r>
          <w:rPr>
            <w:color w:val="0000FF"/>
          </w:rPr>
          <w:t>Приказом</w:t>
        </w:r>
      </w:hyperlink>
      <w:r>
        <w:t xml:space="preserve"> Минтруда России от 17.02.2015 N 94н)</w:t>
      </w:r>
    </w:p>
    <w:p w:rsidR="00865CDE" w:rsidRDefault="00865CDE">
      <w:pPr>
        <w:pStyle w:val="ConsPlusNormal"/>
        <w:ind w:firstLine="540"/>
        <w:jc w:val="both"/>
      </w:pPr>
      <w:r>
        <w:t>Указ Президента Российской Федерации или грамота о присвоении звания Героя Российской Федерации, справка Администрации Президента Российской Федерации, справка Государственного архива Российской Федерации о присвоении звания Героя Российской Федерации.</w:t>
      </w:r>
    </w:p>
    <w:p w:rsidR="00865CDE" w:rsidRDefault="00865CDE">
      <w:pPr>
        <w:pStyle w:val="ConsPlusNormal"/>
        <w:ind w:firstLine="540"/>
        <w:jc w:val="both"/>
      </w:pPr>
      <w:r>
        <w:t>21.8. В целях подтверждения правового статуса, места пребывания (места фактического проживания), гражданского состояния членов семьи погибшего (умершего) ветерана или гражданина, подвергшегося воздействию радиации вследствие катастрофы на Чернобыльской АЭС, ядерных испытаний и техногенных катастроф, территориальными органами ПФР к рассмотрению принимаются:</w:t>
      </w:r>
    </w:p>
    <w:p w:rsidR="00865CDE" w:rsidRDefault="00865CDE">
      <w:pPr>
        <w:pStyle w:val="ConsPlusNormal"/>
        <w:ind w:firstLine="540"/>
        <w:jc w:val="both"/>
      </w:pPr>
      <w:r>
        <w:t>документы, подтверждающие изменение фамилии, имени, отчества (свидетельство о браке, свидетельство о перемене имени, свидетельство о расторжении брака, копия записи акта гражданского состояния, справки компетентных органов (должностных лиц) иностранных государств);</w:t>
      </w:r>
    </w:p>
    <w:p w:rsidR="00865CDE" w:rsidRDefault="00865CDE">
      <w:pPr>
        <w:pStyle w:val="ConsPlusNormal"/>
        <w:ind w:firstLine="540"/>
        <w:jc w:val="both"/>
      </w:pPr>
      <w:r>
        <w:t>документы, подтверждающие брачные отношения (свидетельство о браке, справки компетентных органов (должностных лиц) иностранных государств);</w:t>
      </w:r>
    </w:p>
    <w:p w:rsidR="00865CDE" w:rsidRDefault="00865CDE">
      <w:pPr>
        <w:pStyle w:val="ConsPlusNormal"/>
        <w:ind w:firstLine="540"/>
        <w:jc w:val="both"/>
      </w:pPr>
      <w:r>
        <w:t>документы, подтверждающие факт и дату смерти (гибели) гражданина, признание гражданина безвестно отсутствующим или объявление его умершим (свидетельство о смерти, решение суда, справка установленной формы о гибели военнослужащего);</w:t>
      </w:r>
    </w:p>
    <w:p w:rsidR="00865CDE" w:rsidRDefault="00865CDE">
      <w:pPr>
        <w:pStyle w:val="ConsPlusNormal"/>
        <w:ind w:firstLine="540"/>
        <w:jc w:val="both"/>
      </w:pPr>
      <w:r>
        <w:t>документы, подтверждающие полномочия представителя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65CDE" w:rsidRDefault="00865CDE">
      <w:pPr>
        <w:pStyle w:val="ConsPlusNormal"/>
        <w:ind w:firstLine="540"/>
        <w:jc w:val="both"/>
      </w:pPr>
      <w:r>
        <w:t>документы, подтверждающие место пребывания (фактического проживания) на территории Российской Федерации (свидетельство о регистрации по месту пребывания на территории Российской Федерации, выданное территориальным органом федерального органа исполнительной власти, уполномоченного на осуществление функций по контролю и надзору в сфере миграции, личное заявление гражданина о месте фактического проживания на территории Российской Федерации).</w:t>
      </w:r>
    </w:p>
    <w:p w:rsidR="00865CDE" w:rsidRDefault="00865CDE">
      <w:pPr>
        <w:pStyle w:val="ConsPlusNormal"/>
        <w:ind w:firstLine="540"/>
        <w:jc w:val="both"/>
      </w:pPr>
      <w:r>
        <w:t xml:space="preserve">22. При личном обращении гражданина с </w:t>
      </w:r>
      <w:hyperlink r:id="rId76" w:history="1">
        <w:r>
          <w:rPr>
            <w:color w:val="0000FF"/>
          </w:rPr>
          <w:t>заявлением об отказе</w:t>
        </w:r>
      </w:hyperlink>
      <w:r>
        <w:t xml:space="preserve"> от получения набора социальных услуг (социальной услуги), </w:t>
      </w:r>
      <w:hyperlink r:id="rId77" w:history="1">
        <w:r>
          <w:rPr>
            <w:color w:val="0000FF"/>
          </w:rPr>
          <w:t>заявлением о предоставлении</w:t>
        </w:r>
      </w:hyperlink>
      <w:r>
        <w:t xml:space="preserve"> набора социальных услуг (социальной услуги) или </w:t>
      </w:r>
      <w:hyperlink r:id="rId78" w:history="1">
        <w:r>
          <w:rPr>
            <w:color w:val="0000FF"/>
          </w:rPr>
          <w:t>заявлением о возобновлении</w:t>
        </w:r>
      </w:hyperlink>
      <w:r>
        <w:t xml:space="preserve"> предоставления набора социальных услуг (социальной услуги) в территориальный орган ПФР или многофункциональный центр предоставления государственных (муниципальных) услуг (далее - многофункциональный центр) предъявляется документ, удостоверяющий личность гражданина.</w:t>
      </w:r>
    </w:p>
    <w:p w:rsidR="00865CDE" w:rsidRDefault="00865CDE">
      <w:pPr>
        <w:pStyle w:val="ConsPlusNormal"/>
        <w:ind w:firstLine="540"/>
        <w:jc w:val="both"/>
      </w:pPr>
      <w:r>
        <w:t>При обращении представителя с заявлением об отказе от получения набора социальных услуг (социальной услуги), заявлением о предоставлении набора социальных услуг (социальной услуги) или заявлением о возобновлении предоставления набора социальных услуг (социальной услуги) в территориальный орган ПФР или многофункциональный центр предъявляется документ, удостоверяющий личность представителя, и документ, подтверждающий его полномочия.</w:t>
      </w:r>
    </w:p>
    <w:p w:rsidR="00865CDE" w:rsidRDefault="00865CDE">
      <w:pPr>
        <w:pStyle w:val="ConsPlusNormal"/>
        <w:ind w:firstLine="540"/>
        <w:jc w:val="both"/>
      </w:pPr>
      <w:r>
        <w:t>23. При обращении с заявлением об отказе от получения набора социальных услуг (социальной услуги), заявлением о предоставлении набора социальных услуг (социальной услуги) или заявлением о возобновлении предоставления набора социальных услуг (социальной услуги) в электронной форме через Единый портал предъявление документов не требуется.</w:t>
      </w:r>
    </w:p>
    <w:p w:rsidR="00865CDE" w:rsidRDefault="00865CDE">
      <w:pPr>
        <w:pStyle w:val="ConsPlusNormal"/>
        <w:ind w:firstLine="540"/>
        <w:jc w:val="both"/>
      </w:pPr>
      <w:r>
        <w:lastRenderedPageBreak/>
        <w:t>24. ПФР, его территориальные органы, многофункциональный центр в ходе предоставления государственной услуги не вправе требовать от гражданина (представителя) иных документов и сведений, кроме указанных в настоящем подразделе.</w:t>
      </w:r>
    </w:p>
    <w:p w:rsidR="00865CDE" w:rsidRDefault="00865CDE">
      <w:pPr>
        <w:pStyle w:val="ConsPlusNormal"/>
        <w:ind w:firstLine="540"/>
        <w:jc w:val="both"/>
      </w:pPr>
    </w:p>
    <w:p w:rsidR="00865CDE" w:rsidRDefault="00865CDE">
      <w:pPr>
        <w:pStyle w:val="ConsPlusNormal"/>
        <w:jc w:val="center"/>
        <w:outlineLvl w:val="2"/>
      </w:pPr>
      <w:r>
        <w:t>Исчерпывающий перечень оснований для отказа</w:t>
      </w:r>
    </w:p>
    <w:p w:rsidR="00865CDE" w:rsidRDefault="00865CDE">
      <w:pPr>
        <w:pStyle w:val="ConsPlusNormal"/>
        <w:jc w:val="center"/>
      </w:pPr>
      <w:r>
        <w:t>в приеме документов, необходимых для предоставления</w:t>
      </w:r>
    </w:p>
    <w:p w:rsidR="00865CDE" w:rsidRDefault="00865CDE">
      <w:pPr>
        <w:pStyle w:val="ConsPlusNormal"/>
        <w:jc w:val="center"/>
      </w:pPr>
      <w:r>
        <w:t>государственной услуги</w:t>
      </w:r>
    </w:p>
    <w:p w:rsidR="00865CDE" w:rsidRDefault="00865CDE">
      <w:pPr>
        <w:pStyle w:val="ConsPlusNormal"/>
        <w:ind w:firstLine="540"/>
        <w:jc w:val="both"/>
      </w:pPr>
    </w:p>
    <w:p w:rsidR="00865CDE" w:rsidRDefault="00865CDE">
      <w:pPr>
        <w:pStyle w:val="ConsPlusNormal"/>
        <w:ind w:firstLine="540"/>
        <w:jc w:val="both"/>
      </w:pPr>
      <w:r>
        <w:t>25. Основания для отказа в приеме документов территориальными органами ПФР для оказания государственной услуги отсутствуют.</w:t>
      </w:r>
    </w:p>
    <w:p w:rsidR="00865CDE" w:rsidRDefault="00865CDE">
      <w:pPr>
        <w:pStyle w:val="ConsPlusNormal"/>
        <w:ind w:firstLine="540"/>
        <w:jc w:val="both"/>
      </w:pPr>
    </w:p>
    <w:p w:rsidR="00865CDE" w:rsidRDefault="00865CDE">
      <w:pPr>
        <w:pStyle w:val="ConsPlusNormal"/>
        <w:jc w:val="center"/>
        <w:outlineLvl w:val="2"/>
      </w:pPr>
      <w:r>
        <w:t>Исчерпывающий перечень оснований для приостановления</w:t>
      </w:r>
    </w:p>
    <w:p w:rsidR="00865CDE" w:rsidRDefault="00865CDE">
      <w:pPr>
        <w:pStyle w:val="ConsPlusNormal"/>
        <w:jc w:val="center"/>
      </w:pPr>
      <w:r>
        <w:t>или отказа в предоставлении государственной услуги</w:t>
      </w:r>
    </w:p>
    <w:p w:rsidR="00865CDE" w:rsidRDefault="00865CDE">
      <w:pPr>
        <w:pStyle w:val="ConsPlusNormal"/>
        <w:ind w:firstLine="540"/>
        <w:jc w:val="both"/>
      </w:pPr>
    </w:p>
    <w:p w:rsidR="00865CDE" w:rsidRDefault="00865CDE">
      <w:pPr>
        <w:pStyle w:val="ConsPlusNormal"/>
        <w:ind w:firstLine="540"/>
        <w:jc w:val="both"/>
      </w:pPr>
      <w:r>
        <w:t>26. Оснований для приостановления предоставления государственной услуги законодательством Российской Федерации не предусмотрено.</w:t>
      </w:r>
    </w:p>
    <w:p w:rsidR="00865CDE" w:rsidRDefault="00865CDE">
      <w:pPr>
        <w:pStyle w:val="ConsPlusNormal"/>
        <w:ind w:firstLine="540"/>
        <w:jc w:val="both"/>
      </w:pPr>
      <w:r>
        <w:t>27. Оснований для отказа в предоставлении государственной услуги законодательством Российской Федерации не предусмотрено.</w:t>
      </w:r>
    </w:p>
    <w:p w:rsidR="00865CDE" w:rsidRDefault="00865CDE">
      <w:pPr>
        <w:pStyle w:val="ConsPlusNormal"/>
        <w:ind w:firstLine="540"/>
        <w:jc w:val="both"/>
      </w:pPr>
    </w:p>
    <w:p w:rsidR="00865CDE" w:rsidRDefault="00865CDE">
      <w:pPr>
        <w:pStyle w:val="ConsPlusNormal"/>
        <w:jc w:val="center"/>
        <w:outlineLvl w:val="2"/>
      </w:pPr>
      <w:r>
        <w:t>Перечень услуг, которые являются необходимыми</w:t>
      </w:r>
    </w:p>
    <w:p w:rsidR="00865CDE" w:rsidRDefault="00865CDE">
      <w:pPr>
        <w:pStyle w:val="ConsPlusNormal"/>
        <w:jc w:val="center"/>
      </w:pPr>
      <w:r>
        <w:t>и обязательными для предоставления государственной услуги</w:t>
      </w:r>
    </w:p>
    <w:p w:rsidR="00865CDE" w:rsidRDefault="00865CDE">
      <w:pPr>
        <w:pStyle w:val="ConsPlusNormal"/>
        <w:ind w:firstLine="540"/>
        <w:jc w:val="both"/>
      </w:pPr>
    </w:p>
    <w:p w:rsidR="00865CDE" w:rsidRDefault="00865CDE">
      <w:pPr>
        <w:pStyle w:val="ConsPlusNormal"/>
        <w:ind w:firstLine="540"/>
        <w:jc w:val="both"/>
      </w:pPr>
      <w:r>
        <w:t xml:space="preserve">28. Необходимой и обязательной для предоставления государственной услуги гражданам, признанным инвалидами, является государственная услуга по проведению медицинского освидетельствования с выдачей </w:t>
      </w:r>
      <w:hyperlink r:id="rId79" w:history="1">
        <w:r>
          <w:rPr>
            <w:color w:val="0000FF"/>
          </w:rPr>
          <w:t>справки</w:t>
        </w:r>
      </w:hyperlink>
      <w:r>
        <w:t xml:space="preserve"> в целях предоставления государственных услуг федеральными органами исполнительной власти.</w:t>
      </w:r>
    </w:p>
    <w:p w:rsidR="00865CDE" w:rsidRDefault="00865CDE">
      <w:pPr>
        <w:pStyle w:val="ConsPlusNormal"/>
        <w:ind w:firstLine="540"/>
        <w:jc w:val="both"/>
      </w:pPr>
    </w:p>
    <w:p w:rsidR="00865CDE" w:rsidRDefault="00865CDE">
      <w:pPr>
        <w:pStyle w:val="ConsPlusNormal"/>
        <w:jc w:val="center"/>
        <w:outlineLvl w:val="2"/>
      </w:pPr>
      <w:r>
        <w:t>Порядок, размер и основания взимания государственной</w:t>
      </w:r>
    </w:p>
    <w:p w:rsidR="00865CDE" w:rsidRDefault="00865CDE">
      <w:pPr>
        <w:pStyle w:val="ConsPlusNormal"/>
        <w:jc w:val="center"/>
      </w:pPr>
      <w:r>
        <w:t>пошлины или иной платы, взимаемой за предоставление</w:t>
      </w:r>
    </w:p>
    <w:p w:rsidR="00865CDE" w:rsidRDefault="00865CDE">
      <w:pPr>
        <w:pStyle w:val="ConsPlusNormal"/>
        <w:jc w:val="center"/>
      </w:pPr>
      <w:r>
        <w:t>государственной услуги</w:t>
      </w:r>
    </w:p>
    <w:p w:rsidR="00865CDE" w:rsidRDefault="00865CDE">
      <w:pPr>
        <w:pStyle w:val="ConsPlusNormal"/>
        <w:ind w:firstLine="540"/>
        <w:jc w:val="both"/>
      </w:pPr>
    </w:p>
    <w:p w:rsidR="00865CDE" w:rsidRDefault="00865CDE">
      <w:pPr>
        <w:pStyle w:val="ConsPlusNormal"/>
        <w:ind w:firstLine="540"/>
        <w:jc w:val="both"/>
      </w:pPr>
      <w:r>
        <w:t>29. Государственная услуга предоставляется бесплатно.</w:t>
      </w:r>
    </w:p>
    <w:p w:rsidR="00865CDE" w:rsidRDefault="00865CDE">
      <w:pPr>
        <w:pStyle w:val="ConsPlusNormal"/>
        <w:ind w:firstLine="540"/>
        <w:jc w:val="both"/>
      </w:pPr>
    </w:p>
    <w:p w:rsidR="00865CDE" w:rsidRDefault="00865CDE">
      <w:pPr>
        <w:pStyle w:val="ConsPlusNormal"/>
        <w:jc w:val="center"/>
        <w:outlineLvl w:val="2"/>
      </w:pPr>
      <w:r>
        <w:t>Максимальный срок ожидания в очереди при подаче заявления</w:t>
      </w:r>
    </w:p>
    <w:p w:rsidR="00865CDE" w:rsidRDefault="00865CDE">
      <w:pPr>
        <w:pStyle w:val="ConsPlusNormal"/>
        <w:jc w:val="center"/>
      </w:pPr>
      <w:r>
        <w:t>о предоставлении государственной услуги и при получении</w:t>
      </w:r>
    </w:p>
    <w:p w:rsidR="00865CDE" w:rsidRDefault="00865CDE">
      <w:pPr>
        <w:pStyle w:val="ConsPlusNormal"/>
        <w:jc w:val="center"/>
      </w:pPr>
      <w:r>
        <w:t>результата предоставления государственной услуги</w:t>
      </w:r>
    </w:p>
    <w:p w:rsidR="00865CDE" w:rsidRDefault="00865CDE">
      <w:pPr>
        <w:pStyle w:val="ConsPlusNormal"/>
        <w:jc w:val="center"/>
      </w:pPr>
    </w:p>
    <w:p w:rsidR="00865CDE" w:rsidRDefault="00865CDE">
      <w:pPr>
        <w:pStyle w:val="ConsPlusNormal"/>
        <w:ind w:firstLine="540"/>
        <w:jc w:val="both"/>
      </w:pPr>
      <w:r>
        <w:t>30. Прием граждан в территориальных органах ПФР по вопросам предоставления государственной услуги ведется в порядке общей очереди.</w:t>
      </w:r>
    </w:p>
    <w:p w:rsidR="00865CDE" w:rsidRDefault="00865CDE">
      <w:pPr>
        <w:pStyle w:val="ConsPlusNormal"/>
        <w:ind w:firstLine="540"/>
        <w:jc w:val="both"/>
      </w:pPr>
      <w:r>
        <w:t>Предельное время ожидания в очереди не должно превышать 15 минут.</w:t>
      </w:r>
    </w:p>
    <w:p w:rsidR="00865CDE" w:rsidRDefault="00865CDE">
      <w:pPr>
        <w:pStyle w:val="ConsPlusNormal"/>
        <w:ind w:firstLine="540"/>
        <w:jc w:val="both"/>
      </w:pPr>
    </w:p>
    <w:p w:rsidR="00865CDE" w:rsidRDefault="00865CDE">
      <w:pPr>
        <w:pStyle w:val="ConsPlusNormal"/>
        <w:jc w:val="center"/>
        <w:outlineLvl w:val="2"/>
      </w:pPr>
      <w:r>
        <w:t>Срок и порядок регистрации запроса заявителя</w:t>
      </w:r>
    </w:p>
    <w:p w:rsidR="00865CDE" w:rsidRDefault="00865CDE">
      <w:pPr>
        <w:pStyle w:val="ConsPlusNormal"/>
        <w:jc w:val="center"/>
      </w:pPr>
      <w:r>
        <w:t>о предоставлении государственной услуги и услуги,</w:t>
      </w:r>
    </w:p>
    <w:p w:rsidR="00865CDE" w:rsidRDefault="00865CDE">
      <w:pPr>
        <w:pStyle w:val="ConsPlusNormal"/>
        <w:jc w:val="center"/>
      </w:pPr>
      <w:r>
        <w:t>представляемой организацией, участвующей в предоставлении</w:t>
      </w:r>
    </w:p>
    <w:p w:rsidR="00865CDE" w:rsidRDefault="00865CDE">
      <w:pPr>
        <w:pStyle w:val="ConsPlusNormal"/>
        <w:jc w:val="center"/>
      </w:pPr>
      <w:r>
        <w:t>государственной услуги, в том числе в электронной форме</w:t>
      </w:r>
    </w:p>
    <w:p w:rsidR="00865CDE" w:rsidRDefault="00865CDE">
      <w:pPr>
        <w:pStyle w:val="ConsPlusNormal"/>
        <w:jc w:val="center"/>
      </w:pPr>
    </w:p>
    <w:p w:rsidR="00865CDE" w:rsidRDefault="00865CDE">
      <w:pPr>
        <w:pStyle w:val="ConsPlusNormal"/>
        <w:ind w:firstLine="540"/>
        <w:jc w:val="both"/>
      </w:pPr>
      <w:r>
        <w:t>31. Граждане подают заявление о назначении ЕДВ в территориальный орган ПФР по месту жительства.</w:t>
      </w:r>
    </w:p>
    <w:p w:rsidR="00865CDE" w:rsidRDefault="00865CDE">
      <w:pPr>
        <w:pStyle w:val="ConsPlusNormal"/>
        <w:ind w:firstLine="540"/>
        <w:jc w:val="both"/>
      </w:pPr>
      <w:r>
        <w:t>Граждане Российской Федерации, не имеющие подтвержденного регистрацией места жительства на территории Российской Федерации, подают заявление о назначении ЕДВ в территориальный орган ПФР по своему месту пребывания.</w:t>
      </w:r>
    </w:p>
    <w:p w:rsidR="00865CDE" w:rsidRDefault="00865CDE">
      <w:pPr>
        <w:pStyle w:val="ConsPlusNormal"/>
        <w:ind w:firstLine="540"/>
        <w:jc w:val="both"/>
      </w:pPr>
      <w:r>
        <w:t>Граждане Российской Федерации, не имеющие подтвержденного регистрацией места жительства и места пребывания, могут подать заявление о назначении ЕДВ в территориальный орган ПФР по месту своего фактического проживания.</w:t>
      </w:r>
    </w:p>
    <w:p w:rsidR="00865CDE" w:rsidRDefault="00865CDE">
      <w:pPr>
        <w:pStyle w:val="ConsPlusNormal"/>
        <w:ind w:firstLine="540"/>
        <w:jc w:val="both"/>
      </w:pPr>
      <w:r>
        <w:lastRenderedPageBreak/>
        <w:t>Граждане, получающие пенсию в территориальном органе ПФР, подают заявление о назначении ЕДВ в территориальный орган ПФР по месту нахождения выплатного дела.</w:t>
      </w:r>
    </w:p>
    <w:p w:rsidR="00865CDE" w:rsidRDefault="00865CDE">
      <w:pPr>
        <w:pStyle w:val="ConsPlusNormal"/>
        <w:ind w:firstLine="540"/>
        <w:jc w:val="both"/>
      </w:pPr>
      <w:r>
        <w:t>Граждане, осужденные к лишению свободы, обращаются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865CDE" w:rsidRDefault="00865CDE">
      <w:pPr>
        <w:pStyle w:val="ConsPlusNormal"/>
        <w:ind w:firstLine="540"/>
        <w:jc w:val="both"/>
      </w:pPr>
      <w:r>
        <w:t>Граждане, проживающие в стационарном учреждении социального обслуживания, обращаются за назначением ЕДВ в территориальный орган ПФР по месту нахождения этого учреждения.</w:t>
      </w:r>
    </w:p>
    <w:p w:rsidR="00865CDE" w:rsidRDefault="00865CDE">
      <w:pPr>
        <w:pStyle w:val="ConsPlusNormal"/>
        <w:ind w:firstLine="540"/>
        <w:jc w:val="both"/>
      </w:pPr>
      <w:r>
        <w:t>Территориальный орган ПФР принимает заявление о назначении ЕДВ, документы, подтверждающие право на получение ЕДВ, и заявление о доставке ЕДВ, регистрирует их в журнале регистрации заявлений и решений территориального органа ПФР о предоставлении государственной услуги, выдает расписку-уведомление.</w:t>
      </w:r>
    </w:p>
    <w:p w:rsidR="00865CDE" w:rsidRDefault="00865CDE">
      <w:pPr>
        <w:pStyle w:val="ConsPlusNormal"/>
        <w:ind w:firstLine="540"/>
        <w:jc w:val="both"/>
      </w:pPr>
      <w:r>
        <w:t>Прием заявления о назначении ЕДВ, документов, подтверждающих право на получение ЕДВ, и заявления о доставке ЕДВ, регистрация принятых заявлений и документов, выдача расписки-уведомления на руки гражданину (представителю) при личном обращении в территориальный орган ПФР осуществляется территориальным органом ПФР в день обращения. При этом время осуществления указанных административных процедур не должно превышать 30 минут.</w:t>
      </w:r>
    </w:p>
    <w:p w:rsidR="00865CDE" w:rsidRDefault="00865CDE">
      <w:pPr>
        <w:pStyle w:val="ConsPlusNormal"/>
        <w:ind w:firstLine="540"/>
        <w:jc w:val="both"/>
      </w:pPr>
      <w:r>
        <w:t>При получении заявления о назначении ЕДВ, документов, подтверждающих право на получение ЕДВ, и заявления о доставке ЕДВ через отделение почтовой связи (по почте) территориальный орган ПФР регистрирует поступившие заявление и документы в день их получения и в течение 5 рабочих дней оформляет и направляет гражданину (представителю) по адресу, указанному в заявлении, расписку-уведомление по почте заказным почтовым отправлением с уведомлением о вручении.</w:t>
      </w:r>
    </w:p>
    <w:p w:rsidR="00865CDE" w:rsidRDefault="00865CDE">
      <w:pPr>
        <w:pStyle w:val="ConsPlusNormal"/>
        <w:ind w:firstLine="540"/>
        <w:jc w:val="both"/>
      </w:pPr>
      <w:r>
        <w:t>При направлении заявления о назначении ЕДВ в электронной форме через Единый портал оно регистрируется на Едином портале.</w:t>
      </w:r>
    </w:p>
    <w:p w:rsidR="00865CDE" w:rsidRDefault="00865CDE">
      <w:pPr>
        <w:pStyle w:val="ConsPlusNormal"/>
        <w:ind w:firstLine="540"/>
        <w:jc w:val="both"/>
      </w:pPr>
      <w:r>
        <w:t>32. Прием заявления о назначении ЕДВ через Единый портал осуществляется территориальным органом ПФР, который не позднее следующего рабочего дня со дня получения заявления формирует и направляет гражданину (представителю) электронное уведомление о получении его заявления с указанием даты предъявления в территориальный орган ПФР документов, подтверждающих право на получение ЕДВ, и заявления о доставке ЕДВ. Срок предъявления гражданином (представителем) документов, подтверждающих право на получение ЕДВ, не превышает 5 рабочих дней со дня получения территориальным органом ПФР заявления о назначении ЕДВ. В уведомлении также содержится перечень документов, необходимых для предъявления гражданином (представителем). При предъявлении гражданином (представителем), подавшим заявление о назначении ЕДВ в территориальный орган ПФР через Единый портал, документов, подтверждающих право на получение ЕДВ, территориальный орган ПФР в день обращения регистрирует их и выдает расписку-уведомление на руки.</w:t>
      </w:r>
    </w:p>
    <w:p w:rsidR="00865CDE" w:rsidRDefault="00865CDE">
      <w:pPr>
        <w:pStyle w:val="ConsPlusNormal"/>
        <w:ind w:firstLine="540"/>
        <w:jc w:val="both"/>
      </w:pPr>
      <w:r>
        <w:t>33. Дата приема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регистрируется в журнале учета заявлений граждан территориального органа ПФР.</w:t>
      </w:r>
    </w:p>
    <w:p w:rsidR="00865CDE" w:rsidRDefault="00865CDE">
      <w:pPr>
        <w:pStyle w:val="ConsPlusNormal"/>
        <w:ind w:firstLine="540"/>
        <w:jc w:val="both"/>
      </w:pPr>
      <w:r>
        <w:t>С заявлением об отказе от получения набора социальных услуг (социальной услуги), заявлением о предоставлении набора социальных услуг (социальной услуги) или заявлением о возобновлении предоставления набора социальных услуг (социальной услуги) гражданин (представитель) обращается в территориальный орган ПФР по месту нахождения выплатного дела получателя ЕДВ.</w:t>
      </w:r>
    </w:p>
    <w:p w:rsidR="00865CDE" w:rsidRDefault="00865CDE">
      <w:pPr>
        <w:pStyle w:val="ConsPlusNormal"/>
        <w:ind w:firstLine="540"/>
        <w:jc w:val="both"/>
      </w:pPr>
      <w:r>
        <w:t>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 при личном обращении в территориальный орган ПФР или многофункциональный центр подлежит регистрации в день обращения. При принятии заявления территориальный орган ПФР или многофункциональный центр выдает гражданину (представителю) на руки расписку-уведомление.</w:t>
      </w:r>
    </w:p>
    <w:p w:rsidR="00865CDE" w:rsidRDefault="00865CDE">
      <w:pPr>
        <w:pStyle w:val="ConsPlusNormal"/>
        <w:ind w:firstLine="540"/>
        <w:jc w:val="both"/>
      </w:pPr>
      <w:r>
        <w:t xml:space="preserve">При получении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w:t>
      </w:r>
      <w:r>
        <w:lastRenderedPageBreak/>
        <w:t>о возобновлении предоставления набора социальных услуг (социальной услуги) по почте территориальный орган ПФР регистрирует поступившее заявление в день его получения и в течение 5 рабочих дней оформляет и направляет гражданину (представителю) по адресу, указанному в заявлении, расписку-уведомление о приеме и регистрации принятого заявления по почте заказным почтовым отправлением с уведомлением о вручении.</w:t>
      </w:r>
    </w:p>
    <w:p w:rsidR="00865CDE" w:rsidRDefault="00865CDE">
      <w:pPr>
        <w:pStyle w:val="ConsPlusNormal"/>
        <w:ind w:firstLine="540"/>
        <w:jc w:val="both"/>
      </w:pPr>
      <w:r>
        <w:t>При направлении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в электронной форме через Единый портал оно регистрируется на Едином портале.</w:t>
      </w:r>
    </w:p>
    <w:p w:rsidR="00865CDE" w:rsidRDefault="00865CDE">
      <w:pPr>
        <w:pStyle w:val="ConsPlusNormal"/>
        <w:ind w:firstLine="540"/>
        <w:jc w:val="both"/>
      </w:pPr>
      <w:r>
        <w:t>34. Прием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в электронной форме через Единый портал осуществляется территориальным органом ПФР, который не позднее одного рабочего дня со дня получения формирует и направляет гражданину (представителю) электронное уведомление о приеме его заявления.</w:t>
      </w:r>
    </w:p>
    <w:p w:rsidR="00865CDE" w:rsidRDefault="00865CDE">
      <w:pPr>
        <w:pStyle w:val="ConsPlusNormal"/>
        <w:ind w:firstLine="540"/>
        <w:jc w:val="both"/>
      </w:pPr>
    </w:p>
    <w:p w:rsidR="00865CDE" w:rsidRDefault="00865CDE">
      <w:pPr>
        <w:pStyle w:val="ConsPlusNormal"/>
        <w:jc w:val="center"/>
        <w:outlineLvl w:val="2"/>
      </w:pPr>
      <w:r>
        <w:t>Требования к помещениям, в которых предоставляется</w:t>
      </w:r>
    </w:p>
    <w:p w:rsidR="00865CDE" w:rsidRDefault="00865CDE">
      <w:pPr>
        <w:pStyle w:val="ConsPlusNormal"/>
        <w:jc w:val="center"/>
      </w:pPr>
      <w:r>
        <w:t>государственная услуга</w:t>
      </w:r>
    </w:p>
    <w:p w:rsidR="00865CDE" w:rsidRDefault="00865CDE">
      <w:pPr>
        <w:pStyle w:val="ConsPlusNormal"/>
        <w:ind w:firstLine="540"/>
        <w:jc w:val="both"/>
      </w:pPr>
    </w:p>
    <w:p w:rsidR="00865CDE" w:rsidRDefault="00865CDE">
      <w:pPr>
        <w:pStyle w:val="ConsPlusNormal"/>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65CDE" w:rsidRDefault="00865CDE">
      <w:pPr>
        <w:pStyle w:val="ConsPlusNormal"/>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865CDE" w:rsidRDefault="00865CDE">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65CDE" w:rsidRDefault="00865CDE">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865CDE" w:rsidRDefault="00865CDE">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65CDE" w:rsidRDefault="00865CDE">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5CDE" w:rsidRDefault="00865CDE">
      <w:pPr>
        <w:pStyle w:val="ConsPlusNormal"/>
        <w:ind w:firstLine="540"/>
        <w:jc w:val="both"/>
      </w:pPr>
      <w:r>
        <w:t>6) допуск сурдопереводчика и тифлосурдопереводчика;</w:t>
      </w:r>
    </w:p>
    <w:p w:rsidR="00865CDE" w:rsidRDefault="00865CDE">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0" w:history="1">
        <w:r>
          <w:rPr>
            <w:color w:val="0000FF"/>
          </w:rPr>
          <w:t>форме</w:t>
        </w:r>
      </w:hyperlink>
      <w:r>
        <w:t xml:space="preserve"> и в </w:t>
      </w:r>
      <w:hyperlink r:id="rId8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865CDE" w:rsidRDefault="00865CDE">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865CDE" w:rsidRDefault="00865CDE">
      <w:pPr>
        <w:pStyle w:val="ConsPlusNormal"/>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865CDE" w:rsidRDefault="00865CDE">
      <w:pPr>
        <w:pStyle w:val="ConsPlusNormal"/>
        <w:ind w:firstLine="540"/>
        <w:jc w:val="both"/>
      </w:pPr>
      <w:hyperlink r:id="rId8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865CDE" w:rsidRDefault="00865CDE">
      <w:pPr>
        <w:pStyle w:val="ConsPlusNormal"/>
        <w:jc w:val="both"/>
      </w:pPr>
      <w:r>
        <w:t xml:space="preserve">(п. 35 в ред. </w:t>
      </w:r>
      <w:hyperlink r:id="rId83" w:history="1">
        <w:r>
          <w:rPr>
            <w:color w:val="0000FF"/>
          </w:rPr>
          <w:t>Приказа</w:t>
        </w:r>
      </w:hyperlink>
      <w:r>
        <w:t xml:space="preserve"> Минтруда России от 20.06.2016 N 300н)</w:t>
      </w:r>
    </w:p>
    <w:p w:rsidR="00865CDE" w:rsidRDefault="00865CDE">
      <w:pPr>
        <w:pStyle w:val="ConsPlusNormal"/>
        <w:ind w:firstLine="540"/>
        <w:jc w:val="both"/>
      </w:pPr>
      <w:r>
        <w:t xml:space="preserve">36. Центральный вход в здание территориального органа ПФР оборудуется </w:t>
      </w:r>
      <w:r>
        <w:lastRenderedPageBreak/>
        <w:t>информационной табличкой (вывеской), содержащей следующую информацию:</w:t>
      </w:r>
    </w:p>
    <w:p w:rsidR="00865CDE" w:rsidRDefault="00865CDE">
      <w:pPr>
        <w:pStyle w:val="ConsPlusNormal"/>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865CDE" w:rsidRDefault="00865CDE">
      <w:pPr>
        <w:pStyle w:val="ConsPlusNormal"/>
        <w:ind w:firstLine="540"/>
        <w:jc w:val="both"/>
      </w:pPr>
      <w:r>
        <w:t>адрес (местонахождение);</w:t>
      </w:r>
    </w:p>
    <w:p w:rsidR="00865CDE" w:rsidRDefault="00865CDE">
      <w:pPr>
        <w:pStyle w:val="ConsPlusNormal"/>
        <w:ind w:firstLine="540"/>
        <w:jc w:val="both"/>
      </w:pPr>
      <w:r>
        <w:t>режим работы;</w:t>
      </w:r>
    </w:p>
    <w:p w:rsidR="00865CDE" w:rsidRDefault="00865CDE">
      <w:pPr>
        <w:pStyle w:val="ConsPlusNormal"/>
        <w:ind w:firstLine="540"/>
        <w:jc w:val="both"/>
      </w:pPr>
      <w:r>
        <w:t>график приема.</w:t>
      </w:r>
    </w:p>
    <w:p w:rsidR="00865CDE" w:rsidRDefault="00865CDE">
      <w:pPr>
        <w:pStyle w:val="ConsPlusNormal"/>
        <w:ind w:firstLine="540"/>
        <w:jc w:val="both"/>
      </w:pPr>
      <w:r>
        <w:t>37. Помещения территориальных органов ПФР, в которых осуществляется прием граждан (представителей), включают зал ожидания и места для приема граждан (представителей).</w:t>
      </w:r>
    </w:p>
    <w:p w:rsidR="00865CDE" w:rsidRDefault="00865CDE">
      <w:pPr>
        <w:pStyle w:val="ConsPlusNormal"/>
        <w:ind w:firstLine="540"/>
        <w:jc w:val="both"/>
      </w:pPr>
      <w:r>
        <w:t>Помещения, предназначенные для приема граждан, оборудуются:</w:t>
      </w:r>
    </w:p>
    <w:p w:rsidR="00865CDE" w:rsidRDefault="00865CDE">
      <w:pPr>
        <w:pStyle w:val="ConsPlusNormal"/>
        <w:ind w:firstLine="540"/>
        <w:jc w:val="both"/>
      </w:pPr>
      <w:r>
        <w:t>электронной системой управления очередью, световым информационным табло (по возможности);</w:t>
      </w:r>
    </w:p>
    <w:p w:rsidR="00865CDE" w:rsidRDefault="00865CDE">
      <w:pPr>
        <w:pStyle w:val="ConsPlusNormal"/>
        <w:ind w:firstLine="540"/>
        <w:jc w:val="both"/>
      </w:pPr>
      <w:r>
        <w:t>системой кондиционирования воздуха (по возможности);</w:t>
      </w:r>
    </w:p>
    <w:p w:rsidR="00865CDE" w:rsidRDefault="00865CDE">
      <w:pPr>
        <w:pStyle w:val="ConsPlusNormal"/>
        <w:ind w:firstLine="540"/>
        <w:jc w:val="both"/>
      </w:pPr>
      <w:r>
        <w:t>противопожарной системой и средствами пожаротушения;</w:t>
      </w:r>
    </w:p>
    <w:p w:rsidR="00865CDE" w:rsidRDefault="00865CDE">
      <w:pPr>
        <w:pStyle w:val="ConsPlusNormal"/>
        <w:ind w:firstLine="540"/>
        <w:jc w:val="both"/>
      </w:pPr>
      <w:r>
        <w:t>системой охраны (по возможности).</w:t>
      </w:r>
    </w:p>
    <w:p w:rsidR="00865CDE" w:rsidRDefault="00865CDE">
      <w:pPr>
        <w:pStyle w:val="ConsPlusNormal"/>
        <w:ind w:firstLine="540"/>
        <w:jc w:val="both"/>
      </w:pPr>
      <w:r>
        <w:t>В помещениях территориальных органов ПФР зал ожидания оснащается стульями, столами (стойками) для обеспечения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номер телефона, номер кабинета должностного лица территориального органа ПФР, отвечающего за работу компьютера, размещаются на информационном стенде, расположенном рядом с компьютером.</w:t>
      </w:r>
    </w:p>
    <w:p w:rsidR="00865CDE" w:rsidRDefault="00865CDE">
      <w:pPr>
        <w:pStyle w:val="ConsPlusNormal"/>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размещается следующая обязательная информация:</w:t>
      </w:r>
    </w:p>
    <w:p w:rsidR="00865CDE" w:rsidRDefault="00865CDE">
      <w:pPr>
        <w:pStyle w:val="ConsPlusNormal"/>
        <w:ind w:firstLine="540"/>
        <w:jc w:val="both"/>
      </w:pPr>
      <w:r>
        <w:t>полный почтовый адрес ПФР (территориального органа ПФР и его вышестоящего органа);</w:t>
      </w:r>
    </w:p>
    <w:p w:rsidR="00865CDE" w:rsidRDefault="00865CDE">
      <w:pPr>
        <w:pStyle w:val="ConsPlusNormal"/>
        <w:ind w:firstLine="540"/>
        <w:jc w:val="both"/>
      </w:pPr>
      <w:r>
        <w:t>адрес сайта ПФР;</w:t>
      </w:r>
    </w:p>
    <w:p w:rsidR="00865CDE" w:rsidRDefault="00865CDE">
      <w:pPr>
        <w:pStyle w:val="ConsPlusNormal"/>
        <w:ind w:firstLine="540"/>
        <w:jc w:val="both"/>
      </w:pPr>
      <w:r>
        <w:t>справочный номер телефона структурного подразделения, ответственного за предоставление государственной услуги, номер телефона-автоинформатора (при наличии);</w:t>
      </w:r>
    </w:p>
    <w:p w:rsidR="00865CDE" w:rsidRDefault="00865CDE">
      <w:pPr>
        <w:pStyle w:val="ConsPlusNormal"/>
        <w:ind w:firstLine="540"/>
        <w:jc w:val="both"/>
      </w:pPr>
      <w:r>
        <w:t>режим работы структурного подразделения, ответственного за предоставление государственной услуги;</w:t>
      </w:r>
    </w:p>
    <w:p w:rsidR="00865CDE" w:rsidRDefault="00865CDE">
      <w:pPr>
        <w:pStyle w:val="ConsPlusNormal"/>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865CDE" w:rsidRDefault="00865CDE">
      <w:pPr>
        <w:pStyle w:val="ConsPlusNormal"/>
        <w:ind w:firstLine="540"/>
        <w:jc w:val="both"/>
      </w:pPr>
      <w:r>
        <w:t>Тексты материалов печатаются удобным для чтения шрифтом, без исправлений, наиболее важные места выделяются.</w:t>
      </w:r>
    </w:p>
    <w:p w:rsidR="00865CDE" w:rsidRDefault="00865CDE">
      <w:pPr>
        <w:pStyle w:val="ConsPlusNormal"/>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ПФР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865CDE" w:rsidRDefault="00865CDE">
      <w:pPr>
        <w:pStyle w:val="ConsPlusNormal"/>
        <w:jc w:val="both"/>
      </w:pPr>
      <w:r>
        <w:t xml:space="preserve">(абзац введен </w:t>
      </w:r>
      <w:hyperlink r:id="rId84" w:history="1">
        <w:r>
          <w:rPr>
            <w:color w:val="0000FF"/>
          </w:rPr>
          <w:t>Приказом</w:t>
        </w:r>
      </w:hyperlink>
      <w:r>
        <w:t xml:space="preserve"> Минтруда России от 01.09.2016 N 489н)</w:t>
      </w:r>
    </w:p>
    <w:p w:rsidR="00865CDE" w:rsidRDefault="00865CDE">
      <w:pPr>
        <w:pStyle w:val="ConsPlusNormal"/>
        <w:ind w:firstLine="540"/>
        <w:jc w:val="both"/>
      </w:pPr>
      <w:r>
        <w:t>38. Прием граждан (представителей) осуществляется в специально оборудованных для приема граждан кабинках (кабинетах), которые оборудуются информационными табличками с указанием:</w:t>
      </w:r>
    </w:p>
    <w:p w:rsidR="00865CDE" w:rsidRDefault="00865CDE">
      <w:pPr>
        <w:pStyle w:val="ConsPlusNormal"/>
        <w:ind w:firstLine="540"/>
        <w:jc w:val="both"/>
      </w:pPr>
      <w:r>
        <w:t>номера кабинки (кабинета);</w:t>
      </w:r>
    </w:p>
    <w:p w:rsidR="00865CDE" w:rsidRDefault="00865CDE">
      <w:pPr>
        <w:pStyle w:val="ConsPlusNormal"/>
        <w:ind w:firstLine="540"/>
        <w:jc w:val="both"/>
      </w:pPr>
      <w:r>
        <w:t>фамилии, имени, отчества должностного лица.</w:t>
      </w:r>
    </w:p>
    <w:p w:rsidR="00865CDE" w:rsidRDefault="00865CDE">
      <w:pPr>
        <w:pStyle w:val="ConsPlusNormal"/>
        <w:ind w:firstLine="540"/>
        <w:jc w:val="both"/>
      </w:pPr>
      <w:r>
        <w:t>Каждое рабочее место должностного лица территориального органа ПФР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865CDE" w:rsidRDefault="00865CDE">
      <w:pPr>
        <w:pStyle w:val="ConsPlusNormal"/>
        <w:ind w:firstLine="540"/>
        <w:jc w:val="both"/>
      </w:pPr>
    </w:p>
    <w:p w:rsidR="00865CDE" w:rsidRDefault="00865CDE">
      <w:pPr>
        <w:pStyle w:val="ConsPlusNormal"/>
        <w:jc w:val="center"/>
        <w:outlineLvl w:val="2"/>
      </w:pPr>
      <w:r>
        <w:t>Показатели качества и доступности государственной услуги</w:t>
      </w:r>
    </w:p>
    <w:p w:rsidR="00865CDE" w:rsidRDefault="00865CDE">
      <w:pPr>
        <w:pStyle w:val="ConsPlusNormal"/>
        <w:ind w:firstLine="540"/>
        <w:jc w:val="both"/>
      </w:pPr>
    </w:p>
    <w:p w:rsidR="00865CDE" w:rsidRDefault="00865CDE">
      <w:pPr>
        <w:pStyle w:val="ConsPlusNormal"/>
        <w:ind w:firstLine="540"/>
        <w:jc w:val="both"/>
      </w:pPr>
      <w:r>
        <w:t xml:space="preserve">39.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w:t>
      </w:r>
      <w:r>
        <w:lastRenderedPageBreak/>
        <w:t>регламентом, и удовлетворенность граждан (представителей) предоставленной государственной услугой.</w:t>
      </w:r>
    </w:p>
    <w:p w:rsidR="00865CDE" w:rsidRDefault="00865CDE">
      <w:pPr>
        <w:pStyle w:val="ConsPlusNormal"/>
        <w:ind w:firstLine="540"/>
        <w:jc w:val="both"/>
      </w:pPr>
      <w:r>
        <w:t>40. Показателями доступности государственной услуги являются:</w:t>
      </w:r>
    </w:p>
    <w:p w:rsidR="00865CDE" w:rsidRDefault="00865CDE">
      <w:pPr>
        <w:pStyle w:val="ConsPlusNormal"/>
        <w:ind w:firstLine="540"/>
        <w:jc w:val="both"/>
      </w:pPr>
      <w:r>
        <w:t>доступность обращения за предоставлением государственной услуги, в том числе лицами с ограниченными физическими возможностями;</w:t>
      </w:r>
    </w:p>
    <w:p w:rsidR="00865CDE" w:rsidRDefault="00865CDE">
      <w:pPr>
        <w:pStyle w:val="ConsPlusNormal"/>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65CDE" w:rsidRDefault="00865CDE">
      <w:pPr>
        <w:pStyle w:val="ConsPlusNormal"/>
        <w:ind w:firstLine="540"/>
        <w:jc w:val="both"/>
      </w:pPr>
      <w:r>
        <w:t>возможность обращения за государственной услугой различными способами (личное обращение в территориальные органы ПФР, через Единый портал, многофункциональные центры в части подачи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w:t>
      </w:r>
    </w:p>
    <w:p w:rsidR="00865CDE" w:rsidRDefault="00865CDE">
      <w:pPr>
        <w:pStyle w:val="ConsPlusNormal"/>
        <w:ind w:firstLine="540"/>
        <w:jc w:val="both"/>
      </w:pPr>
      <w:r>
        <w:t>своевременность оказания государственной услуги.</w:t>
      </w:r>
    </w:p>
    <w:p w:rsidR="00865CDE" w:rsidRDefault="00865CDE">
      <w:pPr>
        <w:pStyle w:val="ConsPlusNormal"/>
        <w:ind w:firstLine="540"/>
        <w:jc w:val="both"/>
      </w:pPr>
    </w:p>
    <w:p w:rsidR="00865CDE" w:rsidRDefault="00865CDE">
      <w:pPr>
        <w:pStyle w:val="ConsPlusNormal"/>
        <w:jc w:val="center"/>
        <w:outlineLvl w:val="2"/>
      </w:pPr>
      <w:r>
        <w:t>Иные требования, в том числе учитывающие особенности</w:t>
      </w:r>
    </w:p>
    <w:p w:rsidR="00865CDE" w:rsidRDefault="00865CDE">
      <w:pPr>
        <w:pStyle w:val="ConsPlusNormal"/>
        <w:jc w:val="center"/>
      </w:pPr>
      <w:r>
        <w:t>предоставления государственной услуги в многофункциональных</w:t>
      </w:r>
    </w:p>
    <w:p w:rsidR="00865CDE" w:rsidRDefault="00865CDE">
      <w:pPr>
        <w:pStyle w:val="ConsPlusNormal"/>
        <w:jc w:val="center"/>
      </w:pPr>
      <w:r>
        <w:t>центрах и особенности предоставления государственной</w:t>
      </w:r>
    </w:p>
    <w:p w:rsidR="00865CDE" w:rsidRDefault="00865CDE">
      <w:pPr>
        <w:pStyle w:val="ConsPlusNormal"/>
        <w:jc w:val="center"/>
      </w:pPr>
      <w:r>
        <w:t>услуги в электронной форме</w:t>
      </w:r>
    </w:p>
    <w:p w:rsidR="00865CDE" w:rsidRDefault="00865CDE">
      <w:pPr>
        <w:pStyle w:val="ConsPlusNormal"/>
        <w:jc w:val="center"/>
      </w:pPr>
    </w:p>
    <w:p w:rsidR="00865CDE" w:rsidRDefault="00865CDE">
      <w:pPr>
        <w:pStyle w:val="ConsPlusNormal"/>
        <w:ind w:firstLine="540"/>
        <w:jc w:val="both"/>
      </w:pPr>
      <w:r>
        <w:t>41. Прием от граждан (представителей) заявлений и документов, необходимых для предоставления государственной услуги, и их регистрация может осуществляться должностным лицом территориального органа ПФР, ответственным за прием заявлений, на выездном приеме граждан, организованном территориальным органом ПФР.</w:t>
      </w:r>
    </w:p>
    <w:p w:rsidR="00865CDE" w:rsidRDefault="00865CDE">
      <w:pPr>
        <w:pStyle w:val="ConsPlusNormal"/>
        <w:ind w:firstLine="540"/>
        <w:jc w:val="both"/>
      </w:pPr>
      <w:r>
        <w:t>Если гражданин не имеет возможности по состоянию здоровья обратиться в территориальный орган ПФР, к гражданину осуществляется выход (выезд) должностного лица территориального органа ПФР, ответственного за прием заявлений.</w:t>
      </w:r>
    </w:p>
    <w:p w:rsidR="00865CDE" w:rsidRDefault="00865CDE">
      <w:pPr>
        <w:pStyle w:val="ConsPlusNormal"/>
        <w:ind w:firstLine="540"/>
        <w:jc w:val="both"/>
      </w:pPr>
      <w:r>
        <w:t>42. Получателям ЕДВ предоставляется возможность подать 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 через многофункциональный центр или через Единый портал.</w:t>
      </w:r>
    </w:p>
    <w:p w:rsidR="00865CDE" w:rsidRDefault="00865CDE">
      <w:pPr>
        <w:pStyle w:val="ConsPlusNormal"/>
        <w:ind w:firstLine="540"/>
        <w:jc w:val="both"/>
      </w:pPr>
      <w:r>
        <w:t xml:space="preserve">43. Для получения государственной услуги гражданин (представитель) может направить заявление о назначении ЕДВ через Единый портал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том числе с использованием усиленной квалифицированной электронной подписи в </w:t>
      </w:r>
      <w:hyperlink r:id="rId85" w:history="1">
        <w:r>
          <w:rPr>
            <w:color w:val="0000FF"/>
          </w:rPr>
          <w:t>порядке</w:t>
        </w:r>
      </w:hyperlink>
      <w:r>
        <w:t>, предусмотренном законодательством Российской Федерации.</w:t>
      </w:r>
    </w:p>
    <w:p w:rsidR="00865CDE" w:rsidRDefault="00865CDE">
      <w:pPr>
        <w:pStyle w:val="ConsPlusNormal"/>
        <w:ind w:firstLine="540"/>
        <w:jc w:val="both"/>
      </w:pPr>
      <w:r>
        <w:t>44. Гражданам обеспечивается возможность получения информации о предоставляемой государственной услуге на Едином портале.</w:t>
      </w:r>
    </w:p>
    <w:p w:rsidR="00865CDE" w:rsidRDefault="00865CDE">
      <w:pPr>
        <w:pStyle w:val="ConsPlusNormal"/>
        <w:ind w:firstLine="540"/>
        <w:jc w:val="both"/>
      </w:pPr>
      <w:r>
        <w:t>45. Для граждан (представителей) обеспечивается возможность осуществлять с использованием Единого портала получение сведений о ходе предоставления государственной услуги.</w:t>
      </w:r>
    </w:p>
    <w:p w:rsidR="00865CDE" w:rsidRDefault="00865CDE">
      <w:pPr>
        <w:pStyle w:val="ConsPlusNormal"/>
        <w:ind w:firstLine="540"/>
        <w:jc w:val="both"/>
      </w:pPr>
    </w:p>
    <w:p w:rsidR="00865CDE" w:rsidRDefault="00865CDE">
      <w:pPr>
        <w:pStyle w:val="ConsPlusNormal"/>
        <w:jc w:val="center"/>
        <w:outlineLvl w:val="1"/>
      </w:pPr>
      <w:r>
        <w:t>III. Состав, последовательность и сроки выполнения</w:t>
      </w:r>
    </w:p>
    <w:p w:rsidR="00865CDE" w:rsidRDefault="00865CDE">
      <w:pPr>
        <w:pStyle w:val="ConsPlusNormal"/>
        <w:jc w:val="center"/>
      </w:pPr>
      <w:r>
        <w:t>административных процедур (действий) при предоставлении</w:t>
      </w:r>
    </w:p>
    <w:p w:rsidR="00865CDE" w:rsidRDefault="00865CDE">
      <w:pPr>
        <w:pStyle w:val="ConsPlusNormal"/>
        <w:jc w:val="center"/>
      </w:pPr>
      <w:r>
        <w:t>государственной услуги, порядок их выполнения</w:t>
      </w:r>
    </w:p>
    <w:p w:rsidR="00865CDE" w:rsidRDefault="00865CDE">
      <w:pPr>
        <w:pStyle w:val="ConsPlusNormal"/>
        <w:jc w:val="center"/>
      </w:pPr>
    </w:p>
    <w:p w:rsidR="00865CDE" w:rsidRDefault="00865CDE">
      <w:pPr>
        <w:pStyle w:val="ConsPlusNormal"/>
        <w:ind w:firstLine="540"/>
        <w:jc w:val="both"/>
      </w:pPr>
      <w:r>
        <w:t>46. При предоставлении государственной услуги ПФР и территориальные органы ПФР осуществляют следующие административные процедуры:</w:t>
      </w:r>
    </w:p>
    <w:p w:rsidR="00865CDE" w:rsidRDefault="00865CDE">
      <w:pPr>
        <w:pStyle w:val="ConsPlusNormal"/>
        <w:ind w:firstLine="540"/>
        <w:jc w:val="both"/>
      </w:pPr>
      <w:r>
        <w:t xml:space="preserve">рассмотрение заявления о назначении ЕДВ и документов, подтверждающих право на получение ЕДВ, оценка сведений, содержащихся в документах, предъявленных гражданином для подтверждения права на получение ЕДВ, формирование и направление запроса в учреждение </w:t>
      </w:r>
      <w:r>
        <w:lastRenderedPageBreak/>
        <w:t xml:space="preserve">медико-социальной экспертизы о предоставлении сведений из </w:t>
      </w:r>
      <w:hyperlink r:id="rId86" w:history="1">
        <w:r>
          <w:rPr>
            <w:color w:val="0000FF"/>
          </w:rPr>
          <w:t>акта</w:t>
        </w:r>
      </w:hyperlink>
      <w:r>
        <w:t xml:space="preserve"> освидетельствования гражданина, признанного инвалидом, и получение ответа на него;</w:t>
      </w:r>
    </w:p>
    <w:p w:rsidR="00865CDE" w:rsidRDefault="00865CDE">
      <w:pPr>
        <w:pStyle w:val="ConsPlusNormal"/>
        <w:ind w:firstLine="540"/>
        <w:jc w:val="both"/>
      </w:pPr>
      <w:r>
        <w:t>вынесение решения о назначении (об отказе в назначении) ЕДВ на основе всестороннего, полного и объективного рассмотрения имеющихся в распоряжении территориального органа ПФР документов;</w:t>
      </w:r>
    </w:p>
    <w:p w:rsidR="00865CDE" w:rsidRDefault="00865CDE">
      <w:pPr>
        <w:pStyle w:val="ConsPlusNormal"/>
        <w:ind w:firstLine="540"/>
        <w:jc w:val="both"/>
      </w:pPr>
      <w:r>
        <w:t>осуществление учета прав граждан на получение государственной социальной помощи в виде набора социальных услуг;</w:t>
      </w:r>
    </w:p>
    <w:p w:rsidR="00865CDE" w:rsidRDefault="00865CDE">
      <w:pPr>
        <w:pStyle w:val="ConsPlusNormal"/>
        <w:ind w:firstLine="540"/>
        <w:jc w:val="both"/>
      </w:pPr>
      <w:r>
        <w:t xml:space="preserve">прием </w:t>
      </w:r>
      <w:hyperlink r:id="rId87" w:history="1">
        <w:r>
          <w:rPr>
            <w:color w:val="0000FF"/>
          </w:rPr>
          <w:t>заявления об отказе</w:t>
        </w:r>
      </w:hyperlink>
      <w:r>
        <w:t xml:space="preserve"> от получения набора социальных услуг (социальной услуги), </w:t>
      </w:r>
      <w:hyperlink r:id="rId88" w:history="1">
        <w:r>
          <w:rPr>
            <w:color w:val="0000FF"/>
          </w:rPr>
          <w:t>заявления о предоставлении</w:t>
        </w:r>
      </w:hyperlink>
      <w:r>
        <w:t xml:space="preserve"> набора социальных услуг (социальной услуги) или </w:t>
      </w:r>
      <w:hyperlink r:id="rId89" w:history="1">
        <w:r>
          <w:rPr>
            <w:color w:val="0000FF"/>
          </w:rPr>
          <w:t>заявления о возобновлении</w:t>
        </w:r>
      </w:hyperlink>
      <w:r>
        <w:t xml:space="preserve"> предоставления набора социальных услуг (социальной услуги);</w:t>
      </w:r>
    </w:p>
    <w:p w:rsidR="00865CDE" w:rsidRDefault="00865CDE">
      <w:pPr>
        <w:pStyle w:val="ConsPlusNormal"/>
        <w:ind w:firstLine="540"/>
        <w:jc w:val="both"/>
      </w:pPr>
      <w:r>
        <w:t xml:space="preserve">выдача справки о размере назначенной ЕДВ и </w:t>
      </w:r>
      <w:hyperlink r:id="rId90" w:history="1">
        <w:r>
          <w:rPr>
            <w:color w:val="0000FF"/>
          </w:rPr>
          <w:t>справки</w:t>
        </w:r>
      </w:hyperlink>
      <w:r>
        <w:t>, подтверждающей право на получение набора социальных услуг (социальной услуги).</w:t>
      </w:r>
    </w:p>
    <w:p w:rsidR="00865CDE" w:rsidRDefault="00865CDE">
      <w:pPr>
        <w:pStyle w:val="ConsPlusNormal"/>
        <w:ind w:firstLine="540"/>
        <w:jc w:val="both"/>
      </w:pPr>
    </w:p>
    <w:p w:rsidR="00865CDE" w:rsidRDefault="00865CDE">
      <w:pPr>
        <w:pStyle w:val="ConsPlusNormal"/>
        <w:jc w:val="center"/>
        <w:outlineLvl w:val="2"/>
      </w:pPr>
      <w:r>
        <w:t>Порядок и сроки выполнения административной</w:t>
      </w:r>
    </w:p>
    <w:p w:rsidR="00865CDE" w:rsidRDefault="00865CDE">
      <w:pPr>
        <w:pStyle w:val="ConsPlusNormal"/>
        <w:jc w:val="center"/>
      </w:pPr>
      <w:r>
        <w:t>процедуры рассмотрения заявления о назначении ЕДВ</w:t>
      </w:r>
    </w:p>
    <w:p w:rsidR="00865CDE" w:rsidRDefault="00865CDE">
      <w:pPr>
        <w:pStyle w:val="ConsPlusNormal"/>
        <w:jc w:val="center"/>
      </w:pPr>
      <w:r>
        <w:t>и документов, подтверждающих право на получение ЕДВ, оценка</w:t>
      </w:r>
    </w:p>
    <w:p w:rsidR="00865CDE" w:rsidRDefault="00865CDE">
      <w:pPr>
        <w:pStyle w:val="ConsPlusNormal"/>
        <w:jc w:val="center"/>
      </w:pPr>
      <w:r>
        <w:t>сведений, содержащихся в документах, предъявленных</w:t>
      </w:r>
    </w:p>
    <w:p w:rsidR="00865CDE" w:rsidRDefault="00865CDE">
      <w:pPr>
        <w:pStyle w:val="ConsPlusNormal"/>
        <w:jc w:val="center"/>
      </w:pPr>
      <w:r>
        <w:t>гражданином для подтверждения права на получение ЕДВ,</w:t>
      </w:r>
    </w:p>
    <w:p w:rsidR="00865CDE" w:rsidRDefault="00865CDE">
      <w:pPr>
        <w:pStyle w:val="ConsPlusNormal"/>
        <w:jc w:val="center"/>
      </w:pPr>
      <w:r>
        <w:t>формирование и направление запроса о предоставлении</w:t>
      </w:r>
    </w:p>
    <w:p w:rsidR="00865CDE" w:rsidRDefault="00865CDE">
      <w:pPr>
        <w:pStyle w:val="ConsPlusNormal"/>
        <w:jc w:val="center"/>
      </w:pPr>
      <w:r>
        <w:t>сведений из акта освидетельствования гражданина,</w:t>
      </w:r>
    </w:p>
    <w:p w:rsidR="00865CDE" w:rsidRDefault="00865CDE">
      <w:pPr>
        <w:pStyle w:val="ConsPlusNormal"/>
        <w:jc w:val="center"/>
      </w:pPr>
      <w:r>
        <w:t>признанного инвалидом, и получения ответа на него</w:t>
      </w:r>
    </w:p>
    <w:p w:rsidR="00865CDE" w:rsidRDefault="00865CDE">
      <w:pPr>
        <w:pStyle w:val="ConsPlusNormal"/>
        <w:jc w:val="center"/>
      </w:pPr>
    </w:p>
    <w:p w:rsidR="00865CDE" w:rsidRDefault="00865CDE">
      <w:pPr>
        <w:pStyle w:val="ConsPlusNormal"/>
        <w:ind w:firstLine="540"/>
        <w:jc w:val="both"/>
      </w:pPr>
      <w:r>
        <w:t>47. Основанием для начала административной процедуры является прием и регистрация поданного гражданином (представителем) заявления о назначении ЕДВ и документов, подтверждающих право на получение ЕДВ, и заявления о доставке ЕДВ.</w:t>
      </w:r>
    </w:p>
    <w:p w:rsidR="00865CDE" w:rsidRDefault="00865CDE">
      <w:pPr>
        <w:pStyle w:val="ConsPlusNormal"/>
        <w:ind w:firstLine="540"/>
        <w:jc w:val="both"/>
      </w:pPr>
      <w:r>
        <w:t>48. В заявлении о назначении ЕДВ должна содержаться следующая информация:</w:t>
      </w:r>
    </w:p>
    <w:p w:rsidR="00865CDE" w:rsidRDefault="00865CDE">
      <w:pPr>
        <w:pStyle w:val="ConsPlusNormal"/>
        <w:ind w:firstLine="540"/>
        <w:jc w:val="both"/>
      </w:pPr>
      <w:r>
        <w:t>фамилия, имя, отчество гражданина, обращающегося за ЕДВ, а также фамилия, которая была у лица при рождении;</w:t>
      </w:r>
    </w:p>
    <w:p w:rsidR="00865CDE" w:rsidRDefault="00865CDE">
      <w:pPr>
        <w:pStyle w:val="ConsPlusNormal"/>
        <w:ind w:firstLine="540"/>
        <w:jc w:val="both"/>
      </w:pPr>
      <w:r>
        <w:t>реквизиты документа, удостоверяющего личность;</w:t>
      </w:r>
    </w:p>
    <w:p w:rsidR="00865CDE" w:rsidRDefault="00865CDE">
      <w:pPr>
        <w:pStyle w:val="ConsPlusNormal"/>
        <w:ind w:firstLine="540"/>
        <w:jc w:val="both"/>
      </w:pPr>
      <w:r>
        <w:t>сведения о гражданстве;</w:t>
      </w:r>
    </w:p>
    <w:p w:rsidR="00865CDE" w:rsidRDefault="00865CDE">
      <w:pPr>
        <w:pStyle w:val="ConsPlusNormal"/>
        <w:ind w:firstLine="540"/>
        <w:jc w:val="both"/>
      </w:pPr>
      <w:r>
        <w:t>почтовый адрес места жительства, места пребывания, места фактического проживания;</w:t>
      </w:r>
    </w:p>
    <w:p w:rsidR="00865CDE" w:rsidRDefault="00865CDE">
      <w:pPr>
        <w:pStyle w:val="ConsPlusNormal"/>
        <w:ind w:firstLine="540"/>
        <w:jc w:val="both"/>
      </w:pPr>
      <w:r>
        <w:t>место нахождения пенсионного дела;</w:t>
      </w:r>
    </w:p>
    <w:p w:rsidR="00865CDE" w:rsidRDefault="00865CDE">
      <w:pPr>
        <w:pStyle w:val="ConsPlusNormal"/>
        <w:ind w:firstLine="540"/>
        <w:jc w:val="both"/>
      </w:pPr>
      <w:r>
        <w:t>сведения о представителе гражданина (фамилия, имя, отчество представителя, адрес места жительства, места пребывания,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представителя;</w:t>
      </w:r>
    </w:p>
    <w:p w:rsidR="00865CDE" w:rsidRDefault="00865CDE">
      <w:pPr>
        <w:pStyle w:val="ConsPlusNormal"/>
        <w:ind w:firstLine="540"/>
        <w:jc w:val="both"/>
      </w:pPr>
      <w:r>
        <w:t>сведения о выборе гражданином основания установления ЕДВ;</w:t>
      </w:r>
    </w:p>
    <w:p w:rsidR="00865CDE" w:rsidRDefault="00865CDE">
      <w:pPr>
        <w:pStyle w:val="ConsPlusNormal"/>
        <w:ind w:firstLine="540"/>
        <w:jc w:val="both"/>
      </w:pPr>
      <w:r>
        <w:t>обязательство гражданина безотлагательно извещать территориальный орган ПФР об обстоятельствах, влияющих на изменение размера ежемесячной денежной выплаты, а также влекущих прекращение ее выплаты;</w:t>
      </w:r>
    </w:p>
    <w:p w:rsidR="00865CDE" w:rsidRDefault="00865CDE">
      <w:pPr>
        <w:pStyle w:val="ConsPlusNormal"/>
        <w:ind w:firstLine="540"/>
        <w:jc w:val="both"/>
      </w:pPr>
      <w:r>
        <w:t>дата заполнения заявления;</w:t>
      </w:r>
    </w:p>
    <w:p w:rsidR="00865CDE" w:rsidRDefault="00865CDE">
      <w:pPr>
        <w:pStyle w:val="ConsPlusNormal"/>
        <w:ind w:firstLine="540"/>
        <w:jc w:val="both"/>
      </w:pPr>
      <w:r>
        <w:t>перечень документов, приложенных к заявлению.</w:t>
      </w:r>
    </w:p>
    <w:p w:rsidR="00865CDE" w:rsidRDefault="00865CDE">
      <w:pPr>
        <w:pStyle w:val="ConsPlusNormal"/>
        <w:ind w:firstLine="540"/>
        <w:jc w:val="both"/>
      </w:pPr>
      <w:r>
        <w:t>Заявление должно быть подписано гражданином, а в случае обращения через представителя - представителем.</w:t>
      </w:r>
    </w:p>
    <w:p w:rsidR="00865CDE" w:rsidRDefault="00865CDE">
      <w:pPr>
        <w:pStyle w:val="ConsPlusNormal"/>
        <w:ind w:firstLine="540"/>
        <w:jc w:val="both"/>
      </w:pPr>
      <w:r>
        <w:t>49. В заявлении о доставке ЕДВ должна содержаться следующая информация:</w:t>
      </w:r>
    </w:p>
    <w:p w:rsidR="00865CDE" w:rsidRDefault="00865CDE">
      <w:pPr>
        <w:pStyle w:val="ConsPlusNormal"/>
        <w:ind w:firstLine="540"/>
        <w:jc w:val="both"/>
      </w:pPr>
      <w:r>
        <w:t>фамилия, имя, отчество гражданина, обращающегося за ежемесячной денежной выплатой, а также фамилия, которая была у лица при рождении;</w:t>
      </w:r>
    </w:p>
    <w:p w:rsidR="00865CDE" w:rsidRDefault="00865CDE">
      <w:pPr>
        <w:pStyle w:val="ConsPlusNormal"/>
        <w:ind w:firstLine="540"/>
        <w:jc w:val="both"/>
      </w:pPr>
      <w:r>
        <w:t>номер страхового свидетельства обязательного пенсионного страхования;</w:t>
      </w:r>
    </w:p>
    <w:p w:rsidR="00865CDE" w:rsidRDefault="00865CDE">
      <w:pPr>
        <w:pStyle w:val="ConsPlusNormal"/>
        <w:ind w:firstLine="540"/>
        <w:jc w:val="both"/>
      </w:pPr>
      <w:r>
        <w:t>реквизиты документа, удостоверяющего личность;</w:t>
      </w:r>
    </w:p>
    <w:p w:rsidR="00865CDE" w:rsidRDefault="00865CDE">
      <w:pPr>
        <w:pStyle w:val="ConsPlusNormal"/>
        <w:ind w:firstLine="540"/>
        <w:jc w:val="both"/>
      </w:pPr>
      <w:r>
        <w:t>сведения о гражданстве;</w:t>
      </w:r>
    </w:p>
    <w:p w:rsidR="00865CDE" w:rsidRDefault="00865CDE">
      <w:pPr>
        <w:pStyle w:val="ConsPlusNormal"/>
        <w:ind w:firstLine="540"/>
        <w:jc w:val="both"/>
      </w:pPr>
      <w:r>
        <w:t>почтовый адрес места жительства, места пребывания, места фактического проживания;</w:t>
      </w:r>
    </w:p>
    <w:p w:rsidR="00865CDE" w:rsidRDefault="00865CDE">
      <w:pPr>
        <w:pStyle w:val="ConsPlusNormal"/>
        <w:ind w:firstLine="540"/>
        <w:jc w:val="both"/>
      </w:pPr>
      <w:r>
        <w:t xml:space="preserve">сведения о представителе гражданина (фамилия, имя, отчество представителя, адрес места жительства, места пребывания,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w:t>
      </w:r>
      <w:r>
        <w:lastRenderedPageBreak/>
        <w:t>представителя;</w:t>
      </w:r>
    </w:p>
    <w:p w:rsidR="00865CDE" w:rsidRDefault="00865CDE">
      <w:pPr>
        <w:pStyle w:val="ConsPlusNormal"/>
        <w:ind w:firstLine="540"/>
        <w:jc w:val="both"/>
      </w:pPr>
      <w:r>
        <w:t>сведения об организации, через которую следует доставлять ЕДВ (наименование организации почтовой связи и адрес, по которому должна доставляться ЕДВ; полное наименование кредитной организации с указанием открытого в ней счета гражданина (представителя); полное наименование иной доставочной организации и адрес, по которому должна доставляться ЕДВ), месяц, с которого доставка ЕДВ должна осуществляться согласно поданному заявлению;</w:t>
      </w:r>
    </w:p>
    <w:p w:rsidR="00865CDE" w:rsidRDefault="00865CDE">
      <w:pPr>
        <w:pStyle w:val="ConsPlusNormal"/>
        <w:ind w:firstLine="540"/>
        <w:jc w:val="both"/>
      </w:pPr>
      <w:r>
        <w:t>дата заполнения заявления.</w:t>
      </w:r>
    </w:p>
    <w:p w:rsidR="00865CDE" w:rsidRDefault="00865CDE">
      <w:pPr>
        <w:pStyle w:val="ConsPlusNormal"/>
        <w:ind w:firstLine="540"/>
        <w:jc w:val="both"/>
      </w:pPr>
      <w:r>
        <w:t>Заявление должно быть подписано гражданином, а в случае обращения через представителя - представителем.</w:t>
      </w:r>
    </w:p>
    <w:p w:rsidR="00865CDE" w:rsidRDefault="00865CDE">
      <w:pPr>
        <w:pStyle w:val="ConsPlusNormal"/>
        <w:ind w:firstLine="540"/>
        <w:jc w:val="both"/>
      </w:pPr>
      <w:r>
        <w:t>Принятые территориальным органом ПФР от члена семьи умершего (погибшего) Героя Советского Союза, Героя Российской Федерации и полного кавалера ордена Славы заявление о назначении ЕДВ и документы, подтверждающие право на получение ЕДВ, направляются в ПФР по почте заказным почтовым отправлением с уведомлением о вручении не позднее чем через 5 рабочих дней со дня приема документов, подтверждающих право на получение ЕДВ.</w:t>
      </w:r>
    </w:p>
    <w:p w:rsidR="00865CDE" w:rsidRDefault="00865CDE">
      <w:pPr>
        <w:pStyle w:val="ConsPlusNormal"/>
        <w:ind w:firstLine="540"/>
        <w:jc w:val="both"/>
      </w:pPr>
      <w:r>
        <w:t xml:space="preserve">50. В случае обращения гражданина (представителя) за назначением ЕДВ со </w:t>
      </w:r>
      <w:hyperlink r:id="rId91" w:history="1">
        <w:r>
          <w:rPr>
            <w:color w:val="0000FF"/>
          </w:rPr>
          <w:t>справкой</w:t>
        </w:r>
      </w:hyperlink>
      <w:r>
        <w:t xml:space="preserve"> о признании лица инвалидом территориальный орган ПФР не позднее 3-х рабочих дней со дня, следующего за днем обращения за ЕДВ, формирует и направляет запрос сведений из акта освидетельствования гражданина, признанного инвалидом, в соответствующее государственное учреждение медико-социальной экспертизы с использованием системы межведомственного электронного взаимодействия.</w:t>
      </w:r>
    </w:p>
    <w:p w:rsidR="00865CDE" w:rsidRDefault="00865CDE">
      <w:pPr>
        <w:pStyle w:val="ConsPlusNormal"/>
        <w:ind w:firstLine="540"/>
        <w:jc w:val="both"/>
      </w:pPr>
      <w:r>
        <w:t xml:space="preserve">Государственное учреждение медико-социальной экспертизы не позднее 3 рабочих дней со дня получения запроса направляет в территориальный орган ПФР сведения из </w:t>
      </w:r>
      <w:hyperlink r:id="rId92" w:history="1">
        <w:r>
          <w:rPr>
            <w:color w:val="0000FF"/>
          </w:rPr>
          <w:t>акта</w:t>
        </w:r>
      </w:hyperlink>
      <w:r>
        <w:t xml:space="preserve"> освидетельствования гражданина, признанного инвалидом, с использованием системы межведомственного электронного взаимодействия.</w:t>
      </w:r>
    </w:p>
    <w:p w:rsidR="00865CDE" w:rsidRDefault="00865CDE">
      <w:pPr>
        <w:pStyle w:val="ConsPlusNormal"/>
        <w:jc w:val="center"/>
      </w:pPr>
    </w:p>
    <w:p w:rsidR="00865CDE" w:rsidRDefault="00865CDE">
      <w:pPr>
        <w:pStyle w:val="ConsPlusNormal"/>
        <w:jc w:val="center"/>
        <w:outlineLvl w:val="2"/>
      </w:pPr>
      <w:r>
        <w:t>Порядок и сроки выполнения административной</w:t>
      </w:r>
    </w:p>
    <w:p w:rsidR="00865CDE" w:rsidRDefault="00865CDE">
      <w:pPr>
        <w:pStyle w:val="ConsPlusNormal"/>
        <w:jc w:val="center"/>
      </w:pPr>
      <w:r>
        <w:t>процедуры по вынесению решения о назначении (об отказе</w:t>
      </w:r>
    </w:p>
    <w:p w:rsidR="00865CDE" w:rsidRDefault="00865CDE">
      <w:pPr>
        <w:pStyle w:val="ConsPlusNormal"/>
        <w:jc w:val="center"/>
      </w:pPr>
      <w:r>
        <w:t>в назначении) ЕДВ</w:t>
      </w:r>
    </w:p>
    <w:p w:rsidR="00865CDE" w:rsidRDefault="00865CDE">
      <w:pPr>
        <w:pStyle w:val="ConsPlusNormal"/>
        <w:ind w:firstLine="540"/>
        <w:jc w:val="both"/>
      </w:pPr>
    </w:p>
    <w:p w:rsidR="00865CDE" w:rsidRDefault="00865CDE">
      <w:pPr>
        <w:pStyle w:val="ConsPlusNormal"/>
        <w:ind w:firstLine="540"/>
        <w:jc w:val="both"/>
      </w:pPr>
      <w:r>
        <w:t>51. Основанием для начала административной процедуры является принятие территориальным органом ПФР заявления о назначении ЕДВ с документами, подтверждающими право на получение ЕДВ.</w:t>
      </w:r>
    </w:p>
    <w:p w:rsidR="00865CDE" w:rsidRDefault="00865CDE">
      <w:pPr>
        <w:pStyle w:val="ConsPlusNormal"/>
        <w:ind w:firstLine="540"/>
        <w:jc w:val="both"/>
      </w:pPr>
      <w:r>
        <w:t>При вынесении решения о назначении (об отказе в назначении) ЕДВ территориальный орган ПФР дает оценку сведениям, содержащимся в документах, подтверждающих право на ЕДВ, а также оценку правильности оформления указанных документов и принимает решение о назначении (об отказе в назначении) ЕДВ на основе всестороннего, полного и объективного рассмотрения имеющихся в распоряжении территориального органа ПФР документов.</w:t>
      </w:r>
    </w:p>
    <w:p w:rsidR="00865CDE" w:rsidRDefault="00865CDE">
      <w:pPr>
        <w:pStyle w:val="ConsPlusNormal"/>
        <w:ind w:firstLine="540"/>
        <w:jc w:val="both"/>
      </w:pPr>
      <w:r>
        <w:t>Решение о назначении (об отказе в назначении) ЕДВ выносится территориальным органом ПФР не позднее чем через 10 рабочих дней со дня приема заявления и документов, подтверждающих право на получение ЕДВ.</w:t>
      </w:r>
    </w:p>
    <w:p w:rsidR="00865CDE" w:rsidRDefault="00865CDE">
      <w:pPr>
        <w:pStyle w:val="ConsPlusNormal"/>
        <w:jc w:val="both"/>
      </w:pPr>
      <w:r>
        <w:t xml:space="preserve">(в ред. </w:t>
      </w:r>
      <w:hyperlink r:id="rId93" w:history="1">
        <w:r>
          <w:rPr>
            <w:color w:val="0000FF"/>
          </w:rPr>
          <w:t>Приказа</w:t>
        </w:r>
      </w:hyperlink>
      <w:r>
        <w:t xml:space="preserve"> Минтруда России от 17.02.2015 N 94н)</w:t>
      </w:r>
    </w:p>
    <w:p w:rsidR="00865CDE" w:rsidRDefault="00865CDE">
      <w:pPr>
        <w:pStyle w:val="ConsPlusNormal"/>
        <w:ind w:firstLine="540"/>
        <w:jc w:val="both"/>
      </w:pPr>
      <w:r>
        <w:t>В случае вынесения решения об отказе в назначении ЕДВ территориальный орган ПФР не позднее чем через 5 дней со дня вынесения решения извещает об этом гражданина (представителя) с указанием причин отказа и порядка обжалования вынесенного решения, возвращает все документы путем направления их заказным почтовым отправлением с уведомлением о вручении.</w:t>
      </w:r>
    </w:p>
    <w:p w:rsidR="00865CDE" w:rsidRDefault="00865CDE">
      <w:pPr>
        <w:pStyle w:val="ConsPlusNormal"/>
        <w:ind w:firstLine="540"/>
        <w:jc w:val="both"/>
      </w:pPr>
      <w:r>
        <w:t>52. При вынесении решения о назначении (об отказе в назначении) ЕДВ члену семьи умершего (погибшего) Героя Советского Союза, Героя Российской Федерации и полного кавалера ордена Славы ПФР дает оценку сведениям, содержащимся в документах, подтверждающих право на получение ЕДВ, а также оценку правильности оформления указанных документов и принимает решение о назначении (об отказе в назначении) ЕДВ на основе всестороннего, полного и объективного рассмотрения имеющихся документов.</w:t>
      </w:r>
    </w:p>
    <w:p w:rsidR="00865CDE" w:rsidRDefault="00865CDE">
      <w:pPr>
        <w:pStyle w:val="ConsPlusNormal"/>
        <w:ind w:firstLine="540"/>
        <w:jc w:val="both"/>
      </w:pPr>
      <w:r>
        <w:t xml:space="preserve">Решение о назначении (об отказе в назначении) ЕДВ выносится ПФР в течение 10 рабочих </w:t>
      </w:r>
      <w:r>
        <w:lastRenderedPageBreak/>
        <w:t>дней со дня получения от территориального органа ПФР заявления и документов, подтверждающих право на получение ЕДВ, но во всех случаях не позднее 31 декабря года, в котором они получены. Копия решения о назначении ЕДВ не позднее чем через 5 дней со дня вынесения решения направляется в территориальный орган ПФР заказным почтовым отправлением с уведомлением о вручении.</w:t>
      </w:r>
    </w:p>
    <w:p w:rsidR="00865CDE" w:rsidRDefault="00865CDE">
      <w:pPr>
        <w:pStyle w:val="ConsPlusNormal"/>
        <w:ind w:firstLine="540"/>
        <w:jc w:val="both"/>
      </w:pPr>
      <w:r>
        <w:t>В случае вынесения решения об отказе в назначении ЕДВ ПФР не позднее чем через 5 дней со дня вынесения решения направляет его в территориальный орган ПФР с указанием причин отказа и порядка обжалования вынесенного решения и возвращает все документы путем направления их заказным почтовым отправлением с уведомлением о вручении.</w:t>
      </w:r>
    </w:p>
    <w:p w:rsidR="00865CDE" w:rsidRDefault="00865CDE">
      <w:pPr>
        <w:pStyle w:val="ConsPlusNormal"/>
        <w:ind w:firstLine="540"/>
        <w:jc w:val="both"/>
      </w:pPr>
    </w:p>
    <w:p w:rsidR="00865CDE" w:rsidRDefault="00865CDE">
      <w:pPr>
        <w:pStyle w:val="ConsPlusNormal"/>
        <w:jc w:val="center"/>
        <w:outlineLvl w:val="2"/>
      </w:pPr>
      <w:r>
        <w:t>Порядок и сроки выполнения административной процедуры</w:t>
      </w:r>
    </w:p>
    <w:p w:rsidR="00865CDE" w:rsidRDefault="00865CDE">
      <w:pPr>
        <w:pStyle w:val="ConsPlusNormal"/>
        <w:jc w:val="center"/>
      </w:pPr>
      <w:r>
        <w:t>по учету прав граждан на получение государственной</w:t>
      </w:r>
    </w:p>
    <w:p w:rsidR="00865CDE" w:rsidRDefault="00865CDE">
      <w:pPr>
        <w:pStyle w:val="ConsPlusNormal"/>
        <w:jc w:val="center"/>
      </w:pPr>
      <w:r>
        <w:t>социальной помощи в виде набора социальных услуг</w:t>
      </w:r>
    </w:p>
    <w:p w:rsidR="00865CDE" w:rsidRDefault="00865CDE">
      <w:pPr>
        <w:pStyle w:val="ConsPlusNormal"/>
        <w:jc w:val="center"/>
      </w:pPr>
    </w:p>
    <w:p w:rsidR="00865CDE" w:rsidRDefault="00865CDE">
      <w:pPr>
        <w:pStyle w:val="ConsPlusNormal"/>
        <w:ind w:firstLine="540"/>
        <w:jc w:val="both"/>
      </w:pPr>
      <w:r>
        <w:t>53. Основанием для начала административной процедуры является назначение гражданину ЕДВ.</w:t>
      </w:r>
    </w:p>
    <w:p w:rsidR="00865CDE" w:rsidRDefault="00865CDE">
      <w:pPr>
        <w:pStyle w:val="ConsPlusNormal"/>
        <w:ind w:firstLine="540"/>
        <w:jc w:val="both"/>
      </w:pPr>
      <w:r>
        <w:t>54. Учет прав граждан на получение государственной социальной помощи в виде набора социальных услуг осуществляется с даты назначения ЕДВ.</w:t>
      </w:r>
    </w:p>
    <w:p w:rsidR="00865CDE" w:rsidRDefault="00865CDE">
      <w:pPr>
        <w:pStyle w:val="ConsPlusNormal"/>
        <w:ind w:firstLine="540"/>
        <w:jc w:val="both"/>
      </w:pPr>
      <w:r>
        <w:t>55. Сведения о гражданине, которому назначена ЕДВ, включаются в региональный сегмент Федерального регистра в течение 5 рабочих дней со дня вынесения решения о назначении ЕДВ.</w:t>
      </w:r>
    </w:p>
    <w:p w:rsidR="00865CDE" w:rsidRDefault="00865CDE">
      <w:pPr>
        <w:pStyle w:val="ConsPlusNormal"/>
        <w:ind w:firstLine="540"/>
        <w:jc w:val="both"/>
      </w:pPr>
    </w:p>
    <w:p w:rsidR="00865CDE" w:rsidRDefault="00865CDE">
      <w:pPr>
        <w:pStyle w:val="ConsPlusNormal"/>
        <w:jc w:val="center"/>
        <w:outlineLvl w:val="2"/>
      </w:pPr>
      <w:r>
        <w:t>Порядок и сроки выполнения административной</w:t>
      </w:r>
    </w:p>
    <w:p w:rsidR="00865CDE" w:rsidRDefault="00865CDE">
      <w:pPr>
        <w:pStyle w:val="ConsPlusNormal"/>
        <w:jc w:val="center"/>
      </w:pPr>
      <w:r>
        <w:t>процедуры по приему заявления об отказе от получения набора</w:t>
      </w:r>
    </w:p>
    <w:p w:rsidR="00865CDE" w:rsidRDefault="00865CDE">
      <w:pPr>
        <w:pStyle w:val="ConsPlusNormal"/>
        <w:jc w:val="center"/>
      </w:pPr>
      <w:r>
        <w:t>социальных услуг (социальной услуги), заявления</w:t>
      </w:r>
    </w:p>
    <w:p w:rsidR="00865CDE" w:rsidRDefault="00865CDE">
      <w:pPr>
        <w:pStyle w:val="ConsPlusNormal"/>
        <w:jc w:val="center"/>
      </w:pPr>
      <w:r>
        <w:t>о предоставлении набора социальных услуг (социальной</w:t>
      </w:r>
    </w:p>
    <w:p w:rsidR="00865CDE" w:rsidRDefault="00865CDE">
      <w:pPr>
        <w:pStyle w:val="ConsPlusNormal"/>
        <w:jc w:val="center"/>
      </w:pPr>
      <w:r>
        <w:t>услуги) или заявления о возобновлении предоставления</w:t>
      </w:r>
    </w:p>
    <w:p w:rsidR="00865CDE" w:rsidRDefault="00865CDE">
      <w:pPr>
        <w:pStyle w:val="ConsPlusNormal"/>
        <w:jc w:val="center"/>
      </w:pPr>
      <w:r>
        <w:t>набора социальных услуг (социальной услуги)</w:t>
      </w:r>
    </w:p>
    <w:p w:rsidR="00865CDE" w:rsidRDefault="00865CDE">
      <w:pPr>
        <w:pStyle w:val="ConsPlusNormal"/>
        <w:jc w:val="center"/>
      </w:pPr>
    </w:p>
    <w:p w:rsidR="00865CDE" w:rsidRDefault="00865CDE">
      <w:pPr>
        <w:pStyle w:val="ConsPlusNormal"/>
        <w:ind w:firstLine="540"/>
        <w:jc w:val="both"/>
      </w:pPr>
      <w:r>
        <w:t>56. Основанием для начала административной процедуры является прием и регистрация территориальным органом ПФР или многофункциональным центром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w:t>
      </w:r>
    </w:p>
    <w:p w:rsidR="00865CDE" w:rsidRDefault="00865CDE">
      <w:pPr>
        <w:pStyle w:val="ConsPlusNormal"/>
        <w:ind w:firstLine="540"/>
        <w:jc w:val="both"/>
      </w:pPr>
      <w:r>
        <w:t>Граждане - получатели ЕДВ либо их представители могут подать 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w:t>
      </w:r>
    </w:p>
    <w:p w:rsidR="00865CDE" w:rsidRDefault="00865CDE">
      <w:pPr>
        <w:pStyle w:val="ConsPlusNormal"/>
        <w:ind w:firstLine="540"/>
        <w:jc w:val="both"/>
      </w:pPr>
      <w:r>
        <w:t xml:space="preserve">57. </w:t>
      </w:r>
      <w:hyperlink r:id="rId94" w:history="1">
        <w:r>
          <w:rPr>
            <w:color w:val="0000FF"/>
          </w:rPr>
          <w:t>Заявление об отказе</w:t>
        </w:r>
      </w:hyperlink>
      <w:r>
        <w:t xml:space="preserve"> от получения набора социальных услуг (социальной услуги), </w:t>
      </w:r>
      <w:hyperlink r:id="rId95" w:history="1">
        <w:r>
          <w:rPr>
            <w:color w:val="0000FF"/>
          </w:rPr>
          <w:t>заявление о предоставлении</w:t>
        </w:r>
      </w:hyperlink>
      <w:r>
        <w:t xml:space="preserve"> набора социальных услуг (социальной услуги) или заявление </w:t>
      </w:r>
      <w:hyperlink r:id="rId96" w:history="1">
        <w:r>
          <w:rPr>
            <w:color w:val="0000FF"/>
          </w:rPr>
          <w:t>о возобновлении</w:t>
        </w:r>
      </w:hyperlink>
      <w:r>
        <w:t xml:space="preserve"> предоставления набора социальных услуг (социальной услуги) подается до 1 октября текущего года на период с января года, следующего за годом подачи соответствующего заявления.</w:t>
      </w:r>
    </w:p>
    <w:p w:rsidR="00865CDE" w:rsidRDefault="00865CDE">
      <w:pPr>
        <w:pStyle w:val="ConsPlusNormal"/>
        <w:ind w:firstLine="540"/>
        <w:jc w:val="both"/>
      </w:pPr>
      <w:r>
        <w:t>Заявление может быть подано в территориальный орган ПФР при обращении гражданина (представителя) лично, при направлении по почте, через Единый портал или при обращении гражданина (представителя) в многофункциональный центр.</w:t>
      </w:r>
    </w:p>
    <w:p w:rsidR="00865CDE" w:rsidRDefault="00865CDE">
      <w:pPr>
        <w:pStyle w:val="ConsPlusNormal"/>
        <w:ind w:firstLine="540"/>
        <w:jc w:val="both"/>
      </w:pPr>
      <w:r>
        <w:t>Гражданин (представитель) вправе отозвать поданное в текущем году заявление об отказе от получения набора социальных услуг (социальной услуги) и заявление о возобновлении предоставления набора социальных услуг (социальной услуги) до 1 октября текущего года.</w:t>
      </w:r>
    </w:p>
    <w:p w:rsidR="00865CDE" w:rsidRDefault="00865CDE">
      <w:pPr>
        <w:pStyle w:val="ConsPlusNormal"/>
        <w:jc w:val="both"/>
      </w:pPr>
      <w:r>
        <w:t xml:space="preserve">(абзац введен </w:t>
      </w:r>
      <w:hyperlink r:id="rId97" w:history="1">
        <w:r>
          <w:rPr>
            <w:color w:val="0000FF"/>
          </w:rPr>
          <w:t>Приказом</w:t>
        </w:r>
      </w:hyperlink>
      <w:r>
        <w:t xml:space="preserve"> Минтруда России от 17.02.2015 N 94н)</w:t>
      </w:r>
    </w:p>
    <w:p w:rsidR="00865CDE" w:rsidRDefault="00865CDE">
      <w:pPr>
        <w:pStyle w:val="ConsPlusNormal"/>
        <w:ind w:firstLine="540"/>
        <w:jc w:val="both"/>
      </w:pPr>
      <w:r>
        <w:t xml:space="preserve">58. В </w:t>
      </w:r>
      <w:hyperlink r:id="rId98" w:history="1">
        <w:r>
          <w:rPr>
            <w:color w:val="0000FF"/>
          </w:rPr>
          <w:t>заявлении об отказе</w:t>
        </w:r>
      </w:hyperlink>
      <w:r>
        <w:t xml:space="preserve"> от получения набора социальных услуг полностью либо одной социальной услуги, либо двух социальных услуг указываются следующие сведения:</w:t>
      </w:r>
    </w:p>
    <w:p w:rsidR="00865CDE" w:rsidRDefault="00865CDE">
      <w:pPr>
        <w:pStyle w:val="ConsPlusNormal"/>
        <w:ind w:firstLine="540"/>
        <w:jc w:val="both"/>
      </w:pPr>
      <w:r>
        <w:t>наименование территориального органа ПФР, в который предоставляется заявление;</w:t>
      </w:r>
    </w:p>
    <w:p w:rsidR="00865CDE" w:rsidRDefault="00865CDE">
      <w:pPr>
        <w:pStyle w:val="ConsPlusNormal"/>
        <w:ind w:firstLine="540"/>
        <w:jc w:val="both"/>
      </w:pPr>
      <w:r>
        <w:t>страховой номер индивидуального лицевого счета;</w:t>
      </w:r>
    </w:p>
    <w:p w:rsidR="00865CDE" w:rsidRDefault="00865CDE">
      <w:pPr>
        <w:pStyle w:val="ConsPlusNormal"/>
        <w:ind w:firstLine="540"/>
        <w:jc w:val="both"/>
      </w:pPr>
      <w:r>
        <w:t xml:space="preserve">фамилия, имя, отчество без сокращений в соответствии с документом, удостоверяющим </w:t>
      </w:r>
      <w:r>
        <w:lastRenderedPageBreak/>
        <w:t xml:space="preserve">личность, дата и место рождения лица, имеющего право на получение государственной социальной помощи в виде набора социальных услуг на основании </w:t>
      </w:r>
      <w:hyperlink r:id="rId99" w:history="1">
        <w:r>
          <w:rPr>
            <w:color w:val="0000FF"/>
          </w:rPr>
          <w:t>статьи 6.1</w:t>
        </w:r>
      </w:hyperlink>
      <w:r>
        <w:t xml:space="preserve"> и (или) </w:t>
      </w:r>
      <w:hyperlink r:id="rId100" w:history="1">
        <w:r>
          <w:rPr>
            <w:color w:val="0000FF"/>
          </w:rPr>
          <w:t>6.7</w:t>
        </w:r>
      </w:hyperlink>
      <w:r>
        <w:t xml:space="preserve"> Федерального закона от 17 июля 1999 г. N 178-ФЗ;</w:t>
      </w:r>
    </w:p>
    <w:p w:rsidR="00865CDE" w:rsidRDefault="00865CDE">
      <w:pPr>
        <w:pStyle w:val="ConsPlusNormal"/>
        <w:ind w:firstLine="540"/>
        <w:jc w:val="both"/>
      </w:pPr>
      <w:r>
        <w:t>данные о документе, удостоверяющем личность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865CDE" w:rsidRDefault="00865CDE">
      <w:pPr>
        <w:pStyle w:val="ConsPlusNormal"/>
        <w:ind w:firstLine="540"/>
        <w:jc w:val="both"/>
      </w:pPr>
      <w:r>
        <w:t>В случае если заявление подается представителем гражданина в заявлении им указываются:</w:t>
      </w:r>
    </w:p>
    <w:p w:rsidR="00865CDE" w:rsidRDefault="00865CDE">
      <w:pPr>
        <w:pStyle w:val="ConsPlusNormal"/>
        <w:ind w:firstLine="540"/>
        <w:jc w:val="both"/>
      </w:pPr>
      <w:r>
        <w:t>фамилия, имя, отчество представителя без сокращений в соответствии с документом, удостоверяющим личность, дата и место рождения;</w:t>
      </w:r>
    </w:p>
    <w:p w:rsidR="00865CDE" w:rsidRDefault="00865CDE">
      <w:pPr>
        <w:pStyle w:val="ConsPlusNormal"/>
        <w:ind w:firstLine="540"/>
        <w:jc w:val="both"/>
      </w:pPr>
      <w:r>
        <w:t>данные о документе, удостоверяющем личность представителя гражданина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865CDE" w:rsidRDefault="00865CDE">
      <w:pPr>
        <w:pStyle w:val="ConsPlusNormal"/>
        <w:ind w:firstLine="540"/>
        <w:jc w:val="both"/>
      </w:pPr>
      <w:r>
        <w:t>наименование документа, подтверждающего полномочия представителя гражданина (номер документа, кем выдан документ, дата его выдачи).</w:t>
      </w:r>
    </w:p>
    <w:p w:rsidR="00865CDE" w:rsidRDefault="00865CDE">
      <w:pPr>
        <w:pStyle w:val="ConsPlusNormal"/>
        <w:ind w:firstLine="540"/>
        <w:jc w:val="both"/>
      </w:pPr>
      <w:r>
        <w:t>В заявлении указывается, от какого объема социальных услуг гражданин отказывается:</w:t>
      </w:r>
    </w:p>
    <w:p w:rsidR="00865CDE" w:rsidRDefault="00865CDE">
      <w:pPr>
        <w:pStyle w:val="ConsPlusNormal"/>
        <w:ind w:firstLine="540"/>
        <w:jc w:val="both"/>
      </w:pPr>
      <w:r>
        <w:t xml:space="preserve">полностью набора социальных услуг, предусмотренных </w:t>
      </w:r>
      <w:hyperlink r:id="rId101" w:history="1">
        <w:r>
          <w:rPr>
            <w:color w:val="0000FF"/>
          </w:rPr>
          <w:t>частью 1 статьи 6.2</w:t>
        </w:r>
      </w:hyperlink>
      <w:r>
        <w:t xml:space="preserve"> Федерального закона от 17 июля 1999 г. N 178-ФЗ;</w:t>
      </w:r>
    </w:p>
    <w:p w:rsidR="00865CDE" w:rsidRDefault="00865CDE">
      <w:pPr>
        <w:pStyle w:val="ConsPlusNormal"/>
        <w:ind w:firstLine="540"/>
        <w:jc w:val="both"/>
      </w:pPr>
      <w:r>
        <w:t xml:space="preserve">одной из социальных услуг, предусмотренных </w:t>
      </w:r>
      <w:hyperlink r:id="rId102" w:history="1">
        <w:r>
          <w:rPr>
            <w:color w:val="0000FF"/>
          </w:rPr>
          <w:t>пунктами 1</w:t>
        </w:r>
      </w:hyperlink>
      <w:r>
        <w:t xml:space="preserve">, </w:t>
      </w:r>
      <w:hyperlink r:id="rId103" w:history="1">
        <w:r>
          <w:rPr>
            <w:color w:val="0000FF"/>
          </w:rPr>
          <w:t>1.1</w:t>
        </w:r>
      </w:hyperlink>
      <w:r>
        <w:t xml:space="preserve"> и </w:t>
      </w:r>
      <w:hyperlink r:id="rId104" w:history="1">
        <w:r>
          <w:rPr>
            <w:color w:val="0000FF"/>
          </w:rPr>
          <w:t>2 части 1 статьи 6.2</w:t>
        </w:r>
      </w:hyperlink>
      <w:r>
        <w:t xml:space="preserve"> Федерального закона от 17 июля 1999 г. N 178-ФЗ;</w:t>
      </w:r>
    </w:p>
    <w:p w:rsidR="00865CDE" w:rsidRDefault="00865CDE">
      <w:pPr>
        <w:pStyle w:val="ConsPlusNormal"/>
        <w:ind w:firstLine="540"/>
        <w:jc w:val="both"/>
      </w:pPr>
      <w:r>
        <w:t xml:space="preserve">двух любых социальных услуг, предусмотренных </w:t>
      </w:r>
      <w:hyperlink r:id="rId105" w:history="1">
        <w:r>
          <w:rPr>
            <w:color w:val="0000FF"/>
          </w:rPr>
          <w:t>пунктами 1</w:t>
        </w:r>
      </w:hyperlink>
      <w:r>
        <w:t xml:space="preserve">, </w:t>
      </w:r>
      <w:hyperlink r:id="rId106" w:history="1">
        <w:r>
          <w:rPr>
            <w:color w:val="0000FF"/>
          </w:rPr>
          <w:t>1.1</w:t>
        </w:r>
      </w:hyperlink>
      <w:r>
        <w:t xml:space="preserve"> и </w:t>
      </w:r>
      <w:hyperlink r:id="rId107" w:history="1">
        <w:r>
          <w:rPr>
            <w:color w:val="0000FF"/>
          </w:rPr>
          <w:t>2 части 1 статьи 6.2</w:t>
        </w:r>
      </w:hyperlink>
      <w:r>
        <w:t xml:space="preserve"> Федерального закона от 17 июля 1999 г. N 178-ФЗ.</w:t>
      </w:r>
    </w:p>
    <w:p w:rsidR="00865CDE" w:rsidRDefault="00865CDE">
      <w:pPr>
        <w:pStyle w:val="ConsPlusNormal"/>
        <w:ind w:firstLine="540"/>
        <w:jc w:val="both"/>
      </w:pPr>
      <w:r>
        <w:t>Указанные сведения подтверждаются подписью гражданина (представителя) с проставлением даты подачи заявления.</w:t>
      </w:r>
    </w:p>
    <w:p w:rsidR="00865CDE" w:rsidRDefault="00865CDE">
      <w:pPr>
        <w:pStyle w:val="ConsPlusNormal"/>
        <w:ind w:firstLine="540"/>
        <w:jc w:val="both"/>
      </w:pPr>
      <w:r>
        <w:t>При приеме заявления лично от гражданина (представителя) территориальным органом ПФР гражданину (представителю) разъясняются права, касающиеся получения государственной социальной помощи в виде набора социальных услуг, и делается предупреждение о прекращении предоставления тех социальных услуг, от которых гражданин отказался, о чем делается соответствующая отметка на заявлении, верность которой подтверждается подписью лица, подающего заявление, выдается расписка-уведомление о приеме (регистрации) заявления, содержащая дату приема заявления и регистрационный номер заявления.</w:t>
      </w:r>
    </w:p>
    <w:p w:rsidR="00865CDE" w:rsidRDefault="00865CDE">
      <w:pPr>
        <w:pStyle w:val="ConsPlusNormal"/>
        <w:ind w:firstLine="540"/>
        <w:jc w:val="both"/>
      </w:pPr>
      <w:r>
        <w:t xml:space="preserve">59. В </w:t>
      </w:r>
      <w:hyperlink r:id="rId108" w:history="1">
        <w:r>
          <w:rPr>
            <w:color w:val="0000FF"/>
          </w:rPr>
          <w:t>заявлении о предоставлении</w:t>
        </w:r>
      </w:hyperlink>
      <w:r>
        <w:t xml:space="preserve"> набора социальных услуг полностью либо одной из социальных услуг, либо двух социальных услуг указываются следующие сведения:</w:t>
      </w:r>
    </w:p>
    <w:p w:rsidR="00865CDE" w:rsidRDefault="00865CDE">
      <w:pPr>
        <w:pStyle w:val="ConsPlusNormal"/>
        <w:ind w:firstLine="540"/>
        <w:jc w:val="both"/>
      </w:pPr>
      <w:r>
        <w:t>наименование территориального органа ПФР, в который предоставляется заявление;</w:t>
      </w:r>
    </w:p>
    <w:p w:rsidR="00865CDE" w:rsidRDefault="00865CDE">
      <w:pPr>
        <w:pStyle w:val="ConsPlusNormal"/>
        <w:ind w:firstLine="540"/>
        <w:jc w:val="both"/>
      </w:pPr>
      <w:r>
        <w:t>страховой номер индивидуального лицевого счета;</w:t>
      </w:r>
    </w:p>
    <w:p w:rsidR="00865CDE" w:rsidRDefault="00865CDE">
      <w:pPr>
        <w:pStyle w:val="ConsPlusNormal"/>
        <w:ind w:firstLine="540"/>
        <w:jc w:val="both"/>
      </w:pPr>
      <w:r>
        <w:t xml:space="preserve">фамилия, имя, отчество без сокращений в соответствии с документом, удостоверяющим личность, дата и место рождения лица, имеющего право на получение государственной социальной помощи в виде набора социальных услуг на основании </w:t>
      </w:r>
      <w:hyperlink r:id="rId109" w:history="1">
        <w:r>
          <w:rPr>
            <w:color w:val="0000FF"/>
          </w:rPr>
          <w:t>статьи 6.7</w:t>
        </w:r>
      </w:hyperlink>
      <w:r>
        <w:t xml:space="preserve"> Федерального закона от 17 июля 1999 г. N 178-ФЗ;</w:t>
      </w:r>
    </w:p>
    <w:p w:rsidR="00865CDE" w:rsidRDefault="00865CDE">
      <w:pPr>
        <w:pStyle w:val="ConsPlusNormal"/>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865CDE" w:rsidRDefault="00865CDE">
      <w:pPr>
        <w:pStyle w:val="ConsPlusNormal"/>
        <w:ind w:firstLine="540"/>
        <w:jc w:val="both"/>
      </w:pPr>
      <w:r>
        <w:t>В случае если заявление подается представителем гражданина, в заявлении им указываются:</w:t>
      </w:r>
    </w:p>
    <w:p w:rsidR="00865CDE" w:rsidRDefault="00865CDE">
      <w:pPr>
        <w:pStyle w:val="ConsPlusNormal"/>
        <w:ind w:firstLine="540"/>
        <w:jc w:val="both"/>
      </w:pPr>
      <w:r>
        <w:t>фамилия, имя, отчество представителя без сокращений в соответствии с документом, удостоверяющим личность, дата и место рождения;</w:t>
      </w:r>
    </w:p>
    <w:p w:rsidR="00865CDE" w:rsidRDefault="00865CDE">
      <w:pPr>
        <w:pStyle w:val="ConsPlusNormal"/>
        <w:ind w:firstLine="540"/>
        <w:jc w:val="both"/>
      </w:pPr>
      <w:r>
        <w:t>сведения о документе, удостоверяющем личность представителя гражданина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865CDE" w:rsidRDefault="00865CDE">
      <w:pPr>
        <w:pStyle w:val="ConsPlusNormal"/>
        <w:ind w:firstLine="540"/>
        <w:jc w:val="both"/>
      </w:pPr>
      <w:r>
        <w:t>наименование документа, подтверждающего полномочия представителя гражданина (номер документа, кем выдан документ, дата его выдачи).</w:t>
      </w:r>
    </w:p>
    <w:p w:rsidR="00865CDE" w:rsidRDefault="00865CDE">
      <w:pPr>
        <w:pStyle w:val="ConsPlusNormal"/>
        <w:ind w:firstLine="540"/>
        <w:jc w:val="both"/>
      </w:pPr>
      <w:r>
        <w:t>В заявлении указывается, в каком объеме гражданин просит предоставить ему социальные услуги:</w:t>
      </w:r>
    </w:p>
    <w:p w:rsidR="00865CDE" w:rsidRDefault="00865CDE">
      <w:pPr>
        <w:pStyle w:val="ConsPlusNormal"/>
        <w:ind w:firstLine="540"/>
        <w:jc w:val="both"/>
      </w:pPr>
      <w:r>
        <w:t xml:space="preserve">полностью набора социальных услуг, предусмотренных </w:t>
      </w:r>
      <w:hyperlink r:id="rId110" w:history="1">
        <w:r>
          <w:rPr>
            <w:color w:val="0000FF"/>
          </w:rPr>
          <w:t>частью 1 статьи 6.2</w:t>
        </w:r>
      </w:hyperlink>
      <w:r>
        <w:t xml:space="preserve"> Федерального закона от 17 июля 1999 г. N 178-ФЗ;</w:t>
      </w:r>
    </w:p>
    <w:p w:rsidR="00865CDE" w:rsidRDefault="00865CDE">
      <w:pPr>
        <w:pStyle w:val="ConsPlusNormal"/>
        <w:ind w:firstLine="540"/>
        <w:jc w:val="both"/>
      </w:pPr>
      <w:r>
        <w:lastRenderedPageBreak/>
        <w:t xml:space="preserve">одной из социальных услуг, предусмотренных </w:t>
      </w:r>
      <w:hyperlink r:id="rId111" w:history="1">
        <w:r>
          <w:rPr>
            <w:color w:val="0000FF"/>
          </w:rPr>
          <w:t>пунктами 1</w:t>
        </w:r>
      </w:hyperlink>
      <w:r>
        <w:t xml:space="preserve">, </w:t>
      </w:r>
      <w:hyperlink r:id="rId112" w:history="1">
        <w:r>
          <w:rPr>
            <w:color w:val="0000FF"/>
          </w:rPr>
          <w:t>1.1</w:t>
        </w:r>
      </w:hyperlink>
      <w:r>
        <w:t xml:space="preserve"> и </w:t>
      </w:r>
      <w:hyperlink r:id="rId113" w:history="1">
        <w:r>
          <w:rPr>
            <w:color w:val="0000FF"/>
          </w:rPr>
          <w:t>2 части 1 статьи 6.2</w:t>
        </w:r>
      </w:hyperlink>
      <w:r>
        <w:t xml:space="preserve"> Федерального закона от 17 июля 1999 г. N 178-ФЗ;</w:t>
      </w:r>
    </w:p>
    <w:p w:rsidR="00865CDE" w:rsidRDefault="00865CDE">
      <w:pPr>
        <w:pStyle w:val="ConsPlusNormal"/>
        <w:ind w:firstLine="540"/>
        <w:jc w:val="both"/>
      </w:pPr>
      <w:r>
        <w:t xml:space="preserve">двух любых социальных услуг, предусмотренных </w:t>
      </w:r>
      <w:hyperlink r:id="rId114" w:history="1">
        <w:r>
          <w:rPr>
            <w:color w:val="0000FF"/>
          </w:rPr>
          <w:t>пунктами 1</w:t>
        </w:r>
      </w:hyperlink>
      <w:r>
        <w:t xml:space="preserve">, </w:t>
      </w:r>
      <w:hyperlink r:id="rId115" w:history="1">
        <w:r>
          <w:rPr>
            <w:color w:val="0000FF"/>
          </w:rPr>
          <w:t>1.1</w:t>
        </w:r>
      </w:hyperlink>
      <w:r>
        <w:t xml:space="preserve"> и </w:t>
      </w:r>
      <w:hyperlink r:id="rId116" w:history="1">
        <w:r>
          <w:rPr>
            <w:color w:val="0000FF"/>
          </w:rPr>
          <w:t>2 части 1 статьи 6.2</w:t>
        </w:r>
      </w:hyperlink>
      <w:r>
        <w:t xml:space="preserve"> Федерального закона от 17 июля 1999 г. N 178-ФЗ.</w:t>
      </w:r>
    </w:p>
    <w:p w:rsidR="00865CDE" w:rsidRDefault="00865CDE">
      <w:pPr>
        <w:pStyle w:val="ConsPlusNormal"/>
        <w:ind w:firstLine="540"/>
        <w:jc w:val="both"/>
      </w:pPr>
      <w:r>
        <w:t>Указанные сведения подтверждаются подписью гражданина (представителя) с проставлением даты подачи заявления.</w:t>
      </w:r>
    </w:p>
    <w:p w:rsidR="00865CDE" w:rsidRDefault="00865CDE">
      <w:pPr>
        <w:pStyle w:val="ConsPlusNormal"/>
        <w:ind w:firstLine="540"/>
        <w:jc w:val="both"/>
      </w:pPr>
      <w:r>
        <w:t>При приеме заявления лично от гражданина (представителя) территориальным органом ПФР гражданину (представителю) разъясняются права, касающиеся предоставления набора социальных услуг полностью, либо одной социальной услуги, либо двух социальных услуг, о чем делается соответствующая отметка на заявлении, верность которой подтверждается подписью лица, подающего заявление, на руки выдается расписка-уведомление о приеме (регистрации) заявления, содержащая дату приема заявления и регистрационный номер заявления.</w:t>
      </w:r>
    </w:p>
    <w:p w:rsidR="00865CDE" w:rsidRDefault="00865CDE">
      <w:pPr>
        <w:pStyle w:val="ConsPlusNormal"/>
        <w:ind w:firstLine="540"/>
        <w:jc w:val="both"/>
      </w:pPr>
      <w:r>
        <w:t xml:space="preserve">60. В </w:t>
      </w:r>
      <w:hyperlink r:id="rId117" w:history="1">
        <w:r>
          <w:rPr>
            <w:color w:val="0000FF"/>
          </w:rPr>
          <w:t>заявлении о возобновлении</w:t>
        </w:r>
      </w:hyperlink>
      <w:r>
        <w:t xml:space="preserve"> предоставления набора социальных услуг полностью либо одной из социальных услуг, либо двух социальных услуг указываются следующие сведения:</w:t>
      </w:r>
    </w:p>
    <w:p w:rsidR="00865CDE" w:rsidRDefault="00865CDE">
      <w:pPr>
        <w:pStyle w:val="ConsPlusNormal"/>
        <w:ind w:firstLine="540"/>
        <w:jc w:val="both"/>
      </w:pPr>
      <w:r>
        <w:t>наименование территориального органа ПФР, в который предоставляется заявление;</w:t>
      </w:r>
    </w:p>
    <w:p w:rsidR="00865CDE" w:rsidRDefault="00865CDE">
      <w:pPr>
        <w:pStyle w:val="ConsPlusNormal"/>
        <w:ind w:firstLine="540"/>
        <w:jc w:val="both"/>
      </w:pPr>
      <w:r>
        <w:t>страховой номер индивидуального лицевого счета;</w:t>
      </w:r>
    </w:p>
    <w:p w:rsidR="00865CDE" w:rsidRDefault="00865CDE">
      <w:pPr>
        <w:pStyle w:val="ConsPlusNormal"/>
        <w:ind w:firstLine="540"/>
        <w:jc w:val="both"/>
      </w:pPr>
      <w:r>
        <w:t xml:space="preserve">фамилия, имя, отчество без сокращений в соответствии с документом, удостоверяющим личность, дата и место рождения лица, имеющего право на получение государственной социальной помощи в виде набора социальных услуг на основании </w:t>
      </w:r>
      <w:hyperlink r:id="rId118" w:history="1">
        <w:r>
          <w:rPr>
            <w:color w:val="0000FF"/>
          </w:rPr>
          <w:t>статьи 6.1</w:t>
        </w:r>
      </w:hyperlink>
      <w:r>
        <w:t xml:space="preserve"> Федерального закона от 17 июля 1999 г. N 178-ФЗ;</w:t>
      </w:r>
    </w:p>
    <w:p w:rsidR="00865CDE" w:rsidRDefault="00865CDE">
      <w:pPr>
        <w:pStyle w:val="ConsPlusNormal"/>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865CDE" w:rsidRDefault="00865CDE">
      <w:pPr>
        <w:pStyle w:val="ConsPlusNormal"/>
        <w:ind w:firstLine="540"/>
        <w:jc w:val="both"/>
      </w:pPr>
      <w:r>
        <w:t>В случае если заявление подается представителем гражданина, в заявлении им указываются:</w:t>
      </w:r>
    </w:p>
    <w:p w:rsidR="00865CDE" w:rsidRDefault="00865CDE">
      <w:pPr>
        <w:pStyle w:val="ConsPlusNormal"/>
        <w:ind w:firstLine="540"/>
        <w:jc w:val="both"/>
      </w:pPr>
      <w:r>
        <w:t>фамилия, имя, отчество представителя без сокращений в соответствии с документом, удостоверяющим личность, дата и место рождения;</w:t>
      </w:r>
    </w:p>
    <w:p w:rsidR="00865CDE" w:rsidRDefault="00865CDE">
      <w:pPr>
        <w:pStyle w:val="ConsPlusNormal"/>
        <w:ind w:firstLine="540"/>
        <w:jc w:val="both"/>
      </w:pPr>
      <w:r>
        <w:t>сведения о документе, удостоверяющем личность представителя гражданина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865CDE" w:rsidRDefault="00865CDE">
      <w:pPr>
        <w:pStyle w:val="ConsPlusNormal"/>
        <w:ind w:firstLine="540"/>
        <w:jc w:val="both"/>
      </w:pPr>
      <w:r>
        <w:t>наименование документа, подтверждающего полномочия представителя гражданина (номер документа, кем выдан документ, дата его выдачи).</w:t>
      </w:r>
    </w:p>
    <w:p w:rsidR="00865CDE" w:rsidRDefault="00865CDE">
      <w:pPr>
        <w:pStyle w:val="ConsPlusNormal"/>
        <w:ind w:firstLine="540"/>
        <w:jc w:val="both"/>
      </w:pPr>
      <w:r>
        <w:t>В заявлении указывается, в каком объеме гражданин просит возобновить ему предоставление набора социальных услуг:</w:t>
      </w:r>
    </w:p>
    <w:p w:rsidR="00865CDE" w:rsidRDefault="00865CDE">
      <w:pPr>
        <w:pStyle w:val="ConsPlusNormal"/>
        <w:ind w:firstLine="540"/>
        <w:jc w:val="both"/>
      </w:pPr>
      <w:r>
        <w:t xml:space="preserve">полностью набора социальных услуг, предусмотренных </w:t>
      </w:r>
      <w:hyperlink r:id="rId119" w:history="1">
        <w:r>
          <w:rPr>
            <w:color w:val="0000FF"/>
          </w:rPr>
          <w:t>частью 1 статьи 6.2</w:t>
        </w:r>
      </w:hyperlink>
      <w:r>
        <w:t xml:space="preserve"> Федерального закона от 17 июля 1999 г. N 178-ФЗ;</w:t>
      </w:r>
    </w:p>
    <w:p w:rsidR="00865CDE" w:rsidRDefault="00865CDE">
      <w:pPr>
        <w:pStyle w:val="ConsPlusNormal"/>
        <w:ind w:firstLine="540"/>
        <w:jc w:val="both"/>
      </w:pPr>
      <w:r>
        <w:t xml:space="preserve">одной из социальных услуг, предусмотренных </w:t>
      </w:r>
      <w:hyperlink r:id="rId120" w:history="1">
        <w:r>
          <w:rPr>
            <w:color w:val="0000FF"/>
          </w:rPr>
          <w:t>пунктами 1</w:t>
        </w:r>
      </w:hyperlink>
      <w:r>
        <w:t xml:space="preserve">, </w:t>
      </w:r>
      <w:hyperlink r:id="rId121" w:history="1">
        <w:r>
          <w:rPr>
            <w:color w:val="0000FF"/>
          </w:rPr>
          <w:t>1.1</w:t>
        </w:r>
      </w:hyperlink>
      <w:r>
        <w:t xml:space="preserve"> и </w:t>
      </w:r>
      <w:hyperlink r:id="rId122" w:history="1">
        <w:r>
          <w:rPr>
            <w:color w:val="0000FF"/>
          </w:rPr>
          <w:t>2 части 1 статьи 6.2</w:t>
        </w:r>
      </w:hyperlink>
      <w:r>
        <w:t xml:space="preserve"> Федерального закона от 17 июля 1999 г. N 178-ФЗ;</w:t>
      </w:r>
    </w:p>
    <w:p w:rsidR="00865CDE" w:rsidRDefault="00865CDE">
      <w:pPr>
        <w:pStyle w:val="ConsPlusNormal"/>
        <w:ind w:firstLine="540"/>
        <w:jc w:val="both"/>
      </w:pPr>
      <w:r>
        <w:t xml:space="preserve">двух любых социальных услуг, предусмотренных </w:t>
      </w:r>
      <w:hyperlink r:id="rId123" w:history="1">
        <w:r>
          <w:rPr>
            <w:color w:val="0000FF"/>
          </w:rPr>
          <w:t>пунктами 1</w:t>
        </w:r>
      </w:hyperlink>
      <w:r>
        <w:t xml:space="preserve">, </w:t>
      </w:r>
      <w:hyperlink r:id="rId124" w:history="1">
        <w:r>
          <w:rPr>
            <w:color w:val="0000FF"/>
          </w:rPr>
          <w:t>1.1</w:t>
        </w:r>
      </w:hyperlink>
      <w:r>
        <w:t xml:space="preserve"> и </w:t>
      </w:r>
      <w:hyperlink r:id="rId125" w:history="1">
        <w:r>
          <w:rPr>
            <w:color w:val="0000FF"/>
          </w:rPr>
          <w:t>2 части 1 статьи 6.2</w:t>
        </w:r>
      </w:hyperlink>
      <w:r>
        <w:t xml:space="preserve"> Федерального закона от 17 июля 1999 г. N 178-ФЗ.</w:t>
      </w:r>
    </w:p>
    <w:p w:rsidR="00865CDE" w:rsidRDefault="00865CDE">
      <w:pPr>
        <w:pStyle w:val="ConsPlusNormal"/>
        <w:ind w:firstLine="540"/>
        <w:jc w:val="both"/>
      </w:pPr>
      <w:r>
        <w:t>При приеме заявления лично от гражданина (представителя) территориальным органом ПФР разъясняются права, касающиеся возобновления набора социальных услуг, либо одной социальной услуги, либо двух социальных услуг. Указанные сведения подтверждаются подписью гражданина (представителя) с проставлением даты подачи заявления, гражданину (представителю) выдается расписка-уведомление о приеме (регистрации) заявления, содержащая дату приема заявления и регистрационный номер заявления.</w:t>
      </w:r>
    </w:p>
    <w:p w:rsidR="00865CDE" w:rsidRDefault="00865CDE">
      <w:pPr>
        <w:pStyle w:val="ConsPlusNormal"/>
        <w:ind w:firstLine="540"/>
        <w:jc w:val="both"/>
      </w:pPr>
      <w:r>
        <w:t>61. Территориальные органы ПФР с целью учета и реализации прав граждан на получение государственной социальной помощи в виде набора социальных услуг включают сведения об отказе от получения, о предоставлении, о возобновлении предоставления социальных услуг (социальной услуги) в региональный сегмент Федерального регистра в течение 5 рабочих дней со дня принятия от гражданина (представителя)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w:t>
      </w:r>
    </w:p>
    <w:p w:rsidR="00865CDE" w:rsidRDefault="00865CDE">
      <w:pPr>
        <w:pStyle w:val="ConsPlusNormal"/>
        <w:ind w:firstLine="540"/>
        <w:jc w:val="both"/>
      </w:pPr>
    </w:p>
    <w:p w:rsidR="00865CDE" w:rsidRDefault="00865CDE">
      <w:pPr>
        <w:pStyle w:val="ConsPlusNormal"/>
        <w:jc w:val="center"/>
        <w:outlineLvl w:val="2"/>
      </w:pPr>
      <w:r>
        <w:t>Порядок и сроки выполнения административной процедуры</w:t>
      </w:r>
    </w:p>
    <w:p w:rsidR="00865CDE" w:rsidRDefault="00865CDE">
      <w:pPr>
        <w:pStyle w:val="ConsPlusNormal"/>
        <w:jc w:val="center"/>
      </w:pPr>
      <w:r>
        <w:t>по выдаче справки о размере назначенной ЕДВ, справки,</w:t>
      </w:r>
    </w:p>
    <w:p w:rsidR="00865CDE" w:rsidRDefault="00865CDE">
      <w:pPr>
        <w:pStyle w:val="ConsPlusNormal"/>
        <w:jc w:val="center"/>
      </w:pPr>
      <w:r>
        <w:t>подтверждающей право на получение набора социальных услуг</w:t>
      </w:r>
    </w:p>
    <w:p w:rsidR="00865CDE" w:rsidRDefault="00865CDE">
      <w:pPr>
        <w:pStyle w:val="ConsPlusNormal"/>
        <w:jc w:val="center"/>
      </w:pPr>
    </w:p>
    <w:p w:rsidR="00865CDE" w:rsidRDefault="00865CDE">
      <w:pPr>
        <w:pStyle w:val="ConsPlusNormal"/>
        <w:ind w:firstLine="540"/>
        <w:jc w:val="both"/>
      </w:pPr>
      <w:r>
        <w:t xml:space="preserve">62. Основанием для начала выполнения административной процедуры является обращение гражданина или его представителя за справкой о размере назначенной ЕДВ и (или) </w:t>
      </w:r>
      <w:hyperlink r:id="rId126" w:history="1">
        <w:r>
          <w:rPr>
            <w:color w:val="0000FF"/>
          </w:rPr>
          <w:t>справкой</w:t>
        </w:r>
      </w:hyperlink>
      <w:r>
        <w:t>, подтверждающей право на получение социальных услуг (социальной услуги), в территориальный орган ПФР. При этом обратиться в территориальный орган ПФР гражданин (представитель) может по почте.</w:t>
      </w:r>
    </w:p>
    <w:p w:rsidR="00865CDE" w:rsidRDefault="00865CDE">
      <w:pPr>
        <w:pStyle w:val="ConsPlusNormal"/>
        <w:ind w:firstLine="540"/>
        <w:jc w:val="both"/>
      </w:pPr>
      <w:r>
        <w:t>При личном обращении гражданина (представителя) выдача справки о размере назначенной ЕДВ и (или) справки, подтверждающей право на получение социальных услуг (социальной услуги), осуществляется территориальным органом ПФР в день обращения.</w:t>
      </w:r>
    </w:p>
    <w:p w:rsidR="00865CDE" w:rsidRDefault="00865CDE">
      <w:pPr>
        <w:pStyle w:val="ConsPlusNormal"/>
        <w:ind w:firstLine="540"/>
        <w:jc w:val="both"/>
      </w:pPr>
      <w:r>
        <w:t>При обращении гражданина (представителя) за справкой о размере назначенной ЕДВ территориальный орган ПФР проверяет факт назначения ЕДВ, формирует справку о назначении ЕДВ и выдает ее на руки гражданину (представителю). Время выдачи данной справки территориальным органом ПФР не должно превышать 15 минут.</w:t>
      </w:r>
    </w:p>
    <w:p w:rsidR="00865CDE" w:rsidRDefault="00865CDE">
      <w:pPr>
        <w:pStyle w:val="ConsPlusNormal"/>
        <w:ind w:firstLine="540"/>
        <w:jc w:val="both"/>
      </w:pPr>
      <w:r>
        <w:t>При обращении гражданина (представителя) за справкой, подтверждающей право на получение набора социальных услуг (социальной услуги), территориальный орган ПФР проверяет факт назначения ЕДВ, наличие у гражданина права на получение социальных услуг (социальной услуги), формирует справку, подтверждающую право на получение набора социальных услуг, и выдает ее на руки гражданину (представителю). Время выдачи данной справки территориальным органом ПФР не должно превышать 15 минут.</w:t>
      </w:r>
    </w:p>
    <w:p w:rsidR="00865CDE" w:rsidRDefault="00865CDE">
      <w:pPr>
        <w:pStyle w:val="ConsPlusNormal"/>
        <w:ind w:firstLine="540"/>
        <w:jc w:val="both"/>
      </w:pPr>
      <w:r>
        <w:t>При обращении гражданина (представителя) за соответствующей справкой в территориальный орган ПФР по почте территориальный орган ПФР не позднее чем через 5 рабочих дней со дня получения обращения направляет справку заказным почтовым отправлением с уведомлением о вручении.</w:t>
      </w:r>
    </w:p>
    <w:p w:rsidR="00865CDE" w:rsidRDefault="00865CDE">
      <w:pPr>
        <w:pStyle w:val="ConsPlusNormal"/>
        <w:ind w:firstLine="540"/>
        <w:jc w:val="both"/>
      </w:pPr>
      <w:r>
        <w:t>В случае отказа в выдаче справки о размере назначенной ЕДВ и (или) справки, подтверждающей право на получение социальных услуг (социальной услуги), территориальный орган ПФР не позднее чем через 5 рабочих дней со дня получения обращения уведомляет об этом гражданина (представителя) с указанием причин отказа.</w:t>
      </w:r>
    </w:p>
    <w:p w:rsidR="00865CDE" w:rsidRDefault="00865CDE">
      <w:pPr>
        <w:pStyle w:val="ConsPlusNormal"/>
        <w:ind w:firstLine="540"/>
        <w:jc w:val="both"/>
      </w:pPr>
      <w:r>
        <w:t>Справка о размере назначенной ЕДВ и (или) справка, подтверждающая право на получение социальных услуг (социальной услуги), заверяется подписью руководителя и печатью территориального органа ПФР.</w:t>
      </w:r>
    </w:p>
    <w:p w:rsidR="00865CDE" w:rsidRDefault="00865CDE">
      <w:pPr>
        <w:pStyle w:val="ConsPlusNormal"/>
        <w:ind w:firstLine="540"/>
        <w:jc w:val="both"/>
      </w:pPr>
    </w:p>
    <w:p w:rsidR="00865CDE" w:rsidRDefault="00865CDE">
      <w:pPr>
        <w:pStyle w:val="ConsPlusNormal"/>
        <w:jc w:val="center"/>
        <w:outlineLvl w:val="2"/>
      </w:pPr>
      <w:r>
        <w:t>Блок-схемы предоставления государственной услуги</w:t>
      </w:r>
    </w:p>
    <w:p w:rsidR="00865CDE" w:rsidRDefault="00865CDE">
      <w:pPr>
        <w:pStyle w:val="ConsPlusNormal"/>
        <w:ind w:firstLine="540"/>
        <w:jc w:val="both"/>
      </w:pPr>
    </w:p>
    <w:p w:rsidR="00865CDE" w:rsidRDefault="00865CDE">
      <w:pPr>
        <w:pStyle w:val="ConsPlusNormal"/>
        <w:ind w:firstLine="540"/>
        <w:jc w:val="both"/>
      </w:pPr>
      <w:r>
        <w:t>63. Блок-схемы последовательности действий при предоставлении государственной услуги при личном обращении гражданина (представителя) или при его обращении по почте в территориальный орган ПФР, при обращении в многофункциональный центр и при обращении через Единый портал, при предоставлении государственной услуги Героям Советского Союза, Героям Российской Федерации, полным кавалерам ордена Славы и членам их семей, Героям Социалистического Труда, Героям Труда Российской Федерации и полным кавалерам ордена Трудовой Славы при личном обращении гражданина, его представителя или при обращении по почте в территориальный орган ПФР представлены в приложениях N 2 - 5 к настоящему Административному регламенту.</w:t>
      </w:r>
    </w:p>
    <w:p w:rsidR="00865CDE" w:rsidRDefault="00865CDE">
      <w:pPr>
        <w:pStyle w:val="ConsPlusNormal"/>
        <w:jc w:val="both"/>
      </w:pPr>
      <w:r>
        <w:t xml:space="preserve">(в ред. </w:t>
      </w:r>
      <w:hyperlink r:id="rId127" w:history="1">
        <w:r>
          <w:rPr>
            <w:color w:val="0000FF"/>
          </w:rPr>
          <w:t>Приказа</w:t>
        </w:r>
      </w:hyperlink>
      <w:r>
        <w:t xml:space="preserve"> Минтруда России от 17.02.2015 N 94н)</w:t>
      </w:r>
    </w:p>
    <w:p w:rsidR="00865CDE" w:rsidRDefault="00865CDE">
      <w:pPr>
        <w:pStyle w:val="ConsPlusNormal"/>
        <w:ind w:firstLine="540"/>
        <w:jc w:val="both"/>
      </w:pPr>
    </w:p>
    <w:p w:rsidR="00865CDE" w:rsidRDefault="00865CDE">
      <w:pPr>
        <w:pStyle w:val="ConsPlusNormal"/>
        <w:jc w:val="center"/>
        <w:outlineLvl w:val="1"/>
      </w:pPr>
      <w:r>
        <w:t>IV. Формы контроля за исполнением настоящего</w:t>
      </w:r>
    </w:p>
    <w:p w:rsidR="00865CDE" w:rsidRDefault="00865CDE">
      <w:pPr>
        <w:pStyle w:val="ConsPlusNormal"/>
        <w:jc w:val="center"/>
      </w:pPr>
      <w:r>
        <w:t>Административного регламента</w:t>
      </w:r>
    </w:p>
    <w:p w:rsidR="00865CDE" w:rsidRDefault="00865CDE">
      <w:pPr>
        <w:pStyle w:val="ConsPlusNormal"/>
        <w:jc w:val="center"/>
      </w:pPr>
    </w:p>
    <w:p w:rsidR="00865CDE" w:rsidRDefault="00865CDE">
      <w:pPr>
        <w:pStyle w:val="ConsPlusNormal"/>
        <w:jc w:val="center"/>
        <w:outlineLvl w:val="2"/>
      </w:pPr>
      <w:r>
        <w:t>Порядок осуществления текущего контроля</w:t>
      </w:r>
    </w:p>
    <w:p w:rsidR="00865CDE" w:rsidRDefault="00865CDE">
      <w:pPr>
        <w:pStyle w:val="ConsPlusNormal"/>
        <w:jc w:val="center"/>
      </w:pPr>
      <w:r>
        <w:t>за соблюдением и исполнением ответственными должностными</w:t>
      </w:r>
    </w:p>
    <w:p w:rsidR="00865CDE" w:rsidRDefault="00865CDE">
      <w:pPr>
        <w:pStyle w:val="ConsPlusNormal"/>
        <w:jc w:val="center"/>
      </w:pPr>
      <w:r>
        <w:t>лицами ПФР и территориальных органов ПФР положений</w:t>
      </w:r>
    </w:p>
    <w:p w:rsidR="00865CDE" w:rsidRDefault="00865CDE">
      <w:pPr>
        <w:pStyle w:val="ConsPlusNormal"/>
        <w:jc w:val="center"/>
      </w:pPr>
      <w:r>
        <w:lastRenderedPageBreak/>
        <w:t>настоящего Административного регламента, иных нормативных</w:t>
      </w:r>
    </w:p>
    <w:p w:rsidR="00865CDE" w:rsidRDefault="00865CDE">
      <w:pPr>
        <w:pStyle w:val="ConsPlusNormal"/>
        <w:jc w:val="center"/>
      </w:pPr>
      <w:r>
        <w:t>правовых актов, устанавливающих требования к предоставлению</w:t>
      </w:r>
    </w:p>
    <w:p w:rsidR="00865CDE" w:rsidRDefault="00865CDE">
      <w:pPr>
        <w:pStyle w:val="ConsPlusNormal"/>
        <w:jc w:val="center"/>
      </w:pPr>
      <w:r>
        <w:t>государственной услуги, а также принятием ими решений</w:t>
      </w:r>
    </w:p>
    <w:p w:rsidR="00865CDE" w:rsidRDefault="00865CDE">
      <w:pPr>
        <w:pStyle w:val="ConsPlusNormal"/>
        <w:jc w:val="center"/>
      </w:pPr>
    </w:p>
    <w:p w:rsidR="00865CDE" w:rsidRDefault="00865CDE">
      <w:pPr>
        <w:pStyle w:val="ConsPlusNormal"/>
        <w:ind w:firstLine="540"/>
        <w:jc w:val="both"/>
      </w:pPr>
      <w:r>
        <w:t>64. Текущий контроль за соблюдением и исполнением должностным лицом ПФР или территориального орган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руководством территориального органа ПФР.</w:t>
      </w:r>
    </w:p>
    <w:p w:rsidR="00865CDE" w:rsidRDefault="00865CDE">
      <w:pPr>
        <w:pStyle w:val="ConsPlusNormal"/>
        <w:ind w:firstLine="540"/>
        <w:jc w:val="both"/>
      </w:pPr>
      <w:r>
        <w:t>Текущий контроль за предоставлением должностным лицом территориального органа ПФР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865CDE" w:rsidRDefault="00865CDE">
      <w:pPr>
        <w:pStyle w:val="ConsPlusNormal"/>
        <w:ind w:firstLine="540"/>
        <w:jc w:val="both"/>
      </w:pPr>
    </w:p>
    <w:p w:rsidR="00865CDE" w:rsidRDefault="00865CDE">
      <w:pPr>
        <w:pStyle w:val="ConsPlusNormal"/>
        <w:jc w:val="center"/>
        <w:outlineLvl w:val="2"/>
      </w:pPr>
      <w:r>
        <w:t>Порядок и периодичность осуществления плановых</w:t>
      </w:r>
    </w:p>
    <w:p w:rsidR="00865CDE" w:rsidRDefault="00865CDE">
      <w:pPr>
        <w:pStyle w:val="ConsPlusNormal"/>
        <w:jc w:val="center"/>
      </w:pPr>
      <w:r>
        <w:t>и внеплановых проверок полноты и качества предоставления</w:t>
      </w:r>
    </w:p>
    <w:p w:rsidR="00865CDE" w:rsidRDefault="00865CDE">
      <w:pPr>
        <w:pStyle w:val="ConsPlusNormal"/>
        <w:jc w:val="center"/>
      </w:pPr>
      <w:r>
        <w:t>государственной услуги, в том числе порядок и формы</w:t>
      </w:r>
    </w:p>
    <w:p w:rsidR="00865CDE" w:rsidRDefault="00865CDE">
      <w:pPr>
        <w:pStyle w:val="ConsPlusNormal"/>
        <w:jc w:val="center"/>
      </w:pPr>
      <w:r>
        <w:t>контроля за полнотой и качеством предоставления</w:t>
      </w:r>
    </w:p>
    <w:p w:rsidR="00865CDE" w:rsidRDefault="00865CDE">
      <w:pPr>
        <w:pStyle w:val="ConsPlusNormal"/>
        <w:jc w:val="center"/>
      </w:pPr>
      <w:r>
        <w:t>государственной услуги</w:t>
      </w:r>
    </w:p>
    <w:p w:rsidR="00865CDE" w:rsidRDefault="00865CDE">
      <w:pPr>
        <w:pStyle w:val="ConsPlusNormal"/>
        <w:jc w:val="center"/>
      </w:pPr>
    </w:p>
    <w:p w:rsidR="00865CDE" w:rsidRDefault="00865CDE">
      <w:pPr>
        <w:pStyle w:val="ConsPlusNormal"/>
        <w:ind w:firstLine="540"/>
        <w:jc w:val="both"/>
      </w:pPr>
      <w:r>
        <w:t>65. В целях осуществления контроля за соблюдением и исполнением должностными лицами ПФР или территориальных органов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по субъектам Российской Федерации могут проводить проверки полноты и качества предоставления государственной услуги территориальным органом ПФР.</w:t>
      </w:r>
    </w:p>
    <w:p w:rsidR="00865CDE" w:rsidRDefault="00865CDE">
      <w:pPr>
        <w:pStyle w:val="ConsPlusNormal"/>
        <w:ind w:firstLine="540"/>
        <w:jc w:val="both"/>
      </w:pPr>
      <w:r>
        <w:t>Проверки полноты и качества предоставления государственной услуги осуществляются на основании актов ПФР и распорядительных документов управлений ПФР в федеральных округах и отделений ПФР по субъектам Российской Федерации.</w:t>
      </w:r>
    </w:p>
    <w:p w:rsidR="00865CDE" w:rsidRDefault="00865CDE">
      <w:pPr>
        <w:pStyle w:val="ConsPlusNormal"/>
        <w:ind w:firstLine="540"/>
        <w:jc w:val="both"/>
      </w:pPr>
      <w:r>
        <w:t>Проверки могут быть плановыми (осуществляться на основании планов работы ПФР, управлений ПФР в федеральных округах и отделений ПФР по субъектам Российской Федерации) и внеплановыми.</w:t>
      </w:r>
    </w:p>
    <w:p w:rsidR="00865CDE" w:rsidRDefault="00865CDE">
      <w:pPr>
        <w:pStyle w:val="ConsPlusNormal"/>
        <w:ind w:firstLine="540"/>
        <w:jc w:val="both"/>
      </w:pPr>
      <w:r>
        <w:t>Плановые проверки проводятся с периодичностью один раз в два года.</w:t>
      </w:r>
    </w:p>
    <w:p w:rsidR="00865CDE" w:rsidRDefault="00865CDE">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по субъектам Российской Федерации. Проверка также может проводиться по конкретному обращению гражданина (представителя).</w:t>
      </w:r>
    </w:p>
    <w:p w:rsidR="00865CDE" w:rsidRDefault="00865CDE">
      <w:pPr>
        <w:pStyle w:val="ConsPlusNormal"/>
        <w:ind w:firstLine="540"/>
        <w:jc w:val="both"/>
      </w:pPr>
      <w:r>
        <w:t>Плановые проверки осуществляются по следующим направлениям:</w:t>
      </w:r>
    </w:p>
    <w:p w:rsidR="00865CDE" w:rsidRDefault="00865CDE">
      <w:pPr>
        <w:pStyle w:val="ConsPlusNormal"/>
        <w:ind w:firstLine="540"/>
        <w:jc w:val="both"/>
      </w:pPr>
      <w:r>
        <w:t>организация работы по предоставлению государственной услуги;</w:t>
      </w:r>
    </w:p>
    <w:p w:rsidR="00865CDE" w:rsidRDefault="00865CDE">
      <w:pPr>
        <w:pStyle w:val="ConsPlusNormal"/>
        <w:ind w:firstLine="540"/>
        <w:jc w:val="both"/>
      </w:pPr>
      <w:r>
        <w:t>полнота и качество предоставления государственной услуги;</w:t>
      </w:r>
    </w:p>
    <w:p w:rsidR="00865CDE" w:rsidRDefault="00865CDE">
      <w:pPr>
        <w:pStyle w:val="ConsPlusNormal"/>
        <w:ind w:firstLine="540"/>
        <w:jc w:val="both"/>
      </w:pPr>
      <w:r>
        <w:t>осуществление текущего контроля предоставления государственной услуги.</w:t>
      </w:r>
    </w:p>
    <w:p w:rsidR="00865CDE" w:rsidRDefault="00865CDE">
      <w:pPr>
        <w:pStyle w:val="ConsPlusNormal"/>
        <w:ind w:firstLine="540"/>
        <w:jc w:val="both"/>
      </w:pPr>
      <w:r>
        <w:t>Проверки также могут носить тематический характер.</w:t>
      </w:r>
    </w:p>
    <w:p w:rsidR="00865CDE" w:rsidRDefault="00865CDE">
      <w:pPr>
        <w:pStyle w:val="ConsPlusNormal"/>
        <w:ind w:firstLine="540"/>
        <w:jc w:val="both"/>
      </w:pPr>
      <w:r>
        <w:t>При проверке могут рассматриваться все вопросы, связанные с предоставлением государственной услуги.</w:t>
      </w:r>
    </w:p>
    <w:p w:rsidR="00865CDE" w:rsidRDefault="00865CDE">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865CDE" w:rsidRDefault="00865CDE">
      <w:pPr>
        <w:pStyle w:val="ConsPlusNormal"/>
        <w:jc w:val="center"/>
      </w:pPr>
    </w:p>
    <w:p w:rsidR="00865CDE" w:rsidRDefault="00865CDE">
      <w:pPr>
        <w:pStyle w:val="ConsPlusNormal"/>
        <w:jc w:val="center"/>
        <w:outlineLvl w:val="2"/>
      </w:pPr>
      <w:r>
        <w:t>Ответственность должностных лиц ПФР и территориальных</w:t>
      </w:r>
    </w:p>
    <w:p w:rsidR="00865CDE" w:rsidRDefault="00865CDE">
      <w:pPr>
        <w:pStyle w:val="ConsPlusNormal"/>
        <w:jc w:val="center"/>
      </w:pPr>
      <w:r>
        <w:t>органов ПФР за решения и действия (бездействие),</w:t>
      </w:r>
    </w:p>
    <w:p w:rsidR="00865CDE" w:rsidRDefault="00865CDE">
      <w:pPr>
        <w:pStyle w:val="ConsPlusNormal"/>
        <w:jc w:val="center"/>
      </w:pPr>
      <w:r>
        <w:t>принимаемые (осуществляемые) ими в ходе</w:t>
      </w:r>
    </w:p>
    <w:p w:rsidR="00865CDE" w:rsidRDefault="00865CDE">
      <w:pPr>
        <w:pStyle w:val="ConsPlusNormal"/>
        <w:jc w:val="center"/>
      </w:pPr>
      <w:r>
        <w:t>предоставления государственной услуги</w:t>
      </w:r>
    </w:p>
    <w:p w:rsidR="00865CDE" w:rsidRDefault="00865CDE">
      <w:pPr>
        <w:pStyle w:val="ConsPlusNormal"/>
        <w:ind w:firstLine="540"/>
        <w:jc w:val="both"/>
      </w:pPr>
    </w:p>
    <w:p w:rsidR="00865CDE" w:rsidRDefault="00865CDE">
      <w:pPr>
        <w:pStyle w:val="ConsPlusNormal"/>
        <w:ind w:firstLine="540"/>
        <w:jc w:val="both"/>
      </w:pPr>
      <w:r>
        <w:t xml:space="preserve">66. Должностные лица ПФР и территориальных органов ПФР несут персональную ответственность за предоставление государственной услуги, соблюдение сроков и порядка </w:t>
      </w:r>
      <w:r>
        <w:lastRenderedPageBreak/>
        <w:t>предоставления государственной услуги, установленных настоящим Административным регламентом.</w:t>
      </w:r>
    </w:p>
    <w:p w:rsidR="00865CDE" w:rsidRDefault="00865CDE">
      <w:pPr>
        <w:pStyle w:val="ConsPlusNormal"/>
        <w:ind w:firstLine="540"/>
        <w:jc w:val="both"/>
      </w:pPr>
      <w:r>
        <w:t>Персональная ответственность должностного лица ПФР и территориального органа ПФР определяется его должностной инструкцией в соответствии с требованиями законодательства.</w:t>
      </w:r>
    </w:p>
    <w:p w:rsidR="00865CDE" w:rsidRDefault="00865CDE">
      <w:pPr>
        <w:pStyle w:val="ConsPlusNormal"/>
        <w:ind w:firstLine="540"/>
        <w:jc w:val="both"/>
      </w:pPr>
      <w:r>
        <w:t>Должностные лица ПФР и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865CDE" w:rsidRDefault="00865CDE">
      <w:pPr>
        <w:pStyle w:val="ConsPlusNormal"/>
        <w:ind w:firstLine="540"/>
        <w:jc w:val="both"/>
      </w:pPr>
      <w:r>
        <w:t xml:space="preserve">67. Должностные лица ПФР и территориальных органов ПФР при предоставлении гражданину государственной услуги обязаны соблюдать условия конфиденциальности информации, доступ к которой ограничен в соответствии с </w:t>
      </w:r>
      <w:hyperlink r:id="rId128" w:history="1">
        <w:r>
          <w:rPr>
            <w:color w:val="0000FF"/>
          </w:rPr>
          <w:t>законодательством</w:t>
        </w:r>
      </w:hyperlink>
      <w:r>
        <w:t xml:space="preserve">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865CDE" w:rsidRDefault="00865CDE">
      <w:pPr>
        <w:pStyle w:val="ConsPlusNormal"/>
        <w:ind w:firstLine="540"/>
        <w:jc w:val="both"/>
      </w:pPr>
    </w:p>
    <w:p w:rsidR="00865CDE" w:rsidRDefault="00865CDE">
      <w:pPr>
        <w:pStyle w:val="ConsPlusNormal"/>
        <w:jc w:val="center"/>
        <w:outlineLvl w:val="2"/>
      </w:pPr>
      <w:r>
        <w:t>Требования к порядку и формам контроля за предоставлением</w:t>
      </w:r>
    </w:p>
    <w:p w:rsidR="00865CDE" w:rsidRDefault="00865CDE">
      <w:pPr>
        <w:pStyle w:val="ConsPlusNormal"/>
        <w:jc w:val="center"/>
      </w:pPr>
      <w:r>
        <w:t>государственной услуги, в том числе со стороны граждан,</w:t>
      </w:r>
    </w:p>
    <w:p w:rsidR="00865CDE" w:rsidRDefault="00865CDE">
      <w:pPr>
        <w:pStyle w:val="ConsPlusNormal"/>
        <w:jc w:val="center"/>
      </w:pPr>
      <w:r>
        <w:t>их объединений и организаций</w:t>
      </w:r>
    </w:p>
    <w:p w:rsidR="00865CDE" w:rsidRDefault="00865CDE">
      <w:pPr>
        <w:pStyle w:val="ConsPlusNormal"/>
        <w:ind w:firstLine="540"/>
        <w:jc w:val="both"/>
      </w:pPr>
    </w:p>
    <w:p w:rsidR="00865CDE" w:rsidRDefault="00865CDE">
      <w:pPr>
        <w:pStyle w:val="ConsPlusNormal"/>
        <w:ind w:firstLine="540"/>
        <w:jc w:val="both"/>
      </w:pPr>
      <w:r>
        <w:t>68. Контроль за предоставлением государственной услуги, в том числе со стороны граждан, объединений и организаций, осуществляется посредством открытости деятельности ПФР и его территориальных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865CDE" w:rsidRDefault="00865CDE">
      <w:pPr>
        <w:pStyle w:val="ConsPlusNormal"/>
        <w:ind w:firstLine="540"/>
        <w:jc w:val="both"/>
      </w:pPr>
      <w:r>
        <w:t>При предоставлении заявителю результата государственной услуги должностное лицо территориального органа ПФР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865CDE" w:rsidRDefault="00865CDE">
      <w:pPr>
        <w:pStyle w:val="ConsPlusNormal"/>
        <w:jc w:val="both"/>
      </w:pPr>
      <w:r>
        <w:t xml:space="preserve">(абзац введен </w:t>
      </w:r>
      <w:hyperlink r:id="rId129" w:history="1">
        <w:r>
          <w:rPr>
            <w:color w:val="0000FF"/>
          </w:rPr>
          <w:t>Приказом</w:t>
        </w:r>
      </w:hyperlink>
      <w:r>
        <w:t xml:space="preserve"> Минтруда России от 01.09.2016 N 489н)</w:t>
      </w:r>
    </w:p>
    <w:p w:rsidR="00865CDE" w:rsidRDefault="00865CDE">
      <w:pPr>
        <w:pStyle w:val="ConsPlusNormal"/>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865CDE" w:rsidRDefault="00865CDE">
      <w:pPr>
        <w:pStyle w:val="ConsPlusNormal"/>
        <w:jc w:val="both"/>
      </w:pPr>
      <w:r>
        <w:t xml:space="preserve">(абзац введен </w:t>
      </w:r>
      <w:hyperlink r:id="rId130" w:history="1">
        <w:r>
          <w:rPr>
            <w:color w:val="0000FF"/>
          </w:rPr>
          <w:t>Приказом</w:t>
        </w:r>
      </w:hyperlink>
      <w:r>
        <w:t xml:space="preserve"> Минтруда России от 01.09.2016 N 489н)</w:t>
      </w:r>
    </w:p>
    <w:p w:rsidR="00865CDE" w:rsidRDefault="00865CDE">
      <w:pPr>
        <w:pStyle w:val="ConsPlusNormal"/>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65CDE" w:rsidRDefault="00865CDE">
      <w:pPr>
        <w:pStyle w:val="ConsPlusNormal"/>
        <w:jc w:val="both"/>
      </w:pPr>
      <w:r>
        <w:t xml:space="preserve">(абзац введен </w:t>
      </w:r>
      <w:hyperlink r:id="rId131" w:history="1">
        <w:r>
          <w:rPr>
            <w:color w:val="0000FF"/>
          </w:rPr>
          <w:t>Приказом</w:t>
        </w:r>
      </w:hyperlink>
      <w:r>
        <w:t xml:space="preserve"> Минтруда России от 01.09.2016 N 489н)</w:t>
      </w:r>
    </w:p>
    <w:p w:rsidR="00865CDE" w:rsidRDefault="00865CDE">
      <w:pPr>
        <w:pStyle w:val="ConsPlusNormal"/>
        <w:ind w:firstLine="540"/>
        <w:jc w:val="both"/>
      </w:pPr>
    </w:p>
    <w:p w:rsidR="00865CDE" w:rsidRDefault="00865CDE">
      <w:pPr>
        <w:pStyle w:val="ConsPlusNormal"/>
        <w:jc w:val="center"/>
        <w:outlineLvl w:val="1"/>
      </w:pPr>
      <w:r>
        <w:t>V. Досудебный (внесудебный) порядок обжалования</w:t>
      </w:r>
    </w:p>
    <w:p w:rsidR="00865CDE" w:rsidRDefault="00865CDE">
      <w:pPr>
        <w:pStyle w:val="ConsPlusNormal"/>
        <w:jc w:val="center"/>
      </w:pPr>
      <w:r>
        <w:t>решений и действий (бездействия) органа, предоставляющего</w:t>
      </w:r>
    </w:p>
    <w:p w:rsidR="00865CDE" w:rsidRDefault="00865CDE">
      <w:pPr>
        <w:pStyle w:val="ConsPlusNormal"/>
        <w:jc w:val="center"/>
      </w:pPr>
      <w:r>
        <w:t>государственную услугу, а также должностных лиц ПФР</w:t>
      </w:r>
    </w:p>
    <w:p w:rsidR="00865CDE" w:rsidRDefault="00865CDE">
      <w:pPr>
        <w:pStyle w:val="ConsPlusNormal"/>
        <w:jc w:val="center"/>
      </w:pPr>
      <w:r>
        <w:t>и территориальных органов ПФР, предоставляющих</w:t>
      </w:r>
    </w:p>
    <w:p w:rsidR="00865CDE" w:rsidRDefault="00865CDE">
      <w:pPr>
        <w:pStyle w:val="ConsPlusNormal"/>
        <w:jc w:val="center"/>
      </w:pPr>
      <w:r>
        <w:t>государственную услугу</w:t>
      </w:r>
    </w:p>
    <w:p w:rsidR="00865CDE" w:rsidRDefault="00865CDE">
      <w:pPr>
        <w:pStyle w:val="ConsPlusNormal"/>
        <w:ind w:firstLine="540"/>
        <w:jc w:val="both"/>
      </w:pPr>
    </w:p>
    <w:p w:rsidR="00865CDE" w:rsidRDefault="00865CDE">
      <w:pPr>
        <w:pStyle w:val="ConsPlusNormal"/>
        <w:ind w:firstLine="540"/>
        <w:jc w:val="both"/>
      </w:pPr>
      <w:r>
        <w:lastRenderedPageBreak/>
        <w:t>69. Гражданин (представитель) вправе подать жалобу на решение и (или) действие (бездействие) ПФР, территориальных органов ПФР, должностных лиц ПФР и территориальных органов ПФР при предоставлении государственной услуги (далее - жалоба).</w:t>
      </w:r>
    </w:p>
    <w:p w:rsidR="00865CDE" w:rsidRDefault="00865CDE">
      <w:pPr>
        <w:pStyle w:val="ConsPlusNormal"/>
        <w:ind w:firstLine="540"/>
        <w:jc w:val="both"/>
      </w:pPr>
      <w:r>
        <w:t>70. Гражданин (представитель) может обратиться с жалобой, в том числе в следующих случаях:</w:t>
      </w:r>
    </w:p>
    <w:p w:rsidR="00865CDE" w:rsidRDefault="00865CDE">
      <w:pPr>
        <w:pStyle w:val="ConsPlusNormal"/>
        <w:ind w:firstLine="540"/>
        <w:jc w:val="both"/>
      </w:pPr>
      <w:r>
        <w:t>нарушение срока регистрации заявления о назначении ЕДВ;</w:t>
      </w:r>
    </w:p>
    <w:p w:rsidR="00865CDE" w:rsidRDefault="00865CDE">
      <w:pPr>
        <w:pStyle w:val="ConsPlusNormal"/>
        <w:ind w:firstLine="540"/>
        <w:jc w:val="both"/>
      </w:pPr>
      <w:r>
        <w:t xml:space="preserve">нарушение </w:t>
      </w:r>
      <w:hyperlink w:anchor="P108" w:history="1">
        <w:r>
          <w:rPr>
            <w:color w:val="0000FF"/>
          </w:rPr>
          <w:t>срока</w:t>
        </w:r>
      </w:hyperlink>
      <w:r>
        <w:t xml:space="preserve"> предоставления государственной услуги;</w:t>
      </w:r>
    </w:p>
    <w:p w:rsidR="00865CDE" w:rsidRDefault="00865CDE">
      <w:pPr>
        <w:pStyle w:val="ConsPlusNormal"/>
        <w:ind w:firstLine="540"/>
        <w:jc w:val="both"/>
      </w:pPr>
      <w:r>
        <w:t>требование у гражданина (представителя) представления документов, не предусмотренных нормативными правовыми актами Российской Федерации для предоставления государственной услуги;</w:t>
      </w:r>
    </w:p>
    <w:p w:rsidR="00865CDE" w:rsidRDefault="00865CDE">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65CDE" w:rsidRDefault="00865CDE">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65CDE" w:rsidRDefault="00865CDE">
      <w:pPr>
        <w:pStyle w:val="ConsPlusNormal"/>
        <w:ind w:firstLine="540"/>
        <w:jc w:val="both"/>
      </w:pPr>
      <w:r>
        <w:t>требование при предоставлении государственной услуги платы, не предусмотренной нормативными правовыми актами Российской Федерации;</w:t>
      </w:r>
    </w:p>
    <w:p w:rsidR="00865CDE" w:rsidRDefault="00865CDE">
      <w:pPr>
        <w:pStyle w:val="ConsPlusNormal"/>
        <w:ind w:firstLine="540"/>
        <w:jc w:val="both"/>
      </w:pPr>
      <w:r>
        <w:t>отказ ПФР, территориального органа ПФР,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65CDE" w:rsidRDefault="00865CDE">
      <w:pPr>
        <w:pStyle w:val="ConsPlusNormal"/>
        <w:ind w:firstLine="540"/>
        <w:jc w:val="both"/>
      </w:pPr>
      <w:r>
        <w:t>71. Жалоба подается в ПФР и (или) в территориальный орган ПФР, предоставляющий государственную услугу.</w:t>
      </w:r>
    </w:p>
    <w:p w:rsidR="00865CDE" w:rsidRDefault="00865CDE">
      <w:pPr>
        <w:pStyle w:val="ConsPlusNormal"/>
        <w:ind w:firstLine="540"/>
        <w:jc w:val="both"/>
      </w:pPr>
      <w:r>
        <w:t>72. Жалобы на решения, принятые руководителем территориального органа ПФР, подаются в вышестоящий орган.</w:t>
      </w:r>
    </w:p>
    <w:p w:rsidR="00865CDE" w:rsidRDefault="00865CDE">
      <w:pPr>
        <w:pStyle w:val="ConsPlusNormal"/>
        <w:ind w:firstLine="540"/>
        <w:jc w:val="both"/>
      </w:pPr>
      <w:r>
        <w:t>73. В ПФР и территориальных органах ПФР, предоставляющих государственные услуги, определяются уполномоченные на рассмотрение жалоб должностные лица, которые обеспечивают:</w:t>
      </w:r>
    </w:p>
    <w:p w:rsidR="00865CDE" w:rsidRDefault="00865CDE">
      <w:pPr>
        <w:pStyle w:val="ConsPlusNormal"/>
        <w:ind w:firstLine="540"/>
        <w:jc w:val="both"/>
      </w:pPr>
      <w:r>
        <w:t>прием и рассмотрение жалоб;</w:t>
      </w:r>
    </w:p>
    <w:p w:rsidR="00865CDE" w:rsidRDefault="00865CDE">
      <w:pPr>
        <w:pStyle w:val="ConsPlusNormal"/>
        <w:ind w:firstLine="540"/>
        <w:jc w:val="both"/>
      </w:pPr>
      <w:r>
        <w:t>направление жалоб в уполномоченный на их рассмотрение орган.</w:t>
      </w:r>
    </w:p>
    <w:p w:rsidR="00865CDE" w:rsidRDefault="00865CDE">
      <w:pPr>
        <w:pStyle w:val="ConsPlusNormal"/>
        <w:ind w:firstLine="540"/>
        <w:jc w:val="both"/>
      </w:pPr>
      <w:r>
        <w:t>74. ПФР и территориальные органы ПФР, предоставляющие государственные услуги, обеспечивают:</w:t>
      </w:r>
    </w:p>
    <w:p w:rsidR="00865CDE" w:rsidRDefault="00865CDE">
      <w:pPr>
        <w:pStyle w:val="ConsPlusNormal"/>
        <w:ind w:firstLine="540"/>
        <w:jc w:val="both"/>
      </w:pPr>
      <w:r>
        <w:t>оснащение мест приема жалоб;</w:t>
      </w:r>
    </w:p>
    <w:p w:rsidR="00865CDE" w:rsidRDefault="00865CDE">
      <w:pPr>
        <w:pStyle w:val="ConsPlusNormal"/>
        <w:ind w:firstLine="540"/>
        <w:jc w:val="both"/>
      </w:pPr>
      <w:r>
        <w:t>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сайтах ПФР и территориальных органов ПФР, на Едином портале;</w:t>
      </w:r>
    </w:p>
    <w:p w:rsidR="00865CDE" w:rsidRDefault="00865CDE">
      <w:pPr>
        <w:pStyle w:val="ConsPlusNormal"/>
        <w:ind w:firstLine="540"/>
        <w:jc w:val="both"/>
      </w:pPr>
      <w:r>
        <w:t>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865CDE" w:rsidRDefault="00865CDE">
      <w:pPr>
        <w:pStyle w:val="ConsPlusNormal"/>
        <w:ind w:firstLine="540"/>
        <w:jc w:val="both"/>
      </w:pPr>
      <w:r>
        <w:t>заключение соглашений о взаимодействии между многофункциональным центром и ПФР (территориальным органом ПРФ) (далее - соглашение о взаимодействии) в части осуществления многофункциональными центрами приема жалоб и выдачи гражданину (представителю) результатов рассмотрения жалоб;</w:t>
      </w:r>
    </w:p>
    <w:p w:rsidR="00865CDE" w:rsidRDefault="00865CDE">
      <w:pPr>
        <w:pStyle w:val="ConsPlusNormal"/>
        <w:ind w:firstLine="540"/>
        <w:jc w:val="both"/>
      </w:pPr>
      <w: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65CDE" w:rsidRDefault="00865CDE">
      <w:pPr>
        <w:pStyle w:val="ConsPlusNormal"/>
        <w:ind w:firstLine="540"/>
        <w:jc w:val="both"/>
      </w:pPr>
      <w:bookmarkStart w:id="4" w:name="P563"/>
      <w:bookmarkEnd w:id="4"/>
      <w:r>
        <w:t>75. В досудебном (внесудебном) порядке гражданин (представитель) имеет право обратиться с жалобой в письменной форме по почте, через многофункциональный центр, с использованием сети "Интернет", в том числе сайта ПФР, через Единый портал, а также жалоба может быть принята при личном приеме гражданина (представителя):</w:t>
      </w:r>
    </w:p>
    <w:p w:rsidR="00865CDE" w:rsidRDefault="00865CDE">
      <w:pPr>
        <w:pStyle w:val="ConsPlusNormal"/>
        <w:ind w:firstLine="540"/>
        <w:jc w:val="both"/>
      </w:pPr>
      <w:r>
        <w:t>в ПФР - на решение и действие (бездействие) должностного лица ПФР;</w:t>
      </w:r>
    </w:p>
    <w:p w:rsidR="00865CDE" w:rsidRDefault="00865CDE">
      <w:pPr>
        <w:pStyle w:val="ConsPlusNormal"/>
        <w:ind w:firstLine="540"/>
        <w:jc w:val="both"/>
      </w:pPr>
      <w:r>
        <w:t>в ПФР - на решение и действие (бездействие) территориального органа ПФР, его должностного лица;</w:t>
      </w:r>
    </w:p>
    <w:p w:rsidR="00865CDE" w:rsidRDefault="00865CDE">
      <w:pPr>
        <w:pStyle w:val="ConsPlusNormal"/>
        <w:ind w:firstLine="540"/>
        <w:jc w:val="both"/>
      </w:pPr>
      <w:r>
        <w:lastRenderedPageBreak/>
        <w:t>руководителем территориального органа ПФР - на решение и действие (бездействие) должностного лица территориального органа ПФР.</w:t>
      </w:r>
    </w:p>
    <w:p w:rsidR="00865CDE" w:rsidRDefault="00865CDE">
      <w:pPr>
        <w:pStyle w:val="ConsPlusNormal"/>
        <w:ind w:firstLine="540"/>
        <w:jc w:val="both"/>
      </w:pPr>
      <w:r>
        <w:t>В случае подачи жалобы при личном приеме гражданин (представитель) представляет документ, удостоверяющий его личность.</w:t>
      </w:r>
    </w:p>
    <w:p w:rsidR="00865CDE" w:rsidRDefault="00865CDE">
      <w:pPr>
        <w:pStyle w:val="ConsPlusNormal"/>
        <w:ind w:firstLine="540"/>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w:t>
      </w:r>
      <w:hyperlink r:id="rId132" w:history="1">
        <w:r>
          <w:rPr>
            <w:color w:val="0000FF"/>
          </w:rPr>
          <w:t>доверенность</w:t>
        </w:r>
      </w:hyperlink>
      <w:r>
        <w:t>.</w:t>
      </w:r>
    </w:p>
    <w:p w:rsidR="00865CDE" w:rsidRDefault="00865CDE">
      <w:pPr>
        <w:pStyle w:val="ConsPlusNormal"/>
        <w:ind w:firstLine="540"/>
        <w:jc w:val="both"/>
      </w:pPr>
      <w:r>
        <w:t>76. Основанием для начала процедуры досудебного (внесудебного) обжалования решения и действия (бездействия) ПФР, территориального органа ПФР, предоставляющего государственную услугу, его должностных лиц является подача гражданином (представителем) жалобы.</w:t>
      </w:r>
    </w:p>
    <w:p w:rsidR="00865CDE" w:rsidRDefault="00865CDE">
      <w:pPr>
        <w:pStyle w:val="ConsPlusNormal"/>
        <w:ind w:firstLine="540"/>
        <w:jc w:val="both"/>
      </w:pPr>
      <w:r>
        <w:t>77. Жалоба должна содержать:</w:t>
      </w:r>
    </w:p>
    <w:p w:rsidR="00865CDE" w:rsidRDefault="00865CDE">
      <w:pPr>
        <w:pStyle w:val="ConsPlusNormal"/>
        <w:ind w:firstLine="540"/>
        <w:jc w:val="both"/>
      </w:pPr>
      <w:r>
        <w:t>наименование территориального органа ПФР, предоставляющего государственную услугу, должностного лица территориального органа ПФР, предоставляющего государственную услугу, решения и действия (бездействие) которого обжалуется;</w:t>
      </w:r>
    </w:p>
    <w:p w:rsidR="00865CDE" w:rsidRDefault="00865CDE">
      <w:pPr>
        <w:pStyle w:val="ConsPlusNormal"/>
        <w:ind w:firstLine="540"/>
        <w:jc w:val="both"/>
      </w:pPr>
      <w:r>
        <w:t>фамилию, имя, отчество (при наличии), сведения о месте жительства гражданина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65CDE" w:rsidRDefault="00865CDE">
      <w:pPr>
        <w:pStyle w:val="ConsPlusNormal"/>
        <w:ind w:firstLine="540"/>
        <w:jc w:val="both"/>
      </w:pPr>
      <w:r>
        <w:t>сведения об обжалуемых решениях и действиях (бездействии) ПФР, территориального органа ПФР, его должностного лица;</w:t>
      </w:r>
    </w:p>
    <w:p w:rsidR="00865CDE" w:rsidRDefault="00865CDE">
      <w:pPr>
        <w:pStyle w:val="ConsPlusNormal"/>
        <w:ind w:firstLine="540"/>
        <w:jc w:val="both"/>
      </w:pPr>
      <w:r>
        <w:t>доводы, на основании которых гражданин (представитель) не согласен с решением и действием (бездействием) ПФР, территориального органа ПФР, его должностного лица.</w:t>
      </w:r>
    </w:p>
    <w:p w:rsidR="00865CDE" w:rsidRDefault="00865CDE">
      <w:pPr>
        <w:pStyle w:val="ConsPlusNormal"/>
        <w:ind w:firstLine="540"/>
        <w:jc w:val="both"/>
      </w:pPr>
      <w:r>
        <w:t>78. Гражданином (представителем) могут быть представлены документы (при наличии), подтверждающие его доводы, либо их копии.</w:t>
      </w:r>
    </w:p>
    <w:p w:rsidR="00865CDE" w:rsidRDefault="00865CDE">
      <w:pPr>
        <w:pStyle w:val="ConsPlusNormal"/>
        <w:ind w:firstLine="540"/>
        <w:jc w:val="both"/>
      </w:pPr>
      <w:r>
        <w:t>79. Прием жалоб в письменной форме осуществляется ПФР, территориальными органами ПФР, предоставляющими государственные услуги, в месте предоставления государственной услуги (в месте, где гражданин (представитель) подавал заявление на назначение ЕДВ, нарушение порядка которой обжалуется, либо в месте, где гражданином (представителем) получен результат указанной государственной услуги).</w:t>
      </w:r>
    </w:p>
    <w:p w:rsidR="00865CDE" w:rsidRDefault="00865CDE">
      <w:pPr>
        <w:pStyle w:val="ConsPlusNormal"/>
        <w:ind w:firstLine="540"/>
        <w:jc w:val="both"/>
      </w:pPr>
      <w:r>
        <w:t>Время приема жалоб должно совпадать со временем предоставления государственных услуг.</w:t>
      </w:r>
    </w:p>
    <w:p w:rsidR="00865CDE" w:rsidRDefault="00865CDE">
      <w:pPr>
        <w:pStyle w:val="ConsPlusNormal"/>
        <w:ind w:firstLine="540"/>
        <w:jc w:val="both"/>
      </w:pPr>
      <w:r>
        <w:t>80. В электронном виде жалоба может быть подана гражданином (представителем) посредством:</w:t>
      </w:r>
    </w:p>
    <w:p w:rsidR="00865CDE" w:rsidRDefault="00865CDE">
      <w:pPr>
        <w:pStyle w:val="ConsPlusNormal"/>
        <w:ind w:firstLine="540"/>
        <w:jc w:val="both"/>
      </w:pPr>
      <w:r>
        <w:t>сайта ПФР или территориального органа ПФР, предоставляющего государственную услугу;</w:t>
      </w:r>
    </w:p>
    <w:p w:rsidR="00865CDE" w:rsidRDefault="00865CDE">
      <w:pPr>
        <w:pStyle w:val="ConsPlusNormal"/>
        <w:ind w:firstLine="540"/>
        <w:jc w:val="both"/>
      </w:pPr>
      <w:r>
        <w:t>Единого портала.</w:t>
      </w:r>
    </w:p>
    <w:p w:rsidR="00865CDE" w:rsidRDefault="00865CDE">
      <w:pPr>
        <w:pStyle w:val="ConsPlusNormal"/>
        <w:ind w:firstLine="540"/>
        <w:jc w:val="both"/>
      </w:pPr>
      <w:r>
        <w:t xml:space="preserve">При подаче жалобы в электронном виде документы, указанные в </w:t>
      </w:r>
      <w:hyperlink w:anchor="P563" w:history="1">
        <w:r>
          <w:rPr>
            <w:color w:val="0000FF"/>
          </w:rPr>
          <w:t>пункте 75</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133" w:history="1">
        <w:r>
          <w:rPr>
            <w:color w:val="0000FF"/>
          </w:rPr>
          <w:t>законодательством</w:t>
        </w:r>
      </w:hyperlink>
      <w:r>
        <w:t xml:space="preserve"> Российской Федерации, при этом документа, удостоверяющего личность гражданина (представителя), не требуется.</w:t>
      </w:r>
    </w:p>
    <w:p w:rsidR="00865CDE" w:rsidRDefault="00865CDE">
      <w:pPr>
        <w:pStyle w:val="ConsPlusNormal"/>
        <w:ind w:firstLine="540"/>
        <w:jc w:val="both"/>
      </w:pPr>
      <w:r>
        <w:t>81. В случае если жалоба подана гражданином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865CDE" w:rsidRDefault="00865CDE">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865CDE" w:rsidRDefault="00865CDE">
      <w:pPr>
        <w:pStyle w:val="ConsPlusNormal"/>
        <w:ind w:firstLine="540"/>
        <w:jc w:val="both"/>
      </w:pPr>
      <w:r>
        <w:t>82.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865CDE" w:rsidRDefault="00865CDE">
      <w:pPr>
        <w:pStyle w:val="ConsPlusNormal"/>
        <w:ind w:firstLine="540"/>
        <w:jc w:val="both"/>
      </w:pPr>
      <w:r>
        <w:t xml:space="preserve">Жалоба на нарушение порядка предоставления государственной услуги </w:t>
      </w:r>
      <w:r>
        <w:lastRenderedPageBreak/>
        <w:t>многофункциональным центром рассматривается органом, заключившим соглашение о взаимодействии (ПФР, территориальным органом ПФР).</w:t>
      </w:r>
    </w:p>
    <w:p w:rsidR="00865CDE" w:rsidRDefault="00865CDE">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865CDE" w:rsidRDefault="00865CDE">
      <w:pPr>
        <w:pStyle w:val="ConsPlusNormal"/>
        <w:ind w:firstLine="540"/>
        <w:jc w:val="both"/>
      </w:pPr>
      <w:r>
        <w:t>83. Жалоба, поступившая в ПФР или территориальный орган ПФР, подлежит регистрации не позднее следующего рабочего дня со дня ее поступления.</w:t>
      </w:r>
    </w:p>
    <w:p w:rsidR="00865CDE" w:rsidRDefault="00865CDE">
      <w:pPr>
        <w:pStyle w:val="ConsPlusNormal"/>
        <w:ind w:firstLine="540"/>
        <w:jc w:val="both"/>
      </w:pPr>
      <w:r>
        <w:t>84. 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865CDE" w:rsidRDefault="00865CDE">
      <w:pPr>
        <w:pStyle w:val="ConsPlusNormal"/>
        <w:ind w:firstLine="540"/>
        <w:jc w:val="both"/>
      </w:pPr>
      <w:r>
        <w:t>В случае обжалования гражданином (представителем)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5CDE" w:rsidRDefault="00865CDE">
      <w:pPr>
        <w:pStyle w:val="ConsPlusNormal"/>
        <w:ind w:firstLine="540"/>
        <w:jc w:val="both"/>
      </w:pPr>
      <w:r>
        <w:t>85.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865CDE" w:rsidRDefault="00865CDE">
      <w:pPr>
        <w:pStyle w:val="ConsPlusNormal"/>
        <w:ind w:firstLine="540"/>
        <w:jc w:val="both"/>
      </w:pPr>
      <w:r>
        <w:t>86. Жалобы, поданные в письменной форме или в форме электронного документа, остаются без ответа в следующих случаях:</w:t>
      </w:r>
    </w:p>
    <w:p w:rsidR="00865CDE" w:rsidRDefault="00865CDE">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65CDE" w:rsidRDefault="00865CDE">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CDE" w:rsidRDefault="00865CDE">
      <w:pPr>
        <w:pStyle w:val="ConsPlusNormal"/>
        <w:ind w:firstLine="540"/>
        <w:jc w:val="both"/>
      </w:pPr>
      <w:r>
        <w:t xml:space="preserve">87. По результатам рассмотрения жалобы в соответствии с </w:t>
      </w:r>
      <w:hyperlink r:id="rId134"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ПФР или территориальный орган ПФР принимает решение об удовлетворении жалобы либо об отказе в ее удовлетворении. Указанное решение принимается в форме акта ПФР или территориального органа ПФР.</w:t>
      </w:r>
    </w:p>
    <w:p w:rsidR="00865CDE" w:rsidRDefault="00865CDE">
      <w:pPr>
        <w:pStyle w:val="ConsPlusNormal"/>
        <w:ind w:firstLine="540"/>
        <w:jc w:val="both"/>
      </w:pPr>
      <w:r>
        <w:t>При удовлетворении жалобы ПФР или территориальный орган ПФР принимает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65CDE" w:rsidRDefault="00865CDE">
      <w:pPr>
        <w:pStyle w:val="ConsPlusNormal"/>
        <w:ind w:firstLine="540"/>
        <w:jc w:val="both"/>
      </w:pPr>
      <w:r>
        <w:t>88. ПФР, территориальный орган ПФР отказывает в удовлетворении жалобы в следующих случаях:</w:t>
      </w:r>
    </w:p>
    <w:p w:rsidR="00865CDE" w:rsidRDefault="00865CDE">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865CDE" w:rsidRDefault="00865CDE">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65CDE" w:rsidRDefault="00865CDE">
      <w:pPr>
        <w:pStyle w:val="ConsPlusNormal"/>
        <w:ind w:firstLine="540"/>
        <w:jc w:val="both"/>
      </w:pPr>
      <w:r>
        <w:t>наличие решения по жалобе, принятого ранее в соответствии с требованиями настоящего Административного регламента в отношении того же гражданина (представителя) и по тому же предмету жалобы.</w:t>
      </w:r>
    </w:p>
    <w:p w:rsidR="00865CDE" w:rsidRDefault="00865CDE">
      <w:pPr>
        <w:pStyle w:val="ConsPlusNormal"/>
        <w:ind w:firstLine="540"/>
        <w:jc w:val="both"/>
      </w:pPr>
      <w:r>
        <w:t>89. Ответ по результатам рассмотрения жалобы направляется гражданину (представителю) не позднее одного дня, следующего за днем принятия решения об удовлетворении жалобы либо об отказе в ее удовлетворении (далее - решение), в письменной форме.</w:t>
      </w:r>
    </w:p>
    <w:p w:rsidR="00865CDE" w:rsidRDefault="00865CDE">
      <w:pPr>
        <w:pStyle w:val="ConsPlusNormal"/>
        <w:ind w:firstLine="540"/>
        <w:jc w:val="both"/>
      </w:pPr>
      <w:r>
        <w:t>По желанию гражданина (представителя) ответ по результатам рассмотрения жалобы может быть представлен не позднее одного дня, следующего за днем принятия решения, в форме электронного документа.</w:t>
      </w:r>
    </w:p>
    <w:p w:rsidR="00865CDE" w:rsidRDefault="00865CDE">
      <w:pPr>
        <w:pStyle w:val="ConsPlusNormal"/>
        <w:ind w:firstLine="540"/>
        <w:jc w:val="both"/>
      </w:pPr>
      <w:r>
        <w:t>90. В ответе по результатам рассмотрения жалобы указываются:</w:t>
      </w:r>
    </w:p>
    <w:p w:rsidR="00865CDE" w:rsidRDefault="00865CDE">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65CDE" w:rsidRDefault="00865CDE">
      <w:pPr>
        <w:pStyle w:val="ConsPlusNormal"/>
        <w:ind w:firstLine="540"/>
        <w:jc w:val="both"/>
      </w:pPr>
      <w:r>
        <w:t>номер, дата, место принятия решения, включая сведения о должностном лице ПФР, территориального органа ПФР, решение или действие (бездействие) которого обжалуется;</w:t>
      </w:r>
    </w:p>
    <w:p w:rsidR="00865CDE" w:rsidRDefault="00865CDE">
      <w:pPr>
        <w:pStyle w:val="ConsPlusNormal"/>
        <w:ind w:firstLine="540"/>
        <w:jc w:val="both"/>
      </w:pPr>
      <w:r>
        <w:t>фамилия, имя, отчество (при наличии) гражданина (представителя) или наименование представителя;</w:t>
      </w:r>
    </w:p>
    <w:p w:rsidR="00865CDE" w:rsidRDefault="00865CDE">
      <w:pPr>
        <w:pStyle w:val="ConsPlusNormal"/>
        <w:ind w:firstLine="540"/>
        <w:jc w:val="both"/>
      </w:pPr>
      <w:r>
        <w:lastRenderedPageBreak/>
        <w:t>основания для принятия решения по жалобе;</w:t>
      </w:r>
    </w:p>
    <w:p w:rsidR="00865CDE" w:rsidRDefault="00865CDE">
      <w:pPr>
        <w:pStyle w:val="ConsPlusNormal"/>
        <w:ind w:firstLine="540"/>
        <w:jc w:val="both"/>
      </w:pPr>
      <w:r>
        <w:t>принятое по жалобе решение;</w:t>
      </w:r>
    </w:p>
    <w:p w:rsidR="00865CDE" w:rsidRDefault="00865CDE">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5CDE" w:rsidRDefault="00865CDE">
      <w:pPr>
        <w:pStyle w:val="ConsPlusNormal"/>
        <w:ind w:firstLine="540"/>
        <w:jc w:val="both"/>
      </w:pPr>
      <w:r>
        <w:t>сведения о порядке обжалования принятого по жалобе решения.</w:t>
      </w:r>
    </w:p>
    <w:p w:rsidR="00865CDE" w:rsidRDefault="00865CDE">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ПФР или территориальным органом ПФР, предоставляющего государственную услугу.</w:t>
      </w:r>
    </w:p>
    <w:p w:rsidR="00865CDE" w:rsidRDefault="00865CDE">
      <w:pPr>
        <w:pStyle w:val="ConsPlusNormal"/>
        <w:ind w:firstLine="540"/>
        <w:jc w:val="both"/>
      </w:pPr>
      <w:r>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ПФР, территориального органа ПФР, наделенное полномочиями по рассмотрению жалоб, направляет имеющиеся материалы в органы прокуратуры.</w:t>
      </w:r>
    </w:p>
    <w:p w:rsidR="00865CDE" w:rsidRDefault="00865CDE">
      <w:pPr>
        <w:pStyle w:val="ConsPlusNormal"/>
        <w:ind w:firstLine="540"/>
        <w:jc w:val="both"/>
      </w:pPr>
      <w:r>
        <w:t>92. Гражданин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по почте, через многофункциональный центр, с использованием сети "Интернет", в том числе сайта ПФР, Единого портала, а также на личном приеме.</w:t>
      </w:r>
    </w:p>
    <w:p w:rsidR="00865CDE" w:rsidRDefault="00865CDE">
      <w:pPr>
        <w:pStyle w:val="ConsPlusNormal"/>
        <w:ind w:firstLine="540"/>
        <w:jc w:val="both"/>
      </w:pPr>
      <w:r>
        <w:t>93. Информацию о порядке подачи и рассмотрения жалобы гражданин (представитель) может получить на информационных стендах в местах предоставления государственных услуг, на сайте ПФР, территориального органа ПФР, Едином портале.</w:t>
      </w:r>
    </w:p>
    <w:p w:rsidR="00865CDE" w:rsidRDefault="00865CDE">
      <w:pPr>
        <w:pStyle w:val="ConsPlusNormal"/>
        <w:ind w:firstLine="540"/>
        <w:jc w:val="both"/>
      </w:pPr>
      <w:r>
        <w:t xml:space="preserve">94. Гражданин (представитель) имеет право обжаловать решение по жалобе в судебном порядке в соответствии с </w:t>
      </w:r>
      <w:hyperlink r:id="rId135" w:history="1">
        <w:r>
          <w:rPr>
            <w:color w:val="0000FF"/>
          </w:rPr>
          <w:t>законодательством</w:t>
        </w:r>
      </w:hyperlink>
      <w:r>
        <w:t xml:space="preserve"> Российской Федерации.</w:t>
      </w:r>
    </w:p>
    <w:p w:rsidR="00865CDE" w:rsidRDefault="00865CDE">
      <w:pPr>
        <w:pStyle w:val="ConsPlusNormal"/>
        <w:ind w:firstLine="540"/>
        <w:jc w:val="both"/>
      </w:pPr>
    </w:p>
    <w:p w:rsidR="00865CDE" w:rsidRDefault="00865CDE">
      <w:pPr>
        <w:pStyle w:val="ConsPlusNormal"/>
        <w:ind w:firstLine="540"/>
        <w:jc w:val="both"/>
      </w:pPr>
    </w:p>
    <w:p w:rsidR="00865CDE" w:rsidRDefault="00865CDE">
      <w:pPr>
        <w:pStyle w:val="ConsPlusNormal"/>
        <w:pBdr>
          <w:top w:val="single" w:sz="6" w:space="0" w:color="auto"/>
        </w:pBdr>
        <w:spacing w:before="100" w:after="100"/>
        <w:jc w:val="both"/>
        <w:rPr>
          <w:sz w:val="2"/>
          <w:szCs w:val="2"/>
        </w:rPr>
      </w:pPr>
    </w:p>
    <w:p w:rsidR="00FB1D4C" w:rsidRDefault="00865CDE">
      <w:bookmarkStart w:id="5" w:name="_GoBack"/>
      <w:bookmarkEnd w:id="5"/>
    </w:p>
    <w:sectPr w:rsidR="00FB1D4C" w:rsidSect="0066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DE"/>
    <w:rsid w:val="004C5206"/>
    <w:rsid w:val="007D2271"/>
    <w:rsid w:val="00865CDE"/>
    <w:rsid w:val="008E47D3"/>
    <w:rsid w:val="00C0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C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C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4CF7964F0EC09A650A0E83B29F52F150C10523B4FE08FE23693D6289A58880E033A68U6V2B" TargetMode="External"/><Relationship Id="rId117" Type="http://schemas.openxmlformats.org/officeDocument/2006/relationships/hyperlink" Target="consultantplus://offline/ref=2994CF7964F0EC09A650A0E83B29F52F160E18513040E08FE23693D6289A58880E033A606713D328UDV0B" TargetMode="External"/><Relationship Id="rId21" Type="http://schemas.openxmlformats.org/officeDocument/2006/relationships/hyperlink" Target="consultantplus://offline/ref=2994CF7964F0EC09A650A0E83B29F52F150C18533249E08FE23693D6289A58880E033A62U6V3B" TargetMode="External"/><Relationship Id="rId42" Type="http://schemas.openxmlformats.org/officeDocument/2006/relationships/hyperlink" Target="consultantplus://offline/ref=2994CF7964F0EC09A650A0E83B29F52F160417503641E08FE23693D6289A58880E033A606713D321UDV2B" TargetMode="External"/><Relationship Id="rId47" Type="http://schemas.openxmlformats.org/officeDocument/2006/relationships/hyperlink" Target="consultantplus://offline/ref=2994CF7964F0EC09A650A0E83B29F52F1E0910533043BD85EA6F9FD42F95079F094A36616712D1U2V0B" TargetMode="External"/><Relationship Id="rId63" Type="http://schemas.openxmlformats.org/officeDocument/2006/relationships/hyperlink" Target="consultantplus://offline/ref=2994CF7964F0EC09A650A0E83B29F52F160F1350354DE08FE23693D6289A58880E033AU6V3B" TargetMode="External"/><Relationship Id="rId68" Type="http://schemas.openxmlformats.org/officeDocument/2006/relationships/hyperlink" Target="consultantplus://offline/ref=2994CF7964F0EC09A650A0E83B29F52F160E15543341E08FE23693D6289A58880E033A606713D322UDV0B" TargetMode="External"/><Relationship Id="rId84" Type="http://schemas.openxmlformats.org/officeDocument/2006/relationships/hyperlink" Target="consultantplus://offline/ref=2994CF7964F0EC09A650A0E83B29F52F150C14593640E08FE23693D6289A58880E033A606713D325UDV0B" TargetMode="External"/><Relationship Id="rId89" Type="http://schemas.openxmlformats.org/officeDocument/2006/relationships/hyperlink" Target="consultantplus://offline/ref=2994CF7964F0EC09A650A0E83B29F52F160E18513040E08FE23693D6289A58880E033A606713D328UDV0B" TargetMode="External"/><Relationship Id="rId112" Type="http://schemas.openxmlformats.org/officeDocument/2006/relationships/hyperlink" Target="consultantplus://offline/ref=2994CF7964F0EC09A650A0E83B29F52F150C1853334DE08FE23693D6289A58880E033A6062U1V2B" TargetMode="External"/><Relationship Id="rId133" Type="http://schemas.openxmlformats.org/officeDocument/2006/relationships/hyperlink" Target="consultantplus://offline/ref=2994CF7964F0EC09A650A0E83B29F52F150C1150334EE08FE23693D6289A58880E033A606713D323UDV1B" TargetMode="External"/><Relationship Id="rId16" Type="http://schemas.openxmlformats.org/officeDocument/2006/relationships/hyperlink" Target="consultantplus://offline/ref=2994CF7964F0EC09A650A0E83B29F52F150C1251304DE08FE23693D6289A58880E033A606713D226UDV5B" TargetMode="External"/><Relationship Id="rId107" Type="http://schemas.openxmlformats.org/officeDocument/2006/relationships/hyperlink" Target="consultantplus://offline/ref=2994CF7964F0EC09A650A0E83B29F52F150C1853334DE08FE23693D6289A58880E033A62U6V3B" TargetMode="External"/><Relationship Id="rId11" Type="http://schemas.openxmlformats.org/officeDocument/2006/relationships/hyperlink" Target="consultantplus://offline/ref=2994CF7964F0EC09A650A0E83B29F52F160B1756334BE08FE23693D6289A58880E033A606713D320UDV4B" TargetMode="External"/><Relationship Id="rId32" Type="http://schemas.openxmlformats.org/officeDocument/2006/relationships/hyperlink" Target="consultantplus://offline/ref=2994CF7964F0EC09A650A0E83B29F52F160919503740E08FE23693D6289A58880E033A606713D222UDV7B" TargetMode="External"/><Relationship Id="rId37" Type="http://schemas.openxmlformats.org/officeDocument/2006/relationships/hyperlink" Target="consultantplus://offline/ref=2994CF7964F0EC09A650A0E83B29F52F150C14593640E08FE23693D6289A58880E033A606713D325UDV2B" TargetMode="External"/><Relationship Id="rId53" Type="http://schemas.openxmlformats.org/officeDocument/2006/relationships/hyperlink" Target="consultantplus://offline/ref=2994CF7964F0EC09A650A0E83B29F52F150D11523540E08FE23693D6289A58880E033A606713D320UDV4B" TargetMode="External"/><Relationship Id="rId58" Type="http://schemas.openxmlformats.org/officeDocument/2006/relationships/hyperlink" Target="consultantplus://offline/ref=2994CF7964F0EC09A650A0E83B29F52F160B1756334BE08FE23693D6289A58880E033A606713D321UDV4B" TargetMode="External"/><Relationship Id="rId74" Type="http://schemas.openxmlformats.org/officeDocument/2006/relationships/hyperlink" Target="consultantplus://offline/ref=2994CF7964F0EC09A650A0E83B29F52F160815533349E08FE23693D6289A58880E033A606713D325UDVAB" TargetMode="External"/><Relationship Id="rId79" Type="http://schemas.openxmlformats.org/officeDocument/2006/relationships/hyperlink" Target="consultantplus://offline/ref=2994CF7964F0EC09A650A0E83B29F52F16091154344DE08FE23693D6289A58880E033A606713D322UDV2B" TargetMode="External"/><Relationship Id="rId102" Type="http://schemas.openxmlformats.org/officeDocument/2006/relationships/hyperlink" Target="consultantplus://offline/ref=2994CF7964F0EC09A650A0E83B29F52F150C1853334DE08FE23693D6289A58880E033A6062U1V3B" TargetMode="External"/><Relationship Id="rId123" Type="http://schemas.openxmlformats.org/officeDocument/2006/relationships/hyperlink" Target="consultantplus://offline/ref=2994CF7964F0EC09A650A0E83B29F52F150C1853334DE08FE23693D6289A58880E033A6062U1V3B" TargetMode="External"/><Relationship Id="rId128" Type="http://schemas.openxmlformats.org/officeDocument/2006/relationships/hyperlink" Target="consultantplus://offline/ref=2994CF7964F0EC09A650A0E83B29F52F1E0F18593343BD85EA6F9FD4U2VF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94CF7964F0EC09A650A0E83B29F52F110F16513443BD85EA6F9FD42F95079F094A36616713D1U2V2B" TargetMode="External"/><Relationship Id="rId95" Type="http://schemas.openxmlformats.org/officeDocument/2006/relationships/hyperlink" Target="consultantplus://offline/ref=2994CF7964F0EC09A650A0E83B29F52F160E18513040E08FE23693D6289A58880E033A606713D324UDV5B" TargetMode="External"/><Relationship Id="rId14" Type="http://schemas.openxmlformats.org/officeDocument/2006/relationships/hyperlink" Target="consultantplus://offline/ref=2994CF7964F0EC09A650A0E83B29F52F160B1756334BE08FE23693D6289A58880E033A606713D321UDV2B" TargetMode="External"/><Relationship Id="rId22" Type="http://schemas.openxmlformats.org/officeDocument/2006/relationships/hyperlink" Target="consultantplus://offline/ref=2994CF7964F0EC09A650A0E83B29F52F150C1853334DE08FE23693D6289A58880E033A62U6VFB" TargetMode="External"/><Relationship Id="rId27" Type="http://schemas.openxmlformats.org/officeDocument/2006/relationships/hyperlink" Target="consultantplus://offline/ref=2994CF7964F0EC09A650A0E83B29F52F150C13513348E08FE23693D6289A58880E033A6062U1V3B" TargetMode="External"/><Relationship Id="rId30" Type="http://schemas.openxmlformats.org/officeDocument/2006/relationships/hyperlink" Target="consultantplus://offline/ref=2994CF7964F0EC09A650A0E83B29F52F160819533B4DE08FE23693D628U9VAB" TargetMode="External"/><Relationship Id="rId35" Type="http://schemas.openxmlformats.org/officeDocument/2006/relationships/hyperlink" Target="consultantplus://offline/ref=2994CF7964F0EC09A650A0E83B29F52F160B12533741E08FE23693D6289A58880E033A606713D321UDVBB" TargetMode="External"/><Relationship Id="rId43" Type="http://schemas.openxmlformats.org/officeDocument/2006/relationships/hyperlink" Target="consultantplus://offline/ref=2994CF7964F0EC09A650A0E83B29F52F150C1251304DE08FE23693D6289A58880E033A606713D227UDV3B" TargetMode="External"/><Relationship Id="rId48" Type="http://schemas.openxmlformats.org/officeDocument/2006/relationships/hyperlink" Target="consultantplus://offline/ref=2994CF7964F0EC09A650A0E83B29F52F130518583043BD85EA6F9FD42F95079F094A36616713D3U2V7B" TargetMode="External"/><Relationship Id="rId56" Type="http://schemas.openxmlformats.org/officeDocument/2006/relationships/hyperlink" Target="consultantplus://offline/ref=2994CF7964F0EC09A650A0E83B29F52F1E0C18523243BD85EA6F9FD42F95079F094A36616713D3U2V5B" TargetMode="External"/><Relationship Id="rId64" Type="http://schemas.openxmlformats.org/officeDocument/2006/relationships/hyperlink" Target="consultantplus://offline/ref=2994CF7964F0EC09A650A0E83B29F52F160F13513B4EE08FE23693D6289A58880E033A606713D327UDV1B" TargetMode="External"/><Relationship Id="rId69" Type="http://schemas.openxmlformats.org/officeDocument/2006/relationships/hyperlink" Target="consultantplus://offline/ref=2994CF7964F0EC09A650A0E83B29F52F160B1756334BE08FE23693D6289A58880E033A606713D322UDV3B" TargetMode="External"/><Relationship Id="rId77" Type="http://schemas.openxmlformats.org/officeDocument/2006/relationships/hyperlink" Target="consultantplus://offline/ref=2994CF7964F0EC09A650A0E83B29F52F160E18513040E08FE23693D6289A58880E033A606713D324UDV5B" TargetMode="External"/><Relationship Id="rId100" Type="http://schemas.openxmlformats.org/officeDocument/2006/relationships/hyperlink" Target="consultantplus://offline/ref=2994CF7964F0EC09A650A0E83B29F52F150C1853334DE08FE23693D6289A58880E033A64U6V4B" TargetMode="External"/><Relationship Id="rId105" Type="http://schemas.openxmlformats.org/officeDocument/2006/relationships/hyperlink" Target="consultantplus://offline/ref=2994CF7964F0EC09A650A0E83B29F52F150C1853334DE08FE23693D6289A58880E033A6062U1V3B" TargetMode="External"/><Relationship Id="rId113" Type="http://schemas.openxmlformats.org/officeDocument/2006/relationships/hyperlink" Target="consultantplus://offline/ref=2994CF7964F0EC09A650A0E83B29F52F150C1853334DE08FE23693D6289A58880E033A62U6V3B" TargetMode="External"/><Relationship Id="rId118" Type="http://schemas.openxmlformats.org/officeDocument/2006/relationships/hyperlink" Target="consultantplus://offline/ref=2994CF7964F0EC09A650A0E83B29F52F150C1853334DE08FE23693D6289A58880E033A63U6V7B" TargetMode="External"/><Relationship Id="rId126" Type="http://schemas.openxmlformats.org/officeDocument/2006/relationships/hyperlink" Target="consultantplus://offline/ref=2994CF7964F0EC09A650A0E83B29F52F110F16513443BD85EA6F9FD42F95079F094A36616713D1U2V2B" TargetMode="External"/><Relationship Id="rId134" Type="http://schemas.openxmlformats.org/officeDocument/2006/relationships/hyperlink" Target="consultantplus://offline/ref=2994CF7964F0EC09A650A0E83B29F52F150C10543040E08FE23693D6289A58880E033A6066U1VBB" TargetMode="External"/><Relationship Id="rId8" Type="http://schemas.openxmlformats.org/officeDocument/2006/relationships/hyperlink" Target="consultantplus://offline/ref=2994CF7964F0EC09A650A0E83B29F52F150C14593640E08FE23693D6289A58880E033A606713D324UDVBB" TargetMode="External"/><Relationship Id="rId51" Type="http://schemas.openxmlformats.org/officeDocument/2006/relationships/hyperlink" Target="consultantplus://offline/ref=2994CF7964F0EC09A650A0E83B29F52F160B17583341E08FE23693D6289A58880E033A606713D320UDV5B" TargetMode="External"/><Relationship Id="rId72" Type="http://schemas.openxmlformats.org/officeDocument/2006/relationships/hyperlink" Target="consultantplus://offline/ref=2994CF7964F0EC09A650A9FA3929F52F10091A076F1CE6D8BD66958368DA5EDD4D473764U6V2B" TargetMode="External"/><Relationship Id="rId80" Type="http://schemas.openxmlformats.org/officeDocument/2006/relationships/hyperlink" Target="consultantplus://offline/ref=2994CF7964F0EC09A650A0E83B29F52F160412553A4EE08FE23693D6289A58880E033A606713D321UDV0B" TargetMode="External"/><Relationship Id="rId85" Type="http://schemas.openxmlformats.org/officeDocument/2006/relationships/hyperlink" Target="consultantplus://offline/ref=2994CF7964F0EC09A650A0E83B29F52F150C1150334EE08FE23693D6289A58880E033A606713D324UDV3B" TargetMode="External"/><Relationship Id="rId93" Type="http://schemas.openxmlformats.org/officeDocument/2006/relationships/hyperlink" Target="consultantplus://offline/ref=2994CF7964F0EC09A650A0E83B29F52F160B1756334BE08FE23693D6289A58880E033A606713D322UDV7B" TargetMode="External"/><Relationship Id="rId98" Type="http://schemas.openxmlformats.org/officeDocument/2006/relationships/hyperlink" Target="consultantplus://offline/ref=2994CF7964F0EC09A650A0E83B29F52F160E18513040E08FE23693D6289A58880E033A606713D321UDV1B" TargetMode="External"/><Relationship Id="rId121" Type="http://schemas.openxmlformats.org/officeDocument/2006/relationships/hyperlink" Target="consultantplus://offline/ref=2994CF7964F0EC09A650A0E83B29F52F150C1853334DE08FE23693D6289A58880E033A6062U1V2B" TargetMode="External"/><Relationship Id="rId3" Type="http://schemas.openxmlformats.org/officeDocument/2006/relationships/settings" Target="settings.xml"/><Relationship Id="rId12" Type="http://schemas.openxmlformats.org/officeDocument/2006/relationships/hyperlink" Target="consultantplus://offline/ref=2994CF7964F0EC09A650A0E83B29F52F150C1251304DE08FE23693D6289A58880E033A606713D226UDV7B" TargetMode="External"/><Relationship Id="rId17" Type="http://schemas.openxmlformats.org/officeDocument/2006/relationships/hyperlink" Target="consultantplus://offline/ref=2994CF7964F0EC09A650A0E83B29F52F150C1150334EE08FE23693D628U9VAB" TargetMode="External"/><Relationship Id="rId25" Type="http://schemas.openxmlformats.org/officeDocument/2006/relationships/hyperlink" Target="consultantplus://offline/ref=2994CF7964F0EC09A650A0E83B29F52F160B1756334BE08FE23693D6289A58880E033A606713D321UDV0B" TargetMode="External"/><Relationship Id="rId33" Type="http://schemas.openxmlformats.org/officeDocument/2006/relationships/hyperlink" Target="consultantplus://offline/ref=2994CF7964F0EC09A650A0E83B29F52F160B14553A49E08FE23693D6289A58880E033A606713D324UDV4B" TargetMode="External"/><Relationship Id="rId38" Type="http://schemas.openxmlformats.org/officeDocument/2006/relationships/hyperlink" Target="consultantplus://offline/ref=2994CF7964F0EC09A650A0E83B29F52F16081551354DE08FE23693D6289A58880E033A606713D322UDV7B" TargetMode="External"/><Relationship Id="rId46" Type="http://schemas.openxmlformats.org/officeDocument/2006/relationships/hyperlink" Target="consultantplus://offline/ref=2994CF7964F0EC09A650A0E83B29F52F160E19563441E08FE23693D6289A58880E033A65U6V2B" TargetMode="External"/><Relationship Id="rId59" Type="http://schemas.openxmlformats.org/officeDocument/2006/relationships/hyperlink" Target="consultantplus://offline/ref=2994CF7964F0EC09A650A0E83B29F52F16081757324EE08FE23693D6289A58880E033A606713D320UDV7B" TargetMode="External"/><Relationship Id="rId67" Type="http://schemas.openxmlformats.org/officeDocument/2006/relationships/hyperlink" Target="consultantplus://offline/ref=2994CF7964F0EC09A650A0E83B29F52F160F1557344EE08FE23693D6289A58880E033A606713D325UDV3B" TargetMode="External"/><Relationship Id="rId103" Type="http://schemas.openxmlformats.org/officeDocument/2006/relationships/hyperlink" Target="consultantplus://offline/ref=2994CF7964F0EC09A650A0E83B29F52F150C1853334DE08FE23693D6289A58880E033A6062U1V2B" TargetMode="External"/><Relationship Id="rId108" Type="http://schemas.openxmlformats.org/officeDocument/2006/relationships/hyperlink" Target="consultantplus://offline/ref=2994CF7964F0EC09A650A0E83B29F52F160E18513040E08FE23693D6289A58880E033A606713D324UDV5B" TargetMode="External"/><Relationship Id="rId116" Type="http://schemas.openxmlformats.org/officeDocument/2006/relationships/hyperlink" Target="consultantplus://offline/ref=2994CF7964F0EC09A650A0E83B29F52F150C1853334DE08FE23693D6289A58880E033A62U6V3B" TargetMode="External"/><Relationship Id="rId124" Type="http://schemas.openxmlformats.org/officeDocument/2006/relationships/hyperlink" Target="consultantplus://offline/ref=2994CF7964F0EC09A650A0E83B29F52F150C1853334DE08FE23693D6289A58880E033A6062U1V2B" TargetMode="External"/><Relationship Id="rId129" Type="http://schemas.openxmlformats.org/officeDocument/2006/relationships/hyperlink" Target="consultantplus://offline/ref=2994CF7964F0EC09A650A0E83B29F52F150C14593640E08FE23693D6289A58880E033A606713D325UDV6B" TargetMode="External"/><Relationship Id="rId137" Type="http://schemas.openxmlformats.org/officeDocument/2006/relationships/theme" Target="theme/theme1.xml"/><Relationship Id="rId20" Type="http://schemas.openxmlformats.org/officeDocument/2006/relationships/hyperlink" Target="consultantplus://offline/ref=2994CF7964F0EC09A650A0E83B29F52F150C18583A48E08FE23693D628U9VAB" TargetMode="External"/><Relationship Id="rId41" Type="http://schemas.openxmlformats.org/officeDocument/2006/relationships/hyperlink" Target="consultantplus://offline/ref=2994CF7964F0EC09A650A0E83B29F52F150C1251304DE08FE23693D6289A58880E033A606713D226UDVBB" TargetMode="External"/><Relationship Id="rId54" Type="http://schemas.openxmlformats.org/officeDocument/2006/relationships/hyperlink" Target="consultantplus://offline/ref=2994CF7964F0EC09A650A0E83B29F52F1F0B10523A43BD85EA6F9FD42F95079F094A36616713D0U2V4B" TargetMode="External"/><Relationship Id="rId62" Type="http://schemas.openxmlformats.org/officeDocument/2006/relationships/hyperlink" Target="consultantplus://offline/ref=2994CF7964F0EC09A650A0E83B29F52F16091154344DE08FE23693D6289A58880E033A606713D320UDV5B" TargetMode="External"/><Relationship Id="rId70" Type="http://schemas.openxmlformats.org/officeDocument/2006/relationships/hyperlink" Target="consultantplus://offline/ref=2994CF7964F0EC09A650A9FA3929F52F10091A076F1CE6D8BD66958368DA5EDD4D473764U6V2B" TargetMode="External"/><Relationship Id="rId75" Type="http://schemas.openxmlformats.org/officeDocument/2006/relationships/hyperlink" Target="consultantplus://offline/ref=2994CF7964F0EC09A650A0E83B29F52F160B1756334BE08FE23693D6289A58880E033A606713D322UDV0B" TargetMode="External"/><Relationship Id="rId83" Type="http://schemas.openxmlformats.org/officeDocument/2006/relationships/hyperlink" Target="consultantplus://offline/ref=2994CF7964F0EC09A650A0E83B29F52F150C1251304DE08FE23693D6289A58880E033A606713D227UDV0B" TargetMode="External"/><Relationship Id="rId88" Type="http://schemas.openxmlformats.org/officeDocument/2006/relationships/hyperlink" Target="consultantplus://offline/ref=2994CF7964F0EC09A650A0E83B29F52F160E18513040E08FE23693D6289A58880E033A606713D324UDV5B" TargetMode="External"/><Relationship Id="rId91" Type="http://schemas.openxmlformats.org/officeDocument/2006/relationships/hyperlink" Target="consultantplus://offline/ref=2994CF7964F0EC09A650A0E83B29F52F16091154344DE08FE23693D6289A58880E033A606713D322UDV2B" TargetMode="External"/><Relationship Id="rId96" Type="http://schemas.openxmlformats.org/officeDocument/2006/relationships/hyperlink" Target="consultantplus://offline/ref=2994CF7964F0EC09A650A0E83B29F52F160E18513040E08FE23693D6289A58880E033A606713D328UDV0B" TargetMode="External"/><Relationship Id="rId111" Type="http://schemas.openxmlformats.org/officeDocument/2006/relationships/hyperlink" Target="consultantplus://offline/ref=2994CF7964F0EC09A650A0E83B29F52F150C1853334DE08FE23693D6289A58880E033A6062U1V3B" TargetMode="External"/><Relationship Id="rId132" Type="http://schemas.openxmlformats.org/officeDocument/2006/relationships/hyperlink" Target="consultantplus://offline/ref=2994CF7964F0EC09A650A0E83B29F52F150D1355324EE08FE23693D6289A58880E033A606712D321UDV5B" TargetMode="External"/><Relationship Id="rId1" Type="http://schemas.openxmlformats.org/officeDocument/2006/relationships/styles" Target="styles.xml"/><Relationship Id="rId6" Type="http://schemas.openxmlformats.org/officeDocument/2006/relationships/hyperlink" Target="consultantplus://offline/ref=2994CF7964F0EC09A650A0E83B29F52F160B1756334BE08FE23693D6289A58880E033A606713D320UDV4B" TargetMode="External"/><Relationship Id="rId15" Type="http://schemas.openxmlformats.org/officeDocument/2006/relationships/hyperlink" Target="consultantplus://offline/ref=2994CF7964F0EC09A650A0E83B29F52F150C10523B4FE08FE23693D628U9VAB" TargetMode="External"/><Relationship Id="rId23" Type="http://schemas.openxmlformats.org/officeDocument/2006/relationships/hyperlink" Target="consultantplus://offline/ref=2994CF7964F0EC09A650A0E83B29F52F150C1158304FE08FE23693D6289A58880E033A606713D324UDV3B" TargetMode="External"/><Relationship Id="rId28" Type="http://schemas.openxmlformats.org/officeDocument/2006/relationships/hyperlink" Target="consultantplus://offline/ref=2994CF7964F0EC09A650A0E83B29F52F150C18583A4DE08FE23693D6289A58880E033A6367U1V0B" TargetMode="External"/><Relationship Id="rId36" Type="http://schemas.openxmlformats.org/officeDocument/2006/relationships/hyperlink" Target="consultantplus://offline/ref=2994CF7964F0EC09A650A0E83B29F52F150C16523241E08FE23693D628U9VAB" TargetMode="External"/><Relationship Id="rId49" Type="http://schemas.openxmlformats.org/officeDocument/2006/relationships/hyperlink" Target="consultantplus://offline/ref=2994CF7964F0EC09A650A0E83B29F52F16081853374CE08FE23693D6289A58880E033A606713D320UDV5B" TargetMode="External"/><Relationship Id="rId57" Type="http://schemas.openxmlformats.org/officeDocument/2006/relationships/hyperlink" Target="consultantplus://offline/ref=2994CF7964F0EC09A650A0E83B29F52F16081950314AE08FE23693D6289A58880E033A606713D321UDV5B" TargetMode="External"/><Relationship Id="rId106" Type="http://schemas.openxmlformats.org/officeDocument/2006/relationships/hyperlink" Target="consultantplus://offline/ref=2994CF7964F0EC09A650A0E83B29F52F150C1853334DE08FE23693D6289A58880E033A6062U1V2B" TargetMode="External"/><Relationship Id="rId114" Type="http://schemas.openxmlformats.org/officeDocument/2006/relationships/hyperlink" Target="consultantplus://offline/ref=2994CF7964F0EC09A650A0E83B29F52F150C1853334DE08FE23693D6289A58880E033A6062U1V3B" TargetMode="External"/><Relationship Id="rId119" Type="http://schemas.openxmlformats.org/officeDocument/2006/relationships/hyperlink" Target="consultantplus://offline/ref=2994CF7964F0EC09A650A0E83B29F52F150C1853334DE08FE23693D6289A58880E033A62U6V5B" TargetMode="External"/><Relationship Id="rId127" Type="http://schemas.openxmlformats.org/officeDocument/2006/relationships/hyperlink" Target="consultantplus://offline/ref=2994CF7964F0EC09A650A0E83B29F52F160B1756334BE08FE23693D6289A58880E033A606713D322UDVAB" TargetMode="External"/><Relationship Id="rId10" Type="http://schemas.openxmlformats.org/officeDocument/2006/relationships/hyperlink" Target="consultantplus://offline/ref=2994CF7964F0EC09A650A0E83B29F52F160919503740E08FE23693D6289A58880E033A606713D222UDV7B" TargetMode="External"/><Relationship Id="rId31" Type="http://schemas.openxmlformats.org/officeDocument/2006/relationships/hyperlink" Target="consultantplus://offline/ref=2994CF7964F0EC09A650A0E83B29F52F150C19543B4FE08FE23693D628U9VAB" TargetMode="External"/><Relationship Id="rId44" Type="http://schemas.openxmlformats.org/officeDocument/2006/relationships/hyperlink" Target="consultantplus://offline/ref=2994CF7964F0EC09A650A0E83B29F52F160C1457314DE08FE23693D6289A58880E033A606713D321UDVBB" TargetMode="External"/><Relationship Id="rId52" Type="http://schemas.openxmlformats.org/officeDocument/2006/relationships/hyperlink" Target="consultantplus://offline/ref=2994CF7964F0EC09A650A0E83B29F52F1E0C19573143BD85EA6F9FD42F95079F094A36616713D3U2V5B" TargetMode="External"/><Relationship Id="rId60" Type="http://schemas.openxmlformats.org/officeDocument/2006/relationships/hyperlink" Target="consultantplus://offline/ref=2994CF7964F0EC09A650A0E83B29F52F16081651314BE08FE23693D6289A58880E033A606713D321UDV4B" TargetMode="External"/><Relationship Id="rId65" Type="http://schemas.openxmlformats.org/officeDocument/2006/relationships/hyperlink" Target="consultantplus://offline/ref=2994CF7964F0EC09A650A0E83B29F52F160F1350354CE08FE23693D6289A58880E033A606713D325UDV4B" TargetMode="External"/><Relationship Id="rId73" Type="http://schemas.openxmlformats.org/officeDocument/2006/relationships/hyperlink" Target="consultantplus://offline/ref=2994CF7964F0EC09A650A0E83B29F52F150C19583240E08FE23693D628U9VAB" TargetMode="External"/><Relationship Id="rId78" Type="http://schemas.openxmlformats.org/officeDocument/2006/relationships/hyperlink" Target="consultantplus://offline/ref=2994CF7964F0EC09A650A0E83B29F52F160E18513040E08FE23693D6289A58880E033A606713D328UDV0B" TargetMode="External"/><Relationship Id="rId81" Type="http://schemas.openxmlformats.org/officeDocument/2006/relationships/hyperlink" Target="consultantplus://offline/ref=2994CF7964F0EC09A650A0E83B29F52F160412553A4EE08FE23693D6289A58880E033A606713D323UDVAB" TargetMode="External"/><Relationship Id="rId86" Type="http://schemas.openxmlformats.org/officeDocument/2006/relationships/hyperlink" Target="consultantplus://offline/ref=2994CF7964F0EC09A650A0E83B29F52F16091154344DE08FE23693D6289A58880E033A606713D323UDV1B" TargetMode="External"/><Relationship Id="rId94" Type="http://schemas.openxmlformats.org/officeDocument/2006/relationships/hyperlink" Target="consultantplus://offline/ref=2994CF7964F0EC09A650A0E83B29F52F160E18513040E08FE23693D6289A58880E033A606713D321UDV1B" TargetMode="External"/><Relationship Id="rId99" Type="http://schemas.openxmlformats.org/officeDocument/2006/relationships/hyperlink" Target="consultantplus://offline/ref=2994CF7964F0EC09A650A0E83B29F52F150C1853334DE08FE23693D6289A58880E033A63U6V7B" TargetMode="External"/><Relationship Id="rId101" Type="http://schemas.openxmlformats.org/officeDocument/2006/relationships/hyperlink" Target="consultantplus://offline/ref=2994CF7964F0EC09A650A0E83B29F52F150C1853334DE08FE23693D6289A58880E033A62U6V5B" TargetMode="External"/><Relationship Id="rId122" Type="http://schemas.openxmlformats.org/officeDocument/2006/relationships/hyperlink" Target="consultantplus://offline/ref=2994CF7964F0EC09A650A0E83B29F52F150C1853334DE08FE23693D6289A58880E033A62U6V3B" TargetMode="External"/><Relationship Id="rId130" Type="http://schemas.openxmlformats.org/officeDocument/2006/relationships/hyperlink" Target="consultantplus://offline/ref=2994CF7964F0EC09A650A0E83B29F52F150C14593640E08FE23693D6289A58880E033A606713D325UDV4B" TargetMode="External"/><Relationship Id="rId135" Type="http://schemas.openxmlformats.org/officeDocument/2006/relationships/hyperlink" Target="consultantplus://offline/ref=2994CF7964F0EC09A650A0E83B29F52F150C11513B4DE08FE23693D6289A58880E033A606712D721UDV6B" TargetMode="External"/><Relationship Id="rId4" Type="http://schemas.openxmlformats.org/officeDocument/2006/relationships/webSettings" Target="webSettings.xml"/><Relationship Id="rId9" Type="http://schemas.openxmlformats.org/officeDocument/2006/relationships/hyperlink" Target="consultantplus://offline/ref=2994CF7964F0EC09A650A0E83B29F52F150C10543040E08FE23693D6289A58880E033A606713D329UDV6B" TargetMode="External"/><Relationship Id="rId13" Type="http://schemas.openxmlformats.org/officeDocument/2006/relationships/hyperlink" Target="consultantplus://offline/ref=2994CF7964F0EC09A650A0E83B29F52F150C14593640E08FE23693D6289A58880E033A606713D324UDVBB" TargetMode="External"/><Relationship Id="rId18" Type="http://schemas.openxmlformats.org/officeDocument/2006/relationships/hyperlink" Target="consultantplus://offline/ref=2994CF7964F0EC09A650A0E83B29F52F150C10543040E08FE23693D6289A58880E033A606713D329UDV6B" TargetMode="External"/><Relationship Id="rId39" Type="http://schemas.openxmlformats.org/officeDocument/2006/relationships/hyperlink" Target="consultantplus://offline/ref=2994CF7964F0EC09A650A0E83B29F52F16041058344FE08FE23693D6289A58880E033AU6V0B" TargetMode="External"/><Relationship Id="rId109" Type="http://schemas.openxmlformats.org/officeDocument/2006/relationships/hyperlink" Target="consultantplus://offline/ref=2994CF7964F0EC09A650A0E83B29F52F150C1853334DE08FE23693D6289A58880E033A64U6V4B" TargetMode="External"/><Relationship Id="rId34" Type="http://schemas.openxmlformats.org/officeDocument/2006/relationships/hyperlink" Target="consultantplus://offline/ref=2994CF7964F0EC09A650A0E83B29F52F160B1756334BE08FE23693D6289A58880E033A606713D321UDV6B" TargetMode="External"/><Relationship Id="rId50" Type="http://schemas.openxmlformats.org/officeDocument/2006/relationships/hyperlink" Target="consultantplus://offline/ref=2994CF7964F0EC09A650A0E83B29F52F160819533B4DE08FE23693D6289A58880E033A606713D320UDV5B" TargetMode="External"/><Relationship Id="rId55" Type="http://schemas.openxmlformats.org/officeDocument/2006/relationships/hyperlink" Target="consultantplus://offline/ref=2994CF7964F0EC09A650A0E83B29F52F160E12513A4CE08FE23693D6289A58880E033A606713D320UDV7B" TargetMode="External"/><Relationship Id="rId76" Type="http://schemas.openxmlformats.org/officeDocument/2006/relationships/hyperlink" Target="consultantplus://offline/ref=2994CF7964F0EC09A650A0E83B29F52F160E18513040E08FE23693D6289A58880E033A606713D321UDV1B" TargetMode="External"/><Relationship Id="rId97" Type="http://schemas.openxmlformats.org/officeDocument/2006/relationships/hyperlink" Target="consultantplus://offline/ref=2994CF7964F0EC09A650A0E83B29F52F160B1756334BE08FE23693D6289A58880E033A606713D322UDV4B" TargetMode="External"/><Relationship Id="rId104" Type="http://schemas.openxmlformats.org/officeDocument/2006/relationships/hyperlink" Target="consultantplus://offline/ref=2994CF7964F0EC09A650A0E83B29F52F150C1853334DE08FE23693D6289A58880E033A62U6V3B" TargetMode="External"/><Relationship Id="rId120" Type="http://schemas.openxmlformats.org/officeDocument/2006/relationships/hyperlink" Target="consultantplus://offline/ref=2994CF7964F0EC09A650A0E83B29F52F150C1853334DE08FE23693D6289A58880E033A6062U1V3B" TargetMode="External"/><Relationship Id="rId125" Type="http://schemas.openxmlformats.org/officeDocument/2006/relationships/hyperlink" Target="consultantplus://offline/ref=2994CF7964F0EC09A650A0E83B29F52F150C1853334DE08FE23693D6289A58880E033A62U6V3B" TargetMode="External"/><Relationship Id="rId7" Type="http://schemas.openxmlformats.org/officeDocument/2006/relationships/hyperlink" Target="consultantplus://offline/ref=2994CF7964F0EC09A650A0E83B29F52F150C1251304DE08FE23693D6289A58880E033A606713D226UDV7B" TargetMode="External"/><Relationship Id="rId71" Type="http://schemas.openxmlformats.org/officeDocument/2006/relationships/hyperlink" Target="consultantplus://offline/ref=2994CF7964F0EC09A650A9FA3929F52F10091A076F1CE6D8BD66958368DA5EDD4D473764U6V6B" TargetMode="External"/><Relationship Id="rId92" Type="http://schemas.openxmlformats.org/officeDocument/2006/relationships/hyperlink" Target="consultantplus://offline/ref=2994CF7964F0EC09A650A0E83B29F52F16091154344DE08FE23693D6289A58880E033A606713D323UDV1B" TargetMode="External"/><Relationship Id="rId2" Type="http://schemas.microsoft.com/office/2007/relationships/stylesWithEffects" Target="stylesWithEffects.xml"/><Relationship Id="rId29" Type="http://schemas.openxmlformats.org/officeDocument/2006/relationships/hyperlink" Target="consultantplus://offline/ref=2994CF7964F0EC09A650A0E83B29F52F16081959344CE08FE23693D6289A58880E033A63U6V5B" TargetMode="External"/><Relationship Id="rId24" Type="http://schemas.openxmlformats.org/officeDocument/2006/relationships/hyperlink" Target="consultantplus://offline/ref=2994CF7964F0EC09A650A0E83B29F52F160917583341E08FE23693D6289A58880E033A60U6V7B" TargetMode="External"/><Relationship Id="rId40" Type="http://schemas.openxmlformats.org/officeDocument/2006/relationships/hyperlink" Target="consultantplus://offline/ref=2994CF7964F0EC09A650A0E83B29F52F160412553A4EE08FE23693D6289A58880E033A606713D320UDV4B" TargetMode="External"/><Relationship Id="rId45" Type="http://schemas.openxmlformats.org/officeDocument/2006/relationships/hyperlink" Target="consultantplus://offline/ref=2994CF7964F0EC09A650A0E83B29F52F110819503443BD85EA6F9FD42F95079F094A36616713D2U2V5B" TargetMode="External"/><Relationship Id="rId66" Type="http://schemas.openxmlformats.org/officeDocument/2006/relationships/hyperlink" Target="consultantplus://offline/ref=2994CF7964F0EC09A650A0E83B29F52F160E16563A4FE08FE23693D6289A58880E033A606713D228UDV6B" TargetMode="External"/><Relationship Id="rId87" Type="http://schemas.openxmlformats.org/officeDocument/2006/relationships/hyperlink" Target="consultantplus://offline/ref=2994CF7964F0EC09A650A0E83B29F52F160E18513040E08FE23693D6289A58880E033A606713D321UDV1B" TargetMode="External"/><Relationship Id="rId110" Type="http://schemas.openxmlformats.org/officeDocument/2006/relationships/hyperlink" Target="consultantplus://offline/ref=2994CF7964F0EC09A650A0E83B29F52F150C1853334DE08FE23693D6289A58880E033A62U6V5B" TargetMode="External"/><Relationship Id="rId115" Type="http://schemas.openxmlformats.org/officeDocument/2006/relationships/hyperlink" Target="consultantplus://offline/ref=2994CF7964F0EC09A650A0E83B29F52F150C1853334DE08FE23693D6289A58880E033A6062U1V2B" TargetMode="External"/><Relationship Id="rId131" Type="http://schemas.openxmlformats.org/officeDocument/2006/relationships/hyperlink" Target="consultantplus://offline/ref=2994CF7964F0EC09A650A0E83B29F52F150C14593640E08FE23693D6289A58880E033A606713D325UDV5B" TargetMode="External"/><Relationship Id="rId136" Type="http://schemas.openxmlformats.org/officeDocument/2006/relationships/fontTable" Target="fontTable.xml"/><Relationship Id="rId61" Type="http://schemas.openxmlformats.org/officeDocument/2006/relationships/hyperlink" Target="consultantplus://offline/ref=2994CF7964F0EC09A650A0E83B29F52F160B1756334BE08FE23693D6289A58880E033A606713D321UDVAB" TargetMode="External"/><Relationship Id="rId82" Type="http://schemas.openxmlformats.org/officeDocument/2006/relationships/hyperlink" Target="consultantplus://offline/ref=2994CF7964F0EC09A650A0E83B29F52F160417503641E08FE23693D6289A58880E033A606713D321UDV2B" TargetMode="External"/><Relationship Id="rId19" Type="http://schemas.openxmlformats.org/officeDocument/2006/relationships/hyperlink" Target="consultantplus://offline/ref=2994CF7964F0EC09A650A0E83B29F52F150D12503A48E08FE23693D628U9V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18667</Words>
  <Characters>106404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Тикушкина Оксана Витальевна</dc:creator>
  <cp:lastModifiedBy>Тикушкина Оксана Витальевна</cp:lastModifiedBy>
  <cp:revision>1</cp:revision>
  <dcterms:created xsi:type="dcterms:W3CDTF">2017-03-02T01:21:00Z</dcterms:created>
  <dcterms:modified xsi:type="dcterms:W3CDTF">2017-03-02T01:22:00Z</dcterms:modified>
</cp:coreProperties>
</file>